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1B" w:rsidRDefault="00737D1B" w:rsidP="00737D1B">
      <w:pPr>
        <w:pStyle w:val="a6"/>
        <w:jc w:val="center"/>
        <w:rPr>
          <w:rFonts w:ascii="Arial" w:hAnsi="Arial" w:cs="Arial"/>
          <w:b/>
          <w:sz w:val="20"/>
          <w:szCs w:val="20"/>
        </w:rPr>
      </w:pPr>
      <w:r w:rsidRPr="00737D1B">
        <w:rPr>
          <w:rFonts w:ascii="Arial" w:hAnsi="Arial" w:cs="Arial"/>
          <w:b/>
          <w:sz w:val="20"/>
          <w:szCs w:val="20"/>
        </w:rPr>
        <w:t>Приказ Министра здравоохранения Республики Казахстан № Қ</w:t>
      </w:r>
      <w:proofErr w:type="gramStart"/>
      <w:r w:rsidRPr="00737D1B">
        <w:rPr>
          <w:rFonts w:ascii="Arial" w:hAnsi="Arial" w:cs="Arial"/>
          <w:b/>
          <w:sz w:val="20"/>
          <w:szCs w:val="20"/>
        </w:rPr>
        <w:t>Р</w:t>
      </w:r>
      <w:proofErr w:type="gramEnd"/>
      <w:r w:rsidRPr="00737D1B">
        <w:rPr>
          <w:rFonts w:ascii="Arial" w:hAnsi="Arial" w:cs="Arial"/>
          <w:b/>
          <w:sz w:val="20"/>
          <w:szCs w:val="20"/>
        </w:rPr>
        <w:t xml:space="preserve"> ДСМ-13</w:t>
      </w:r>
      <w:r>
        <w:rPr>
          <w:rFonts w:ascii="Arial" w:hAnsi="Arial" w:cs="Arial"/>
          <w:b/>
          <w:sz w:val="20"/>
          <w:szCs w:val="20"/>
        </w:rPr>
        <w:t xml:space="preserve"> </w:t>
      </w:r>
      <w:r w:rsidRPr="00737D1B">
        <w:rPr>
          <w:rFonts w:ascii="Arial" w:hAnsi="Arial" w:cs="Arial"/>
          <w:b/>
          <w:sz w:val="20"/>
          <w:szCs w:val="20"/>
        </w:rPr>
        <w:t>от 26 марта 2019 года</w:t>
      </w:r>
    </w:p>
    <w:p w:rsidR="00737D1B" w:rsidRPr="00737D1B" w:rsidRDefault="00737D1B" w:rsidP="00737D1B">
      <w:pPr>
        <w:pStyle w:val="a6"/>
        <w:jc w:val="center"/>
        <w:rPr>
          <w:rFonts w:ascii="Arial" w:hAnsi="Arial" w:cs="Arial"/>
          <w:i/>
          <w:sz w:val="20"/>
          <w:szCs w:val="20"/>
        </w:rPr>
      </w:pPr>
      <w:r w:rsidRPr="00737D1B">
        <w:rPr>
          <w:rFonts w:ascii="Arial" w:hAnsi="Arial" w:cs="Arial"/>
          <w:i/>
          <w:sz w:val="20"/>
          <w:szCs w:val="20"/>
        </w:rPr>
        <w:t>Зарегистрирован в Министерстве юстиции Республики Казахстан 26 марта 2019 года № 18415</w:t>
      </w:r>
    </w:p>
    <w:p w:rsidR="00737D1B" w:rsidRDefault="00737D1B" w:rsidP="00737D1B">
      <w:pPr>
        <w:pStyle w:val="a6"/>
        <w:jc w:val="center"/>
        <w:rPr>
          <w:rFonts w:ascii="Arial" w:hAnsi="Arial" w:cs="Arial"/>
          <w:b/>
          <w:sz w:val="20"/>
          <w:szCs w:val="20"/>
        </w:rPr>
      </w:pPr>
      <w:proofErr w:type="gramStart"/>
      <w:r w:rsidRPr="00737D1B">
        <w:rPr>
          <w:rFonts w:ascii="Arial" w:hAnsi="Arial" w:cs="Arial"/>
          <w:b/>
          <w:sz w:val="20"/>
          <w:szCs w:val="20"/>
        </w:rPr>
        <w:t>Об утверждении Стандарта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и Правил и условий изъятия, заготовки, хранения, консервации, транспортировки тканей (части ткани) и (или) органов (части органов)</w:t>
      </w:r>
      <w:proofErr w:type="gramEnd"/>
    </w:p>
    <w:p w:rsidR="00737D1B" w:rsidRPr="00737D1B" w:rsidRDefault="00737D1B" w:rsidP="00737D1B">
      <w:pPr>
        <w:pStyle w:val="a6"/>
        <w:jc w:val="center"/>
        <w:rPr>
          <w:rFonts w:ascii="Arial" w:hAnsi="Arial" w:cs="Arial"/>
          <w:b/>
          <w:sz w:val="20"/>
          <w:szCs w:val="20"/>
        </w:rPr>
      </w:pP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В соответствии с пунктом 39 </w:t>
      </w:r>
      <w:r w:rsidRPr="005D41B1">
        <w:rPr>
          <w:rFonts w:ascii="Arial" w:hAnsi="Arial" w:cs="Arial"/>
          <w:sz w:val="20"/>
          <w:szCs w:val="20"/>
        </w:rPr>
        <w:t>статьи 1</w:t>
      </w:r>
      <w:r w:rsidRPr="00737D1B">
        <w:rPr>
          <w:rFonts w:ascii="Arial" w:hAnsi="Arial" w:cs="Arial"/>
          <w:sz w:val="20"/>
          <w:szCs w:val="20"/>
        </w:rPr>
        <w:t xml:space="preserve"> и подпунктом 6) </w:t>
      </w:r>
      <w:r w:rsidRPr="005D41B1">
        <w:rPr>
          <w:rFonts w:ascii="Arial" w:hAnsi="Arial" w:cs="Arial"/>
          <w:sz w:val="20"/>
          <w:szCs w:val="20"/>
        </w:rPr>
        <w:t>пункта 1</w:t>
      </w:r>
      <w:r w:rsidRPr="00737D1B">
        <w:rPr>
          <w:rFonts w:ascii="Arial" w:hAnsi="Arial" w:cs="Arial"/>
          <w:sz w:val="20"/>
          <w:szCs w:val="20"/>
        </w:rPr>
        <w:t xml:space="preserve"> статьи 7, а также </w:t>
      </w:r>
      <w:r w:rsidRPr="005D41B1">
        <w:rPr>
          <w:rFonts w:ascii="Arial" w:hAnsi="Arial" w:cs="Arial"/>
          <w:sz w:val="20"/>
          <w:szCs w:val="20"/>
        </w:rPr>
        <w:t>пунктом 7</w:t>
      </w:r>
      <w:r w:rsidRPr="00737D1B">
        <w:rPr>
          <w:rFonts w:ascii="Arial" w:hAnsi="Arial" w:cs="Arial"/>
          <w:sz w:val="20"/>
          <w:szCs w:val="20"/>
        </w:rPr>
        <w:t xml:space="preserve"> статьи 170 Кодекса Республики Казахстан от 18 сентября 2009 года "О здоровье народа и системе здравоохранения" ПРИКАЗЫВАЮ:</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1. Утвердить:</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1) </w:t>
      </w:r>
      <w:r w:rsidRPr="005D41B1">
        <w:rPr>
          <w:rFonts w:ascii="Arial" w:hAnsi="Arial" w:cs="Arial"/>
          <w:sz w:val="20"/>
          <w:szCs w:val="20"/>
        </w:rPr>
        <w:t>Стандарт</w:t>
      </w:r>
      <w:r w:rsidRPr="00737D1B">
        <w:rPr>
          <w:rFonts w:ascii="Arial" w:hAnsi="Arial" w:cs="Arial"/>
          <w:sz w:val="20"/>
          <w:szCs w:val="20"/>
        </w:rPr>
        <w:t xml:space="preserve">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согласно приложению 1 к настоящему приказу;</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w:t>
      </w:r>
      <w:proofErr w:type="gramStart"/>
      <w:r w:rsidRPr="00737D1B">
        <w:rPr>
          <w:rFonts w:ascii="Arial" w:hAnsi="Arial" w:cs="Arial"/>
          <w:sz w:val="20"/>
          <w:szCs w:val="20"/>
        </w:rPr>
        <w:t xml:space="preserve">2) </w:t>
      </w:r>
      <w:r w:rsidRPr="005D41B1">
        <w:rPr>
          <w:rFonts w:ascii="Arial" w:hAnsi="Arial" w:cs="Arial"/>
          <w:sz w:val="20"/>
          <w:szCs w:val="20"/>
        </w:rPr>
        <w:t>Правила</w:t>
      </w:r>
      <w:r w:rsidRPr="00737D1B">
        <w:rPr>
          <w:rFonts w:ascii="Arial" w:hAnsi="Arial" w:cs="Arial"/>
          <w:sz w:val="20"/>
          <w:szCs w:val="20"/>
        </w:rPr>
        <w:t xml:space="preserve"> и условия изъятия, заготовки, хранения, консервации, транспортировки тканей (части ткани) и (или) органов (части органов) согласно приложению 2 к настоящему приказу.</w:t>
      </w:r>
      <w:proofErr w:type="gramEnd"/>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2. Признать утратившим силу некоторые приказы Министерства здравоохранения Республики Казахстан согласно </w:t>
      </w:r>
      <w:r w:rsidRPr="005D41B1">
        <w:rPr>
          <w:rFonts w:ascii="Arial" w:hAnsi="Arial" w:cs="Arial"/>
          <w:sz w:val="20"/>
          <w:szCs w:val="20"/>
        </w:rPr>
        <w:t>приложению 3</w:t>
      </w:r>
      <w:r w:rsidRPr="00737D1B">
        <w:rPr>
          <w:rFonts w:ascii="Arial" w:hAnsi="Arial" w:cs="Arial"/>
          <w:sz w:val="20"/>
          <w:szCs w:val="20"/>
        </w:rPr>
        <w:t xml:space="preserve"> к настоящему приказу.</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3. Внести изменение в </w:t>
      </w:r>
      <w:hyperlink r:id="rId6" w:anchor="z1" w:history="1">
        <w:r w:rsidRPr="00737D1B">
          <w:rPr>
            <w:rStyle w:val="a4"/>
            <w:rFonts w:ascii="Arial" w:hAnsi="Arial" w:cs="Arial"/>
            <w:sz w:val="20"/>
            <w:szCs w:val="20"/>
          </w:rPr>
          <w:t>приказ</w:t>
        </w:r>
      </w:hyperlink>
      <w:r w:rsidRPr="00737D1B">
        <w:rPr>
          <w:rFonts w:ascii="Arial" w:hAnsi="Arial" w:cs="Arial"/>
          <w:sz w:val="20"/>
          <w:szCs w:val="20"/>
        </w:rPr>
        <w:t xml:space="preserve">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 (зарегистрирован в Реестре государственной регистрации нормативных правовых актов за № 11743, опубликован 24 июня 2015 года в информационно-правовой системе "</w:t>
      </w:r>
      <w:proofErr w:type="spellStart"/>
      <w:r w:rsidRPr="00737D1B">
        <w:rPr>
          <w:rFonts w:ascii="Arial" w:hAnsi="Arial" w:cs="Arial"/>
          <w:sz w:val="20"/>
          <w:szCs w:val="20"/>
        </w:rPr>
        <w:t>Әділет</w:t>
      </w:r>
      <w:proofErr w:type="spellEnd"/>
      <w:r w:rsidRPr="00737D1B">
        <w:rPr>
          <w:rFonts w:ascii="Arial" w:hAnsi="Arial" w:cs="Arial"/>
          <w:sz w:val="20"/>
          <w:szCs w:val="20"/>
        </w:rPr>
        <w:t>"):</w:t>
      </w:r>
    </w:p>
    <w:p w:rsidR="00737D1B" w:rsidRPr="00737D1B" w:rsidRDefault="00737D1B" w:rsidP="00737D1B">
      <w:pPr>
        <w:pStyle w:val="a6"/>
        <w:jc w:val="both"/>
        <w:rPr>
          <w:rFonts w:ascii="Arial" w:hAnsi="Arial" w:cs="Arial"/>
          <w:sz w:val="20"/>
          <w:szCs w:val="20"/>
        </w:rPr>
      </w:pPr>
      <w:bookmarkStart w:id="0" w:name="z10"/>
      <w:bookmarkEnd w:id="0"/>
      <w:r w:rsidRPr="00737D1B">
        <w:rPr>
          <w:rFonts w:ascii="Arial" w:hAnsi="Arial" w:cs="Arial"/>
          <w:sz w:val="20"/>
          <w:szCs w:val="20"/>
        </w:rPr>
        <w:t xml:space="preserve">      </w:t>
      </w:r>
      <w:r w:rsidRPr="005D41B1">
        <w:rPr>
          <w:rFonts w:ascii="Arial" w:hAnsi="Arial" w:cs="Arial"/>
          <w:sz w:val="20"/>
          <w:szCs w:val="20"/>
        </w:rPr>
        <w:t>Правила</w:t>
      </w:r>
      <w:r w:rsidRPr="00737D1B">
        <w:rPr>
          <w:rFonts w:ascii="Arial" w:hAnsi="Arial" w:cs="Arial"/>
          <w:sz w:val="20"/>
          <w:szCs w:val="20"/>
        </w:rPr>
        <w:t xml:space="preserve"> формирования перечня организаций здравоохранения по изъятию, заготовке, хранению, консервации, транспортировке тканей (части тканей), или органов (части органов) и трансплантации тканей (части тканей) или органов (части органов)" утвержденные указанным приказом, изложить в новой редакции согласно приложению 4 к настоящему приказу.</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4. Департаменту </w:t>
      </w:r>
      <w:proofErr w:type="gramStart"/>
      <w:r w:rsidRPr="00737D1B">
        <w:rPr>
          <w:rFonts w:ascii="Arial" w:hAnsi="Arial" w:cs="Arial"/>
          <w:sz w:val="20"/>
          <w:szCs w:val="20"/>
        </w:rPr>
        <w:t>организации медицинской помощи Министерства здравоохранения Республики</w:t>
      </w:r>
      <w:proofErr w:type="gramEnd"/>
      <w:r w:rsidRPr="00737D1B">
        <w:rPr>
          <w:rFonts w:ascii="Arial" w:hAnsi="Arial" w:cs="Arial"/>
          <w:sz w:val="20"/>
          <w:szCs w:val="20"/>
        </w:rPr>
        <w:t xml:space="preserve"> Казахстан в установленном законодательством Республики Казахстан порядке обеспечить:</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1) государственную регистрацию настоящего приказа в Министерстве юстиции Республики Казахстан;</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w:t>
      </w:r>
      <w:proofErr w:type="gramStart"/>
      <w:r w:rsidRPr="00737D1B">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3) размещение настоящего приказа на </w:t>
      </w:r>
      <w:proofErr w:type="spellStart"/>
      <w:r w:rsidRPr="00737D1B">
        <w:rPr>
          <w:rFonts w:ascii="Arial" w:hAnsi="Arial" w:cs="Arial"/>
          <w:sz w:val="20"/>
          <w:szCs w:val="20"/>
        </w:rPr>
        <w:t>интернет-ресурсе</w:t>
      </w:r>
      <w:proofErr w:type="spellEnd"/>
      <w:r w:rsidRPr="00737D1B">
        <w:rPr>
          <w:rFonts w:ascii="Arial" w:hAnsi="Arial" w:cs="Arial"/>
          <w:sz w:val="20"/>
          <w:szCs w:val="20"/>
        </w:rPr>
        <w:t xml:space="preserve"> Министерства здравоохранения Республики Казахстан после его официального опубликования;</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xml:space="preserve">      5. Контроль за исполнением настоящего приказа возложить на </w:t>
      </w:r>
      <w:proofErr w:type="gramStart"/>
      <w:r w:rsidRPr="00737D1B">
        <w:rPr>
          <w:rFonts w:ascii="Arial" w:hAnsi="Arial" w:cs="Arial"/>
          <w:sz w:val="20"/>
          <w:szCs w:val="20"/>
        </w:rPr>
        <w:t>вице-министра</w:t>
      </w:r>
      <w:proofErr w:type="gramEnd"/>
      <w:r w:rsidRPr="00737D1B">
        <w:rPr>
          <w:rFonts w:ascii="Arial" w:hAnsi="Arial" w:cs="Arial"/>
          <w:sz w:val="20"/>
          <w:szCs w:val="20"/>
        </w:rPr>
        <w:t xml:space="preserve"> здравоохранения Республики Казахстан </w:t>
      </w:r>
      <w:proofErr w:type="spellStart"/>
      <w:r w:rsidRPr="00737D1B">
        <w:rPr>
          <w:rFonts w:ascii="Arial" w:hAnsi="Arial" w:cs="Arial"/>
          <w:sz w:val="20"/>
          <w:szCs w:val="20"/>
        </w:rPr>
        <w:t>Актаеву</w:t>
      </w:r>
      <w:proofErr w:type="spellEnd"/>
      <w:r w:rsidRPr="00737D1B">
        <w:rPr>
          <w:rFonts w:ascii="Arial" w:hAnsi="Arial" w:cs="Arial"/>
          <w:sz w:val="20"/>
          <w:szCs w:val="20"/>
        </w:rPr>
        <w:t xml:space="preserve"> Л.М.</w:t>
      </w:r>
    </w:p>
    <w:p w:rsidR="00737D1B" w:rsidRPr="00737D1B" w:rsidRDefault="00737D1B" w:rsidP="00737D1B">
      <w:pPr>
        <w:pStyle w:val="a6"/>
        <w:jc w:val="both"/>
        <w:rPr>
          <w:rFonts w:ascii="Arial" w:hAnsi="Arial" w:cs="Arial"/>
          <w:sz w:val="20"/>
          <w:szCs w:val="20"/>
        </w:rPr>
      </w:pPr>
      <w:r w:rsidRPr="00737D1B">
        <w:rPr>
          <w:rFonts w:ascii="Arial" w:hAnsi="Arial" w:cs="Arial"/>
          <w:sz w:val="20"/>
          <w:szCs w:val="20"/>
        </w:rPr>
        <w:t>      6.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737D1B" w:rsidRPr="005D41B1" w:rsidTr="005D41B1">
        <w:trPr>
          <w:tblCellSpacing w:w="15" w:type="dxa"/>
        </w:trPr>
        <w:tc>
          <w:tcPr>
            <w:tcW w:w="6000" w:type="dxa"/>
            <w:vAlign w:val="center"/>
            <w:hideMark/>
          </w:tcPr>
          <w:p w:rsidR="00737D1B" w:rsidRPr="005D41B1" w:rsidRDefault="00737D1B" w:rsidP="005D41B1">
            <w:pPr>
              <w:pStyle w:val="a6"/>
              <w:jc w:val="both"/>
              <w:rPr>
                <w:rFonts w:ascii="Arial" w:hAnsi="Arial" w:cs="Arial"/>
                <w:b/>
                <w:i/>
                <w:sz w:val="20"/>
                <w:szCs w:val="20"/>
              </w:rPr>
            </w:pPr>
            <w:bookmarkStart w:id="1" w:name="z18"/>
            <w:bookmarkEnd w:id="1"/>
            <w:r w:rsidRPr="005D41B1">
              <w:rPr>
                <w:rFonts w:ascii="Arial" w:hAnsi="Arial" w:cs="Arial"/>
                <w:b/>
                <w:i/>
                <w:sz w:val="20"/>
                <w:szCs w:val="20"/>
              </w:rPr>
              <w:t>Министр здравоохранения</w:t>
            </w:r>
            <w:r w:rsidR="005D41B1">
              <w:rPr>
                <w:rFonts w:ascii="Arial" w:hAnsi="Arial" w:cs="Arial"/>
                <w:b/>
                <w:i/>
                <w:sz w:val="20"/>
                <w:szCs w:val="20"/>
              </w:rPr>
              <w:t xml:space="preserve"> </w:t>
            </w:r>
            <w:r w:rsidRPr="005D41B1">
              <w:rPr>
                <w:rFonts w:ascii="Arial" w:hAnsi="Arial" w:cs="Arial"/>
                <w:b/>
                <w:i/>
                <w:sz w:val="20"/>
                <w:szCs w:val="20"/>
              </w:rPr>
              <w:t xml:space="preserve">Республики Казахстан </w:t>
            </w:r>
          </w:p>
        </w:tc>
        <w:tc>
          <w:tcPr>
            <w:tcW w:w="3225" w:type="dxa"/>
            <w:vAlign w:val="center"/>
            <w:hideMark/>
          </w:tcPr>
          <w:p w:rsidR="00737D1B" w:rsidRPr="005D41B1" w:rsidRDefault="00737D1B" w:rsidP="00737D1B">
            <w:pPr>
              <w:pStyle w:val="a6"/>
              <w:jc w:val="both"/>
              <w:rPr>
                <w:rFonts w:ascii="Arial" w:hAnsi="Arial" w:cs="Arial"/>
                <w:b/>
                <w:i/>
                <w:sz w:val="20"/>
                <w:szCs w:val="20"/>
              </w:rPr>
            </w:pPr>
            <w:r w:rsidRPr="005D41B1">
              <w:rPr>
                <w:rFonts w:ascii="Arial" w:hAnsi="Arial" w:cs="Arial"/>
                <w:b/>
                <w:i/>
                <w:sz w:val="20"/>
                <w:szCs w:val="20"/>
              </w:rPr>
              <w:t xml:space="preserve">Е. </w:t>
            </w:r>
            <w:proofErr w:type="spellStart"/>
            <w:r w:rsidRPr="005D41B1">
              <w:rPr>
                <w:rFonts w:ascii="Arial" w:hAnsi="Arial" w:cs="Arial"/>
                <w:b/>
                <w:i/>
                <w:sz w:val="20"/>
                <w:szCs w:val="20"/>
              </w:rPr>
              <w:t>Биртанов</w:t>
            </w:r>
            <w:proofErr w:type="spellEnd"/>
            <w:r w:rsidRPr="005D41B1">
              <w:rPr>
                <w:rFonts w:ascii="Arial" w:hAnsi="Arial" w:cs="Arial"/>
                <w:b/>
                <w:i/>
                <w:sz w:val="20"/>
                <w:szCs w:val="20"/>
              </w:rPr>
              <w:t xml:space="preserve"> </w:t>
            </w:r>
          </w:p>
        </w:tc>
      </w:tr>
    </w:tbl>
    <w:p w:rsidR="00737D1B" w:rsidRPr="00737D1B" w:rsidRDefault="00737D1B" w:rsidP="00737D1B">
      <w:pPr>
        <w:pStyle w:val="a6"/>
        <w:jc w:val="both"/>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2" w:name="z19"/>
            <w:bookmarkEnd w:id="2"/>
            <w:r w:rsidRPr="00737D1B">
              <w:rPr>
                <w:rFonts w:ascii="Times New Roman" w:eastAsia="Times New Roman" w:hAnsi="Times New Roman" w:cs="Times New Roman"/>
                <w:sz w:val="24"/>
                <w:szCs w:val="24"/>
                <w:lang w:eastAsia="ru-RU"/>
              </w:rPr>
              <w:t>Приложение 1 к приказу</w:t>
            </w:r>
            <w:r w:rsidRPr="00737D1B">
              <w:rPr>
                <w:rFonts w:ascii="Times New Roman" w:eastAsia="Times New Roman" w:hAnsi="Times New Roman" w:cs="Times New Roman"/>
                <w:sz w:val="24"/>
                <w:szCs w:val="24"/>
                <w:lang w:eastAsia="ru-RU"/>
              </w:rPr>
              <w:br/>
              <w:t>Министра здравоохранения</w:t>
            </w:r>
            <w:r w:rsidRPr="00737D1B">
              <w:rPr>
                <w:rFonts w:ascii="Times New Roman" w:eastAsia="Times New Roman" w:hAnsi="Times New Roman" w:cs="Times New Roman"/>
                <w:sz w:val="24"/>
                <w:szCs w:val="24"/>
                <w:lang w:eastAsia="ru-RU"/>
              </w:rPr>
              <w:br/>
              <w:t xml:space="preserve">Республики Казахстан </w:t>
            </w:r>
            <w:r w:rsidRPr="00737D1B">
              <w:rPr>
                <w:rFonts w:ascii="Times New Roman" w:eastAsia="Times New Roman" w:hAnsi="Times New Roman" w:cs="Times New Roman"/>
                <w:sz w:val="24"/>
                <w:szCs w:val="24"/>
                <w:lang w:eastAsia="ru-RU"/>
              </w:rPr>
              <w:br/>
              <w:t>от 26 марта 2019 года</w:t>
            </w:r>
            <w:r w:rsidRPr="00737D1B">
              <w:rPr>
                <w:rFonts w:ascii="Times New Roman" w:eastAsia="Times New Roman" w:hAnsi="Times New Roman" w:cs="Times New Roman"/>
                <w:sz w:val="24"/>
                <w:szCs w:val="24"/>
                <w:lang w:eastAsia="ru-RU"/>
              </w:rPr>
              <w:br/>
              <w:t>№ Қ</w:t>
            </w:r>
            <w:proofErr w:type="gramStart"/>
            <w:r w:rsidRPr="00737D1B">
              <w:rPr>
                <w:rFonts w:ascii="Times New Roman" w:eastAsia="Times New Roman" w:hAnsi="Times New Roman" w:cs="Times New Roman"/>
                <w:sz w:val="24"/>
                <w:szCs w:val="24"/>
                <w:lang w:eastAsia="ru-RU"/>
              </w:rPr>
              <w:t>Р</w:t>
            </w:r>
            <w:proofErr w:type="gramEnd"/>
            <w:r w:rsidRPr="00737D1B">
              <w:rPr>
                <w:rFonts w:ascii="Times New Roman" w:eastAsia="Times New Roman" w:hAnsi="Times New Roman" w:cs="Times New Roman"/>
                <w:sz w:val="24"/>
                <w:szCs w:val="24"/>
                <w:lang w:eastAsia="ru-RU"/>
              </w:rPr>
              <w:t xml:space="preserve"> ДСМ-13 </w:t>
            </w:r>
          </w:p>
        </w:tc>
      </w:tr>
    </w:tbl>
    <w:p w:rsidR="00737D1B" w:rsidRPr="00737D1B" w:rsidRDefault="00737D1B" w:rsidP="00FA30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lastRenderedPageBreak/>
        <w:t>Стандарт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w:t>
      </w:r>
    </w:p>
    <w:p w:rsidR="00737D1B" w:rsidRPr="00737D1B" w:rsidRDefault="00737D1B" w:rsidP="00FA30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1. Общие положения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w:t>
      </w:r>
      <w:proofErr w:type="gramStart"/>
      <w:r w:rsidRPr="00737D1B">
        <w:rPr>
          <w:rFonts w:ascii="Times New Roman" w:eastAsia="Times New Roman" w:hAnsi="Times New Roman" w:cs="Times New Roman"/>
          <w:sz w:val="24"/>
          <w:szCs w:val="24"/>
          <w:lang w:eastAsia="ru-RU"/>
        </w:rPr>
        <w:t xml:space="preserve">Стандарт организации оказания медицинских услуг по трансплантации тканей (части ткани) и (или) органов (части органов) в Республике Казахстан и иных видов медицинской помощи донорам и реципиентам (далее – Стандарт) разработан в соответствии с подпунктом 6) </w:t>
      </w:r>
      <w:hyperlink r:id="rId7" w:anchor="z198" w:history="1">
        <w:r w:rsidRPr="00737D1B">
          <w:rPr>
            <w:rFonts w:ascii="Times New Roman" w:eastAsia="Times New Roman" w:hAnsi="Times New Roman" w:cs="Times New Roman"/>
            <w:color w:val="0000FF"/>
            <w:sz w:val="24"/>
            <w:szCs w:val="24"/>
            <w:u w:val="single"/>
            <w:lang w:eastAsia="ru-RU"/>
          </w:rPr>
          <w:t>пункта 1</w:t>
        </w:r>
      </w:hyperlink>
      <w:r w:rsidRPr="00737D1B">
        <w:rPr>
          <w:rFonts w:ascii="Times New Roman" w:eastAsia="Times New Roman" w:hAnsi="Times New Roman" w:cs="Times New Roman"/>
          <w:sz w:val="24"/>
          <w:szCs w:val="24"/>
          <w:lang w:eastAsia="ru-RU"/>
        </w:rPr>
        <w:t xml:space="preserve"> статьи 7 и </w:t>
      </w:r>
      <w:hyperlink r:id="rId8" w:anchor="z134" w:history="1">
        <w:r w:rsidRPr="00737D1B">
          <w:rPr>
            <w:rFonts w:ascii="Times New Roman" w:eastAsia="Times New Roman" w:hAnsi="Times New Roman" w:cs="Times New Roman"/>
            <w:color w:val="0000FF"/>
            <w:sz w:val="24"/>
            <w:szCs w:val="24"/>
            <w:u w:val="single"/>
            <w:lang w:eastAsia="ru-RU"/>
          </w:rPr>
          <w:t>главы 2</w:t>
        </w:r>
      </w:hyperlink>
      <w:r w:rsidRPr="00737D1B">
        <w:rPr>
          <w:rFonts w:ascii="Times New Roman" w:eastAsia="Times New Roman" w:hAnsi="Times New Roman" w:cs="Times New Roman"/>
          <w:sz w:val="24"/>
          <w:szCs w:val="24"/>
          <w:lang w:eastAsia="ru-RU"/>
        </w:rPr>
        <w:t xml:space="preserve"> "Трансплантация тканей (части ткани) и (или) органов (части органов) Кодекса Республики Казахстан от 18 сентября 2009 года "О здоровье</w:t>
      </w:r>
      <w:proofErr w:type="gramEnd"/>
      <w:r w:rsidRPr="00737D1B">
        <w:rPr>
          <w:rFonts w:ascii="Times New Roman" w:eastAsia="Times New Roman" w:hAnsi="Times New Roman" w:cs="Times New Roman"/>
          <w:sz w:val="24"/>
          <w:szCs w:val="24"/>
          <w:lang w:eastAsia="ru-RU"/>
        </w:rPr>
        <w:t xml:space="preserve"> народа и системе здравоохранения" (далее – Кодекс).</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Настоящий Стандарт устанавливает требования к организации оказания медицинских услуг по трансплантации ткани (части ткани) и (или) органов (части органов) (далее – услуги по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В настоящем Стандарте используются следующие термины и определения: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w:t>
      </w:r>
      <w:proofErr w:type="spellStart"/>
      <w:r w:rsidRPr="00737D1B">
        <w:rPr>
          <w:rFonts w:ascii="Times New Roman" w:eastAsia="Times New Roman" w:hAnsi="Times New Roman" w:cs="Times New Roman"/>
          <w:sz w:val="24"/>
          <w:szCs w:val="24"/>
          <w:lang w:eastAsia="ru-RU"/>
        </w:rPr>
        <w:t>оралманам</w:t>
      </w:r>
      <w:proofErr w:type="spellEnd"/>
      <w:r w:rsidRPr="00737D1B">
        <w:rPr>
          <w:rFonts w:ascii="Times New Roman" w:eastAsia="Times New Roman" w:hAnsi="Times New Roman" w:cs="Times New Roman"/>
          <w:sz w:val="24"/>
          <w:szCs w:val="24"/>
          <w:lang w:eastAsia="ru-RU"/>
        </w:rPr>
        <w:t>, а также иностранцам и лицам без гражданства, постоянно проживающим на территории Республики Казахстан;</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ткани (части ткани) и (или) органов (части органов) и гемопоэтических стволовых клеток для трансплантации к реципиенту;</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лаборатория иммунологического типирования (HLA-лаборатория) – структурное подразделение при организациях, осуществляющих деятельность в сфере донорства, заготовки крови, ее компонентов и препаратов;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4)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ткани (части ткани) и (или) органа (части органа) от донора;</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5)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w:t>
      </w:r>
      <w:proofErr w:type="spellStart"/>
      <w:r w:rsidRPr="00737D1B">
        <w:rPr>
          <w:rFonts w:ascii="Times New Roman" w:eastAsia="Times New Roman" w:hAnsi="Times New Roman" w:cs="Times New Roman"/>
          <w:sz w:val="24"/>
          <w:szCs w:val="24"/>
          <w:lang w:eastAsia="ru-RU"/>
        </w:rPr>
        <w:t>типированных</w:t>
      </w:r>
      <w:proofErr w:type="spellEnd"/>
      <w:r w:rsidRPr="00737D1B">
        <w:rPr>
          <w:rFonts w:ascii="Times New Roman" w:eastAsia="Times New Roman" w:hAnsi="Times New Roman" w:cs="Times New Roman"/>
          <w:sz w:val="24"/>
          <w:szCs w:val="24"/>
          <w:lang w:eastAsia="ru-RU"/>
        </w:rPr>
        <w:t xml:space="preserve"> по системе-HLA;</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6)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sidRPr="00737D1B">
        <w:rPr>
          <w:rFonts w:ascii="Times New Roman" w:eastAsia="Times New Roman" w:hAnsi="Times New Roman" w:cs="Times New Roman"/>
          <w:sz w:val="24"/>
          <w:szCs w:val="24"/>
          <w:lang w:eastAsia="ru-RU"/>
        </w:rPr>
        <w:t>типированных</w:t>
      </w:r>
      <w:proofErr w:type="spellEnd"/>
      <w:r w:rsidRPr="00737D1B">
        <w:rPr>
          <w:rFonts w:ascii="Times New Roman" w:eastAsia="Times New Roman" w:hAnsi="Times New Roman" w:cs="Times New Roman"/>
          <w:sz w:val="24"/>
          <w:szCs w:val="24"/>
          <w:lang w:eastAsia="ru-RU"/>
        </w:rPr>
        <w:t xml:space="preserve"> по системе-HLA;</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услуги по трансплантации – медицинские услуги по пересадке, приживлению тканей и (или) органов (части органов) на другое место в организме или в другой организм, </w:t>
      </w:r>
      <w:proofErr w:type="gramStart"/>
      <w:r w:rsidRPr="00737D1B">
        <w:rPr>
          <w:rFonts w:ascii="Times New Roman" w:eastAsia="Times New Roman" w:hAnsi="Times New Roman" w:cs="Times New Roman"/>
          <w:sz w:val="24"/>
          <w:szCs w:val="24"/>
          <w:lang w:eastAsia="ru-RU"/>
        </w:rPr>
        <w:t>виды</w:t>
      </w:r>
      <w:proofErr w:type="gramEnd"/>
      <w:r w:rsidRPr="00737D1B">
        <w:rPr>
          <w:rFonts w:ascii="Times New Roman" w:eastAsia="Times New Roman" w:hAnsi="Times New Roman" w:cs="Times New Roman"/>
          <w:sz w:val="24"/>
          <w:szCs w:val="24"/>
          <w:lang w:eastAsia="ru-RU"/>
        </w:rPr>
        <w:t xml:space="preserve"> которых утверждены </w:t>
      </w:r>
      <w:hyperlink r:id="rId9" w:history="1">
        <w:r w:rsidRPr="00FA303E">
          <w:rPr>
            <w:rStyle w:val="a4"/>
            <w:rFonts w:ascii="Times New Roman" w:eastAsia="Times New Roman" w:hAnsi="Times New Roman" w:cs="Times New Roman"/>
            <w:sz w:val="24"/>
            <w:szCs w:val="24"/>
            <w:lang w:eastAsia="ru-RU"/>
          </w:rPr>
          <w:t xml:space="preserve">приказом Министра здравоохранения и социального </w:t>
        </w:r>
        <w:r w:rsidRPr="00FA303E">
          <w:rPr>
            <w:rStyle w:val="a4"/>
            <w:rFonts w:ascii="Times New Roman" w:eastAsia="Times New Roman" w:hAnsi="Times New Roman" w:cs="Times New Roman"/>
            <w:sz w:val="24"/>
            <w:szCs w:val="24"/>
            <w:lang w:eastAsia="ru-RU"/>
          </w:rPr>
          <w:lastRenderedPageBreak/>
          <w:t>развития Республики Казахстан от 28 декабря 2016 года № 1112</w:t>
        </w:r>
      </w:hyperlink>
      <w:r w:rsidRPr="00737D1B">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за № 14630);</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8)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737D1B">
        <w:rPr>
          <w:rFonts w:ascii="Times New Roman" w:eastAsia="Times New Roman" w:hAnsi="Times New Roman" w:cs="Times New Roman"/>
          <w:sz w:val="24"/>
          <w:szCs w:val="24"/>
          <w:lang w:eastAsia="ru-RU"/>
        </w:rPr>
        <w:t>контроля за</w:t>
      </w:r>
      <w:proofErr w:type="gramEnd"/>
      <w:r w:rsidRPr="00737D1B">
        <w:rPr>
          <w:rFonts w:ascii="Times New Roman" w:eastAsia="Times New Roman" w:hAnsi="Times New Roman" w:cs="Times New Roman"/>
          <w:sz w:val="24"/>
          <w:szCs w:val="24"/>
          <w:lang w:eastAsia="ru-RU"/>
        </w:rPr>
        <w:t xml:space="preserve"> качеством медицинских услуг.</w:t>
      </w:r>
    </w:p>
    <w:p w:rsidR="00737D1B" w:rsidRPr="00737D1B" w:rsidRDefault="00737D1B" w:rsidP="00FA30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2. Требования к донорам и реципиентам и условия получения ими медицинской помощи в связи с предстоящим хирургическим вмешательством по изъятию тканей (части ткани) и (или) органов (части органов) и по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w:t>
      </w:r>
      <w:proofErr w:type="gramStart"/>
      <w:r w:rsidRPr="00737D1B">
        <w:rPr>
          <w:rFonts w:ascii="Times New Roman" w:eastAsia="Times New Roman" w:hAnsi="Times New Roman" w:cs="Times New Roman"/>
          <w:sz w:val="24"/>
          <w:szCs w:val="24"/>
          <w:lang w:eastAsia="ru-RU"/>
        </w:rPr>
        <w:t xml:space="preserve">Лицо, желающее выступить живым донором (далее – потенциальный живой донор), предоставляет в организацию здравоохранения, оказывающей услуги по трансплантации, согласие на изъятие тканей (части ткани) и (или) органов (части органов) и их (ее) безвозмездную передачу потенциальному реципиенту при условии соблюдения </w:t>
      </w:r>
      <w:hyperlink r:id="rId10" w:anchor="z1728" w:history="1">
        <w:r w:rsidRPr="00737D1B">
          <w:rPr>
            <w:rFonts w:ascii="Times New Roman" w:eastAsia="Times New Roman" w:hAnsi="Times New Roman" w:cs="Times New Roman"/>
            <w:color w:val="0000FF"/>
            <w:sz w:val="24"/>
            <w:szCs w:val="24"/>
            <w:u w:val="single"/>
            <w:lang w:eastAsia="ru-RU"/>
          </w:rPr>
          <w:t>пунктов 4</w:t>
        </w:r>
      </w:hyperlink>
      <w:r w:rsidRPr="00737D1B">
        <w:rPr>
          <w:rFonts w:ascii="Times New Roman" w:eastAsia="Times New Roman" w:hAnsi="Times New Roman" w:cs="Times New Roman"/>
          <w:sz w:val="24"/>
          <w:szCs w:val="24"/>
          <w:lang w:eastAsia="ru-RU"/>
        </w:rPr>
        <w:t xml:space="preserve"> и </w:t>
      </w:r>
      <w:hyperlink r:id="rId11" w:anchor="z1729" w:history="1">
        <w:r w:rsidRPr="00737D1B">
          <w:rPr>
            <w:rFonts w:ascii="Times New Roman" w:eastAsia="Times New Roman" w:hAnsi="Times New Roman" w:cs="Times New Roman"/>
            <w:color w:val="0000FF"/>
            <w:sz w:val="24"/>
            <w:szCs w:val="24"/>
            <w:u w:val="single"/>
            <w:lang w:eastAsia="ru-RU"/>
          </w:rPr>
          <w:t>5</w:t>
        </w:r>
      </w:hyperlink>
      <w:r w:rsidRPr="00737D1B">
        <w:rPr>
          <w:rFonts w:ascii="Times New Roman" w:eastAsia="Times New Roman" w:hAnsi="Times New Roman" w:cs="Times New Roman"/>
          <w:sz w:val="24"/>
          <w:szCs w:val="24"/>
          <w:lang w:eastAsia="ru-RU"/>
        </w:rPr>
        <w:t xml:space="preserve"> статьи 169 Кодекса, освидетельст</w:t>
      </w:r>
      <w:r w:rsidR="00FA303E">
        <w:rPr>
          <w:rFonts w:ascii="Times New Roman" w:eastAsia="Times New Roman" w:hAnsi="Times New Roman" w:cs="Times New Roman"/>
          <w:sz w:val="24"/>
          <w:szCs w:val="24"/>
          <w:lang w:eastAsia="ru-RU"/>
        </w:rPr>
        <w:t>в</w:t>
      </w:r>
      <w:r w:rsidRPr="00737D1B">
        <w:rPr>
          <w:rFonts w:ascii="Times New Roman" w:eastAsia="Times New Roman" w:hAnsi="Times New Roman" w:cs="Times New Roman"/>
          <w:sz w:val="24"/>
          <w:szCs w:val="24"/>
          <w:lang w:eastAsia="ru-RU"/>
        </w:rPr>
        <w:t>ованное нотариально.</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5. В случаях, предусмотренных </w:t>
      </w:r>
      <w:hyperlink r:id="rId12" w:anchor="z1730" w:history="1">
        <w:r w:rsidRPr="00737D1B">
          <w:rPr>
            <w:rFonts w:ascii="Times New Roman" w:eastAsia="Times New Roman" w:hAnsi="Times New Roman" w:cs="Times New Roman"/>
            <w:color w:val="0000FF"/>
            <w:sz w:val="24"/>
            <w:szCs w:val="24"/>
            <w:u w:val="single"/>
            <w:lang w:eastAsia="ru-RU"/>
          </w:rPr>
          <w:t>пунктом 6</w:t>
        </w:r>
      </w:hyperlink>
      <w:r w:rsidRPr="00737D1B">
        <w:rPr>
          <w:rFonts w:ascii="Times New Roman" w:eastAsia="Times New Roman" w:hAnsi="Times New Roman" w:cs="Times New Roman"/>
          <w:sz w:val="24"/>
          <w:szCs w:val="24"/>
          <w:lang w:eastAsia="ru-RU"/>
        </w:rPr>
        <w:t xml:space="preserve"> статьи 169 Кодекса, письменное нотариально удостоверенное согласие предоставляют законные представители несовершеннолетних или недееспособных лиц.</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Услуги по трансплантации оказываются иностранцам и лицам без гражданства, законно пребывающим на территории Республики Казахстан в соответствии с законодательством Республики Казахстан в области миграции населения.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Пребывание указанных лиц на территории Республики Казахстан подтверждается путем предоставления в организацию здравоохранения, оказывающей услуги по трансплантации, нотариально удостоверенных копий документа, удостоверяющего личность, копии визы Республики Казахстан или справки о временной регистрации иммигранта или вкладыша к паспорту о регистрации иммигранта или отметки в миграционной карточке.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w:t>
      </w:r>
      <w:proofErr w:type="gramStart"/>
      <w:r w:rsidRPr="00737D1B">
        <w:rPr>
          <w:rFonts w:ascii="Times New Roman" w:eastAsia="Times New Roman" w:hAnsi="Times New Roman" w:cs="Times New Roman"/>
          <w:sz w:val="24"/>
          <w:szCs w:val="24"/>
          <w:lang w:eastAsia="ru-RU"/>
        </w:rPr>
        <w:t>Услуги по трансплантации тканей (части ткани) и (или) органов (части органов) от трупа человека (далее - трупный донор) иностранцам, лицам без гражданства не оказываются.</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8. </w:t>
      </w:r>
      <w:proofErr w:type="gramStart"/>
      <w:r w:rsidRPr="00737D1B">
        <w:rPr>
          <w:rFonts w:ascii="Times New Roman" w:eastAsia="Times New Roman" w:hAnsi="Times New Roman" w:cs="Times New Roman"/>
          <w:sz w:val="24"/>
          <w:szCs w:val="24"/>
          <w:lang w:eastAsia="ru-RU"/>
        </w:rPr>
        <w:t xml:space="preserve">Услуги по трансплантации, а также медицинская помощь, включая всестороннее медицинское обследование, оказываются гражданам Республики Казахстан, </w:t>
      </w:r>
      <w:proofErr w:type="spellStart"/>
      <w:r w:rsidRPr="00737D1B">
        <w:rPr>
          <w:rFonts w:ascii="Times New Roman" w:eastAsia="Times New Roman" w:hAnsi="Times New Roman" w:cs="Times New Roman"/>
          <w:sz w:val="24"/>
          <w:szCs w:val="24"/>
          <w:lang w:eastAsia="ru-RU"/>
        </w:rPr>
        <w:t>оралманам</w:t>
      </w:r>
      <w:proofErr w:type="spellEnd"/>
      <w:r w:rsidRPr="00737D1B">
        <w:rPr>
          <w:rFonts w:ascii="Times New Roman" w:eastAsia="Times New Roman" w:hAnsi="Times New Roman" w:cs="Times New Roman"/>
          <w:sz w:val="24"/>
          <w:szCs w:val="24"/>
          <w:lang w:eastAsia="ru-RU"/>
        </w:rPr>
        <w:t xml:space="preserve">, а также иностранцам и лицам без гражданства, постоянно проживающим на территории Казахстана в рамках гарантированного объема бесплатной медицинской помощи (ГОМПБ) в соответствии с </w:t>
      </w:r>
      <w:hyperlink r:id="rId13" w:anchor="z1078" w:history="1">
        <w:r w:rsidRPr="00737D1B">
          <w:rPr>
            <w:rFonts w:ascii="Times New Roman" w:eastAsia="Times New Roman" w:hAnsi="Times New Roman" w:cs="Times New Roman"/>
            <w:color w:val="0000FF"/>
            <w:sz w:val="24"/>
            <w:szCs w:val="24"/>
            <w:u w:val="single"/>
            <w:lang w:eastAsia="ru-RU"/>
          </w:rPr>
          <w:t>пунктом 5</w:t>
        </w:r>
      </w:hyperlink>
      <w:r w:rsidRPr="00737D1B">
        <w:rPr>
          <w:rFonts w:ascii="Times New Roman" w:eastAsia="Times New Roman" w:hAnsi="Times New Roman" w:cs="Times New Roman"/>
          <w:sz w:val="24"/>
          <w:szCs w:val="24"/>
          <w:lang w:eastAsia="ru-RU"/>
        </w:rPr>
        <w:t xml:space="preserve"> статьи 88, с </w:t>
      </w:r>
      <w:hyperlink r:id="rId14" w:anchor="z1756" w:history="1">
        <w:r w:rsidRPr="00737D1B">
          <w:rPr>
            <w:rFonts w:ascii="Times New Roman" w:eastAsia="Times New Roman" w:hAnsi="Times New Roman" w:cs="Times New Roman"/>
            <w:color w:val="0000FF"/>
            <w:sz w:val="24"/>
            <w:szCs w:val="24"/>
            <w:u w:val="single"/>
            <w:lang w:eastAsia="ru-RU"/>
          </w:rPr>
          <w:t>подпунктом 2)</w:t>
        </w:r>
      </w:hyperlink>
      <w:r w:rsidRPr="00737D1B">
        <w:rPr>
          <w:rFonts w:ascii="Times New Roman" w:eastAsia="Times New Roman" w:hAnsi="Times New Roman" w:cs="Times New Roman"/>
          <w:sz w:val="24"/>
          <w:szCs w:val="24"/>
          <w:lang w:eastAsia="ru-RU"/>
        </w:rPr>
        <w:t xml:space="preserve"> пункта 1 и </w:t>
      </w:r>
      <w:hyperlink r:id="rId15" w:anchor="z1759" w:history="1">
        <w:r w:rsidRPr="00737D1B">
          <w:rPr>
            <w:rFonts w:ascii="Times New Roman" w:eastAsia="Times New Roman" w:hAnsi="Times New Roman" w:cs="Times New Roman"/>
            <w:color w:val="0000FF"/>
            <w:sz w:val="24"/>
            <w:szCs w:val="24"/>
            <w:u w:val="single"/>
            <w:lang w:eastAsia="ru-RU"/>
          </w:rPr>
          <w:t>подпунктом 2)</w:t>
        </w:r>
      </w:hyperlink>
      <w:r w:rsidRPr="00737D1B">
        <w:rPr>
          <w:rFonts w:ascii="Times New Roman" w:eastAsia="Times New Roman" w:hAnsi="Times New Roman" w:cs="Times New Roman"/>
          <w:sz w:val="24"/>
          <w:szCs w:val="24"/>
          <w:lang w:eastAsia="ru-RU"/>
        </w:rPr>
        <w:t xml:space="preserve"> пункта 2 статьи 171 Кодекса, основании клинических протоколов по</w:t>
      </w:r>
      <w:proofErr w:type="gramEnd"/>
      <w:r w:rsidRPr="00737D1B">
        <w:rPr>
          <w:rFonts w:ascii="Times New Roman" w:eastAsia="Times New Roman" w:hAnsi="Times New Roman" w:cs="Times New Roman"/>
          <w:sz w:val="24"/>
          <w:szCs w:val="24"/>
          <w:lang w:eastAsia="ru-RU"/>
        </w:rPr>
        <w:t xml:space="preserve"> трансплантации. Услуги по трансплантации, а также медицинская помощь, включая всестороннее медицинское обследование, оказываются иностранцам и лицам без гражданства, временно проживающим на территории Казахстана в соответствии с </w:t>
      </w:r>
      <w:hyperlink r:id="rId16" w:anchor="z653" w:history="1">
        <w:r w:rsidRPr="00737D1B">
          <w:rPr>
            <w:rFonts w:ascii="Times New Roman" w:eastAsia="Times New Roman" w:hAnsi="Times New Roman" w:cs="Times New Roman"/>
            <w:color w:val="0000FF"/>
            <w:sz w:val="24"/>
            <w:szCs w:val="24"/>
            <w:u w:val="single"/>
            <w:lang w:eastAsia="ru-RU"/>
          </w:rPr>
          <w:t>подпунктом 9)</w:t>
        </w:r>
      </w:hyperlink>
      <w:r w:rsidRPr="00737D1B">
        <w:rPr>
          <w:rFonts w:ascii="Times New Roman" w:eastAsia="Times New Roman" w:hAnsi="Times New Roman" w:cs="Times New Roman"/>
          <w:sz w:val="24"/>
          <w:szCs w:val="24"/>
          <w:lang w:eastAsia="ru-RU"/>
        </w:rPr>
        <w:t xml:space="preserve"> пункта 2 статьи 35 Кодекса, на основании клинических протоколов по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9. Решение об изъятии тканей (части ткани) и (или) органов (части органов) от потенциального живого донора и оказании услуг по трансплантации принимается на основании: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результатов всестороннего медицинского обследования или имеющейся тканевой совместимости (иммунологическое свойство органических тканей, способствующее их приживлению к тканям другого организма) потенциального донора с потенциальным реципиентом;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документов, предоставленных согласно </w:t>
      </w:r>
      <w:hyperlink r:id="rId17" w:anchor="z34" w:history="1">
        <w:r w:rsidRPr="00737D1B">
          <w:rPr>
            <w:rFonts w:ascii="Times New Roman" w:eastAsia="Times New Roman" w:hAnsi="Times New Roman" w:cs="Times New Roman"/>
            <w:color w:val="0000FF"/>
            <w:sz w:val="24"/>
            <w:szCs w:val="24"/>
            <w:u w:val="single"/>
            <w:lang w:eastAsia="ru-RU"/>
          </w:rPr>
          <w:t>пунктам 4</w:t>
        </w:r>
      </w:hyperlink>
      <w:r w:rsidRPr="00737D1B">
        <w:rPr>
          <w:rFonts w:ascii="Times New Roman" w:eastAsia="Times New Roman" w:hAnsi="Times New Roman" w:cs="Times New Roman"/>
          <w:sz w:val="24"/>
          <w:szCs w:val="24"/>
          <w:lang w:eastAsia="ru-RU"/>
        </w:rPr>
        <w:t xml:space="preserve"> и </w:t>
      </w:r>
      <w:hyperlink r:id="rId18" w:anchor="z35" w:history="1">
        <w:r w:rsidRPr="00737D1B">
          <w:rPr>
            <w:rFonts w:ascii="Times New Roman" w:eastAsia="Times New Roman" w:hAnsi="Times New Roman" w:cs="Times New Roman"/>
            <w:color w:val="0000FF"/>
            <w:sz w:val="24"/>
            <w:szCs w:val="24"/>
            <w:u w:val="single"/>
            <w:lang w:eastAsia="ru-RU"/>
          </w:rPr>
          <w:t>5</w:t>
        </w:r>
      </w:hyperlink>
      <w:r w:rsidRPr="00737D1B">
        <w:rPr>
          <w:rFonts w:ascii="Times New Roman" w:eastAsia="Times New Roman" w:hAnsi="Times New Roman" w:cs="Times New Roman"/>
          <w:sz w:val="24"/>
          <w:szCs w:val="24"/>
          <w:lang w:eastAsia="ru-RU"/>
        </w:rPr>
        <w:t xml:space="preserve"> настоящего Стандарта;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положительного заключения консилиума о возможности изъятия тканей (части ткани) и (или) органов (части органов) с соблюдением требований, предусмотренных статьей 171 Кодекса.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10. </w:t>
      </w:r>
      <w:proofErr w:type="gramStart"/>
      <w:r w:rsidRPr="00737D1B">
        <w:rPr>
          <w:rFonts w:ascii="Times New Roman" w:eastAsia="Times New Roman" w:hAnsi="Times New Roman" w:cs="Times New Roman"/>
          <w:sz w:val="24"/>
          <w:szCs w:val="24"/>
          <w:lang w:eastAsia="ru-RU"/>
        </w:rPr>
        <w:t>Порядок и условия изъятия, заготовки, хранения, консервации, транспортировки тканей (части ткани) и (или) органов (части органов) осуществляется в соответствии с пунктом 7 статьи 170 Кодекса.</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11. К организациям здравоохранения, оказывающим услуги по трансплантации, относятся организации здравоохранения, входящие в перечень, сформированный в соответствии с </w:t>
      </w:r>
      <w:hyperlink r:id="rId19" w:anchor="z7"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 534.</w:t>
      </w:r>
    </w:p>
    <w:p w:rsidR="00737D1B" w:rsidRPr="00737D1B" w:rsidRDefault="00737D1B" w:rsidP="00FA30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3. Организация оказания услуг по трансплантации и медицинской помощи живому донору и реципиенту, потенциальному живому донору и потенциальному реципиенту, донорам, потенциальным реципиентам и реципиентам органов (части органов), ткани (части ткани)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12. Для определения иммунологической совместимости ткани (части ткани) и (или) органа (части органа) при трансплантации создаются HLA-лаборатории, функционирующие как структурное подразделение при организациях, осуществляющих деятельность в сфере донорства, заготовки крови, ее компонентов и препаратов.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13. HLA-лаборатории проводят исследования по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 для их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14. Решение о </w:t>
      </w:r>
      <w:proofErr w:type="gramStart"/>
      <w:r w:rsidRPr="00737D1B">
        <w:rPr>
          <w:rFonts w:ascii="Times New Roman" w:eastAsia="Times New Roman" w:hAnsi="Times New Roman" w:cs="Times New Roman"/>
          <w:sz w:val="24"/>
          <w:szCs w:val="24"/>
          <w:lang w:eastAsia="ru-RU"/>
        </w:rPr>
        <w:t>прогнозируемой</w:t>
      </w:r>
      <w:proofErr w:type="gram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 живого донора и потенциального реципиента принимается профильным специалистом (</w:t>
      </w:r>
      <w:proofErr w:type="spellStart"/>
      <w:r w:rsidRPr="00737D1B">
        <w:rPr>
          <w:rFonts w:ascii="Times New Roman" w:eastAsia="Times New Roman" w:hAnsi="Times New Roman" w:cs="Times New Roman"/>
          <w:sz w:val="24"/>
          <w:szCs w:val="24"/>
          <w:lang w:eastAsia="ru-RU"/>
        </w:rPr>
        <w:t>трансплантологом</w:t>
      </w:r>
      <w:proofErr w:type="spellEnd"/>
      <w:r w:rsidRPr="00737D1B">
        <w:rPr>
          <w:rFonts w:ascii="Times New Roman" w:eastAsia="Times New Roman" w:hAnsi="Times New Roman" w:cs="Times New Roman"/>
          <w:sz w:val="24"/>
          <w:szCs w:val="24"/>
          <w:lang w:eastAsia="ru-RU"/>
        </w:rPr>
        <w:t xml:space="preserve">) путем проведения анализа и сопоставления результатов исследований по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15. </w:t>
      </w:r>
      <w:proofErr w:type="spellStart"/>
      <w:r w:rsidRPr="00737D1B">
        <w:rPr>
          <w:rFonts w:ascii="Times New Roman" w:eastAsia="Times New Roman" w:hAnsi="Times New Roman" w:cs="Times New Roman"/>
          <w:sz w:val="24"/>
          <w:szCs w:val="24"/>
          <w:lang w:eastAsia="ru-RU"/>
        </w:rPr>
        <w:t>Гистосовместимость</w:t>
      </w:r>
      <w:proofErr w:type="spellEnd"/>
      <w:r w:rsidRPr="00737D1B">
        <w:rPr>
          <w:rFonts w:ascii="Times New Roman" w:eastAsia="Times New Roman" w:hAnsi="Times New Roman" w:cs="Times New Roman"/>
          <w:sz w:val="24"/>
          <w:szCs w:val="24"/>
          <w:lang w:eastAsia="ru-RU"/>
        </w:rPr>
        <w:t xml:space="preserve"> органов (тканей) </w:t>
      </w:r>
      <w:proofErr w:type="spellStart"/>
      <w:r w:rsidRPr="00737D1B">
        <w:rPr>
          <w:rFonts w:ascii="Times New Roman" w:eastAsia="Times New Roman" w:hAnsi="Times New Roman" w:cs="Times New Roman"/>
          <w:sz w:val="24"/>
          <w:szCs w:val="24"/>
          <w:lang w:eastAsia="ru-RU"/>
        </w:rPr>
        <w:t>кадавера</w:t>
      </w:r>
      <w:proofErr w:type="spellEnd"/>
      <w:r w:rsidRPr="00737D1B">
        <w:rPr>
          <w:rFonts w:ascii="Times New Roman" w:eastAsia="Times New Roman" w:hAnsi="Times New Roman" w:cs="Times New Roman"/>
          <w:sz w:val="24"/>
          <w:szCs w:val="24"/>
          <w:lang w:eastAsia="ru-RU"/>
        </w:rPr>
        <w:t xml:space="preserve"> и потенциального реципиента определяется медицинской информационной системой "Учет доноров и реципиентов" (далее – МИСУДР) в автоматическом режиме, сопоставлением результатов исследований по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16. Основными исследованиями для определения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 при оказании </w:t>
      </w:r>
      <w:proofErr w:type="spellStart"/>
      <w:r w:rsidRPr="00737D1B">
        <w:rPr>
          <w:rFonts w:ascii="Times New Roman" w:eastAsia="Times New Roman" w:hAnsi="Times New Roman" w:cs="Times New Roman"/>
          <w:sz w:val="24"/>
          <w:szCs w:val="24"/>
          <w:lang w:eastAsia="ru-RU"/>
        </w:rPr>
        <w:t>трансплантологической</w:t>
      </w:r>
      <w:proofErr w:type="spellEnd"/>
      <w:r w:rsidRPr="00737D1B">
        <w:rPr>
          <w:rFonts w:ascii="Times New Roman" w:eastAsia="Times New Roman" w:hAnsi="Times New Roman" w:cs="Times New Roman"/>
          <w:sz w:val="24"/>
          <w:szCs w:val="24"/>
          <w:lang w:eastAsia="ru-RU"/>
        </w:rPr>
        <w:t xml:space="preserve"> помощи являются: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постановка пробы на совместимость потенциальных реципиента и донора "кросс-матч";</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2) проведение HLA-типирования у потенциальных реципиентов и доноров.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17. Результаты определения </w:t>
      </w:r>
      <w:proofErr w:type="spellStart"/>
      <w:r w:rsidRPr="00737D1B">
        <w:rPr>
          <w:rFonts w:ascii="Times New Roman" w:eastAsia="Times New Roman" w:hAnsi="Times New Roman" w:cs="Times New Roman"/>
          <w:sz w:val="24"/>
          <w:szCs w:val="24"/>
          <w:lang w:eastAsia="ru-RU"/>
        </w:rPr>
        <w:t>гистосовместимости</w:t>
      </w:r>
      <w:proofErr w:type="spellEnd"/>
      <w:r w:rsidRPr="00737D1B">
        <w:rPr>
          <w:rFonts w:ascii="Times New Roman" w:eastAsia="Times New Roman" w:hAnsi="Times New Roman" w:cs="Times New Roman"/>
          <w:sz w:val="24"/>
          <w:szCs w:val="24"/>
          <w:lang w:eastAsia="ru-RU"/>
        </w:rPr>
        <w:t xml:space="preserve"> органов и тканей передаются в организацию здравоохранения, направившую материал для исследований. Передача результатов осуществляется только представителю вышеуказанной организации здравоохранения (лечащему врачу или курьеру, имеющему доверенность). При необходимости срочной передачи результатов исследования лечащему врачу используется электронный вариант результатов исследования с соблюдением норм конфиденциальности в соответствии с Законом Республики Казахстан от 21 мая 2013 года "О персональных данных и их защите". Передача результатов донору или потенциальному реципиенту, а также их родственникам не допускается.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18. Трансплантационную координацию на территории Республики Казахстан осуществляет координационный центр.</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19. Целью трансплантационной координации является создание национальной системы органного донорства в Республике Казахстан.</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20. Основными направлениями организации трансплантационной координации являются: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формирование и ведение единого листа ожидания "реципиентов и доноров", ее систематическая актуализация, предоставление доступа профильным специалистам;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распределение трупных донорских органов и тканей в центры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взаимодействие с организациями здравоохранения, которые осуществляют деятельность в области трансплантации органов 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взаимодействие со средствами массовой информации, неправительственными, отечественными и зарубежными медицинскими организациями по вопросам пропаганды органного донорства;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участие в разработке и внесение предложений по совершенствованию нормативных правовых актов в области трансплантологии;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организация выездов и приездов трансплантационных бригад, транспортировки биоматериалов, трупных донорских органов 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7) участие в разработке и реализации международных, национальных и региональных программ в области трансплантологии;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8) проведение </w:t>
      </w:r>
      <w:proofErr w:type="spellStart"/>
      <w:r w:rsidRPr="00737D1B">
        <w:rPr>
          <w:rFonts w:ascii="Times New Roman" w:eastAsia="Times New Roman" w:hAnsi="Times New Roman" w:cs="Times New Roman"/>
          <w:sz w:val="24"/>
          <w:szCs w:val="24"/>
          <w:lang w:eastAsia="ru-RU"/>
        </w:rPr>
        <w:t>посттрансплантационного</w:t>
      </w:r>
      <w:proofErr w:type="spellEnd"/>
      <w:r w:rsidRPr="00737D1B">
        <w:rPr>
          <w:rFonts w:ascii="Times New Roman" w:eastAsia="Times New Roman" w:hAnsi="Times New Roman" w:cs="Times New Roman"/>
          <w:sz w:val="24"/>
          <w:szCs w:val="24"/>
          <w:lang w:eastAsia="ru-RU"/>
        </w:rPr>
        <w:t xml:space="preserve"> мониторинга состояния здоровья реципиентов;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9) проведение анализа деятельности центров трансплантации на соответствие индикаторам оценки работы.</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21. Распределение трупных донорских органов и тканей в центры трансплантации проводится на основании подбора реципиента к трупному донорскому органу, с учетом критериев, определенных в МИСУДР:</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1) статус неотложный;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полное совпадение по HLA- локусам (совпадение по всем локусам, т.е. HLA донора = HLA реципиента);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возрастная категория (приоритет для детей);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w:t>
      </w:r>
      <w:proofErr w:type="spellStart"/>
      <w:r w:rsidRPr="00737D1B">
        <w:rPr>
          <w:rFonts w:ascii="Times New Roman" w:eastAsia="Times New Roman" w:hAnsi="Times New Roman" w:cs="Times New Roman"/>
          <w:sz w:val="24"/>
          <w:szCs w:val="24"/>
          <w:lang w:eastAsia="ru-RU"/>
        </w:rPr>
        <w:t>долгоожидающий</w:t>
      </w:r>
      <w:proofErr w:type="spellEnd"/>
      <w:r w:rsidRPr="00737D1B">
        <w:rPr>
          <w:rFonts w:ascii="Times New Roman" w:eastAsia="Times New Roman" w:hAnsi="Times New Roman" w:cs="Times New Roman"/>
          <w:sz w:val="24"/>
          <w:szCs w:val="24"/>
          <w:lang w:eastAsia="ru-RU"/>
        </w:rPr>
        <w:t xml:space="preserve"> (&gt; 3 лет);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шкала MELD (модель для оценки терминальной стадии заболеваний печени, предназначенная для оценки относительной тяжести заболевания и прогноза жизни у пациентов с терминальной стадией печеночной недостаточности);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группа антител;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7) совместимость групп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индекс совместимости (HLA);</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9) число совпадений в сплите (HLA);</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10) совпадение групп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11) проценты антител.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22. Трансплантационная координация осуществляется во взаимодействии трансплантационных координаторов на следующих уровнях: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республиканский трансплантационный координатор (обеспечивает координацию работы региональных трансплантационных координаторов);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региональный трансплантационный координатор (обеспечивает межведомственное взаимодействие медицинских организаций в области </w:t>
      </w:r>
      <w:proofErr w:type="spellStart"/>
      <w:r w:rsidRPr="00737D1B">
        <w:rPr>
          <w:rFonts w:ascii="Times New Roman" w:eastAsia="Times New Roman" w:hAnsi="Times New Roman" w:cs="Times New Roman"/>
          <w:sz w:val="24"/>
          <w:szCs w:val="24"/>
          <w:lang w:eastAsia="ru-RU"/>
        </w:rPr>
        <w:t>донации</w:t>
      </w:r>
      <w:proofErr w:type="spellEnd"/>
      <w:r w:rsidRPr="00737D1B">
        <w:rPr>
          <w:rFonts w:ascii="Times New Roman" w:eastAsia="Times New Roman" w:hAnsi="Times New Roman" w:cs="Times New Roman"/>
          <w:sz w:val="24"/>
          <w:szCs w:val="24"/>
          <w:lang w:eastAsia="ru-RU"/>
        </w:rPr>
        <w:t xml:space="preserve"> трупных тканей (части ткани) и (или) органов (части органов) по курируемой административно – территориальной единице и подчиняется по трансплантационной координации республиканскому трансплантационному координатору).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стационарный трансплантационный координатор (обеспечивает выявление потенциального трупного донора в донорских стационарах и подчиняется по трансплантационной координации региональному трансплантационному координатору).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23. Для обеспечения трансплантационной координации в центрах трансплантации назначается координатор трансплантационного центра (вра</w:t>
      </w:r>
      <w:proofErr w:type="gramStart"/>
      <w:r w:rsidRPr="00737D1B">
        <w:rPr>
          <w:rFonts w:ascii="Times New Roman" w:eastAsia="Times New Roman" w:hAnsi="Times New Roman" w:cs="Times New Roman"/>
          <w:sz w:val="24"/>
          <w:szCs w:val="24"/>
          <w:lang w:eastAsia="ru-RU"/>
        </w:rPr>
        <w:t>ч(</w:t>
      </w:r>
      <w:proofErr w:type="gramEnd"/>
      <w:r w:rsidRPr="00737D1B">
        <w:rPr>
          <w:rFonts w:ascii="Times New Roman" w:eastAsia="Times New Roman" w:hAnsi="Times New Roman" w:cs="Times New Roman"/>
          <w:sz w:val="24"/>
          <w:szCs w:val="24"/>
          <w:lang w:eastAsia="ru-RU"/>
        </w:rPr>
        <w:t>и), являющийся(</w:t>
      </w:r>
      <w:proofErr w:type="spellStart"/>
      <w:r w:rsidRPr="00737D1B">
        <w:rPr>
          <w:rFonts w:ascii="Times New Roman" w:eastAsia="Times New Roman" w:hAnsi="Times New Roman" w:cs="Times New Roman"/>
          <w:sz w:val="24"/>
          <w:szCs w:val="24"/>
          <w:lang w:eastAsia="ru-RU"/>
        </w:rPr>
        <w:t>еся</w:t>
      </w:r>
      <w:proofErr w:type="spellEnd"/>
      <w:r w:rsidRPr="00737D1B">
        <w:rPr>
          <w:rFonts w:ascii="Times New Roman" w:eastAsia="Times New Roman" w:hAnsi="Times New Roman" w:cs="Times New Roman"/>
          <w:sz w:val="24"/>
          <w:szCs w:val="24"/>
          <w:lang w:eastAsia="ru-RU"/>
        </w:rPr>
        <w:t>) штатным(и) сотрудником(ми) организации) или создается структурное подразделение.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24. </w:t>
      </w:r>
      <w:proofErr w:type="gramStart"/>
      <w:r w:rsidRPr="00737D1B">
        <w:rPr>
          <w:rFonts w:ascii="Times New Roman" w:eastAsia="Times New Roman" w:hAnsi="Times New Roman" w:cs="Times New Roman"/>
          <w:sz w:val="24"/>
          <w:szCs w:val="24"/>
          <w:lang w:eastAsia="ru-RU"/>
        </w:rPr>
        <w:t xml:space="preserve">Централизованный учет доноров и реципиентов, формирование листа ожидания и статистических данных осуществляется при помощи МИСУДР в соответствии с </w:t>
      </w:r>
      <w:hyperlink r:id="rId20" w:anchor="z7"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29 мая 2015 года № 422 "Об утверждении Правил формирования и ведения регистров реципиентов ткани (части ткани) и (или) органов (части органов), а также доноров ткани (части ткани) и (или) органов (части органов)" (зарегистрирован</w:t>
      </w:r>
      <w:proofErr w:type="gramEnd"/>
      <w:r w:rsidRPr="00737D1B">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за № 11477). Госпитализация живого донора и </w:t>
      </w:r>
      <w:r w:rsidRPr="00737D1B">
        <w:rPr>
          <w:rFonts w:ascii="Times New Roman" w:eastAsia="Times New Roman" w:hAnsi="Times New Roman" w:cs="Times New Roman"/>
          <w:sz w:val="24"/>
          <w:szCs w:val="24"/>
          <w:lang w:eastAsia="ru-RU"/>
        </w:rPr>
        <w:lastRenderedPageBreak/>
        <w:t>потенциального реципиента проводится в плановом либо экстренном порядке (по медицинским показаниям у потенциального реципиента) в центр трансплантации по заключению консилиума.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25. Госпитализация живого донора, потенциального реципиента или реципиента в экстренном случае осуществляется в рамках ГОБМП по медицинским показаниям по направлению специалистов ПМСП или медицинских организаций, скорой медицинской помощи, самообращению, независимо от места жительства и места прикрепления, в ближайшую медицинскую организацию, оказывающую стационарное лечение.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26. </w:t>
      </w:r>
      <w:proofErr w:type="gramStart"/>
      <w:r w:rsidRPr="00737D1B">
        <w:rPr>
          <w:rFonts w:ascii="Times New Roman" w:eastAsia="Times New Roman" w:hAnsi="Times New Roman" w:cs="Times New Roman"/>
          <w:sz w:val="24"/>
          <w:szCs w:val="24"/>
          <w:lang w:eastAsia="ru-RU"/>
        </w:rPr>
        <w:t xml:space="preserve">Живому донору и реципиенту, потенциальному живому донору и потенциальному реципиенту услуги по трансплантации и медицинская помощь оказываются профильными специалистами, квалификация которых соответствуют </w:t>
      </w:r>
      <w:hyperlink r:id="rId21" w:anchor="z47" w:history="1">
        <w:r w:rsidRPr="00737D1B">
          <w:rPr>
            <w:rFonts w:ascii="Times New Roman" w:eastAsia="Times New Roman" w:hAnsi="Times New Roman" w:cs="Times New Roman"/>
            <w:color w:val="0000FF"/>
            <w:sz w:val="24"/>
            <w:szCs w:val="24"/>
            <w:u w:val="single"/>
            <w:lang w:eastAsia="ru-RU"/>
          </w:rPr>
          <w:t>минимальным квалификационным критериям</w:t>
        </w:r>
      </w:hyperlink>
      <w:r w:rsidRPr="00737D1B">
        <w:rPr>
          <w:rFonts w:ascii="Times New Roman" w:eastAsia="Times New Roman" w:hAnsi="Times New Roman" w:cs="Times New Roman"/>
          <w:sz w:val="24"/>
          <w:szCs w:val="24"/>
          <w:lang w:eastAsia="ru-RU"/>
        </w:rPr>
        <w:t>, утвержденным приказом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w:t>
      </w:r>
      <w:proofErr w:type="gramEnd"/>
      <w:r w:rsidRPr="00737D1B">
        <w:rPr>
          <w:rFonts w:ascii="Times New Roman" w:eastAsia="Times New Roman" w:hAnsi="Times New Roman" w:cs="Times New Roman"/>
          <w:sz w:val="24"/>
          <w:szCs w:val="24"/>
          <w:lang w:eastAsia="ru-RU"/>
        </w:rPr>
        <w:t>) и трансплантации тканей (части тканей) или органов (части органов) (зарегистрирован в Реестре государственной регистрации нормативных правовых актов за № 11743) (далее – приказ № 534).</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27. Перечень банков ткани и клеток формируется в соответствии с </w:t>
      </w:r>
      <w:hyperlink r:id="rId22" w:anchor="z7" w:history="1">
        <w:r w:rsidRPr="00737D1B">
          <w:rPr>
            <w:rFonts w:ascii="Times New Roman" w:eastAsia="Times New Roman" w:hAnsi="Times New Roman" w:cs="Times New Roman"/>
            <w:color w:val="0000FF"/>
            <w:sz w:val="24"/>
            <w:szCs w:val="24"/>
            <w:u w:val="single"/>
            <w:lang w:eastAsia="ru-RU"/>
          </w:rPr>
          <w:t>Приказом № 534</w:t>
        </w:r>
      </w:hyperlink>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28. В случае выявления потенциального донора проверяются данные о наличии прижизненного отказа от добровольного пожертвования органов и тканей после смерти в целях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29. Доставка бригады специалистов в донорский стационар для изъятия, заготовки, хранения, консервации и транспортировки органов и тканей от трупного донора осуществляется после констатации смерти мозга или кардиальной смерти и принятии решения об изъятии донорских органов 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30. В случаях задержки вылета транспорта санитарной авиации, стационарный и региональный трансплантационные координаторы организовывают доставку образцов крови потенциального донора в лабораторию иммунологического типирования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31. Специалисты лабораторий иммунологического типирования тканей проводят исследование на тканевую совместимость образца крови трупного донора с образцами крови потенциальных реципиентов.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32. Окончательное решение об изъятии органа или ткани принимается консилиумом специалистов центра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33. Бригада специалистов производит изъятие, заготовку, хранение, консервацию органов и тканей от трупного донора после проведения </w:t>
      </w:r>
      <w:proofErr w:type="spellStart"/>
      <w:r w:rsidRPr="00737D1B">
        <w:rPr>
          <w:rFonts w:ascii="Times New Roman" w:eastAsia="Times New Roman" w:hAnsi="Times New Roman" w:cs="Times New Roman"/>
          <w:sz w:val="24"/>
          <w:szCs w:val="24"/>
          <w:lang w:eastAsia="ru-RU"/>
        </w:rPr>
        <w:t>интраоперационной</w:t>
      </w:r>
      <w:proofErr w:type="spellEnd"/>
      <w:r w:rsidRPr="00737D1B">
        <w:rPr>
          <w:rFonts w:ascii="Times New Roman" w:eastAsia="Times New Roman" w:hAnsi="Times New Roman" w:cs="Times New Roman"/>
          <w:sz w:val="24"/>
          <w:szCs w:val="24"/>
          <w:lang w:eastAsia="ru-RU"/>
        </w:rPr>
        <w:t xml:space="preserve"> оценки функциональной пригодности трупных донорских органов и тканей с выполнением, при необходимости, </w:t>
      </w:r>
      <w:proofErr w:type="gramStart"/>
      <w:r w:rsidRPr="00737D1B">
        <w:rPr>
          <w:rFonts w:ascii="Times New Roman" w:eastAsia="Times New Roman" w:hAnsi="Times New Roman" w:cs="Times New Roman"/>
          <w:sz w:val="24"/>
          <w:szCs w:val="24"/>
          <w:lang w:eastAsia="ru-RU"/>
        </w:rPr>
        <w:t>экспресс-биопсии</w:t>
      </w:r>
      <w:proofErr w:type="gramEnd"/>
      <w:r w:rsidRPr="00737D1B">
        <w:rPr>
          <w:rFonts w:ascii="Times New Roman" w:eastAsia="Times New Roman" w:hAnsi="Times New Roman" w:cs="Times New Roman"/>
          <w:sz w:val="24"/>
          <w:szCs w:val="24"/>
          <w:lang w:eastAsia="ru-RU"/>
        </w:rPr>
        <w:t xml:space="preserve"> из органов и тканей трупного донора и патоморфологического исследования. Проведение патоморфологического исследования и </w:t>
      </w:r>
      <w:proofErr w:type="gramStart"/>
      <w:r w:rsidRPr="00737D1B">
        <w:rPr>
          <w:rFonts w:ascii="Times New Roman" w:eastAsia="Times New Roman" w:hAnsi="Times New Roman" w:cs="Times New Roman"/>
          <w:sz w:val="24"/>
          <w:szCs w:val="24"/>
          <w:lang w:eastAsia="ru-RU"/>
        </w:rPr>
        <w:t>экспресс-биопсии</w:t>
      </w:r>
      <w:proofErr w:type="gramEnd"/>
      <w:r w:rsidRPr="00737D1B">
        <w:rPr>
          <w:rFonts w:ascii="Times New Roman" w:eastAsia="Times New Roman" w:hAnsi="Times New Roman" w:cs="Times New Roman"/>
          <w:sz w:val="24"/>
          <w:szCs w:val="24"/>
          <w:lang w:eastAsia="ru-RU"/>
        </w:rPr>
        <w:t xml:space="preserve"> органов и тканей трупного донора обеспечивается донорским стационаром.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34. </w:t>
      </w:r>
      <w:proofErr w:type="gramStart"/>
      <w:r w:rsidRPr="00737D1B">
        <w:rPr>
          <w:rFonts w:ascii="Times New Roman" w:eastAsia="Times New Roman" w:hAnsi="Times New Roman" w:cs="Times New Roman"/>
          <w:sz w:val="24"/>
          <w:szCs w:val="24"/>
          <w:lang w:eastAsia="ru-RU"/>
        </w:rPr>
        <w:t xml:space="preserve">Транспортировка донорских органов и тканей, а также перевозка специалистов для забора донорских органов на территории Республики Казахстан осуществляется в форме санитарной авиации и наземного транспорта в соответствии с </w:t>
      </w:r>
      <w:hyperlink r:id="rId23" w:history="1">
        <w:r w:rsidRPr="00FA303E">
          <w:rPr>
            <w:rStyle w:val="a4"/>
            <w:rFonts w:ascii="Times New Roman" w:eastAsia="Times New Roman" w:hAnsi="Times New Roman" w:cs="Times New Roman"/>
            <w:sz w:val="24"/>
            <w:szCs w:val="24"/>
            <w:lang w:eastAsia="ru-RU"/>
          </w:rPr>
          <w:t>приказом Министра здравоохранения Республики Казахстан от 3 июля 2017 года № 450</w:t>
        </w:r>
      </w:hyperlink>
      <w:r w:rsidRPr="00737D1B">
        <w:rPr>
          <w:rFonts w:ascii="Times New Roman" w:eastAsia="Times New Roman" w:hAnsi="Times New Roman" w:cs="Times New Roman"/>
          <w:sz w:val="24"/>
          <w:szCs w:val="24"/>
          <w:lang w:eastAsia="ru-RU"/>
        </w:rPr>
        <w:t xml:space="preserve"> "Об утверждении Правил оказания скорой медицинской помощи в Республике Казахстан" (зарегистрирован в Реестре государственной регистрации нормативных правовых актов за № 15473).</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35. Центры трансплантации, в которые распределены трупные донорские органы, вызывают определенных МИСУДР потенциальных реципиентов из листа ожидания, проводят консультации, осмотр, определяют противопоказания для проведения трансплантации и принимают решение о госпитализации в стационар.</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36. Госпитализация потенциального реципиента в стационар для трансплантации органов и тканей от трупного донора проводится в экстренном порядке по заключению консилиума центра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37. Трансплантация органа (части органа) от трупного донора (</w:t>
      </w:r>
      <w:proofErr w:type="spellStart"/>
      <w:r w:rsidRPr="00737D1B">
        <w:rPr>
          <w:rFonts w:ascii="Times New Roman" w:eastAsia="Times New Roman" w:hAnsi="Times New Roman" w:cs="Times New Roman"/>
          <w:sz w:val="24"/>
          <w:szCs w:val="24"/>
          <w:lang w:eastAsia="ru-RU"/>
        </w:rPr>
        <w:t>кадавера</w:t>
      </w:r>
      <w:proofErr w:type="spellEnd"/>
      <w:r w:rsidRPr="00737D1B">
        <w:rPr>
          <w:rFonts w:ascii="Times New Roman" w:eastAsia="Times New Roman" w:hAnsi="Times New Roman" w:cs="Times New Roman"/>
          <w:sz w:val="24"/>
          <w:szCs w:val="24"/>
          <w:lang w:eastAsia="ru-RU"/>
        </w:rPr>
        <w:t>) потенциальному реципиенту проводится в соответствии с очередностью на листе ожидания при наличии тканевой совместимости.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38. Специалист центра трансплантации предоставляет полную информацию пациенту </w:t>
      </w:r>
      <w:proofErr w:type="gramStart"/>
      <w:r w:rsidRPr="00737D1B">
        <w:rPr>
          <w:rFonts w:ascii="Times New Roman" w:eastAsia="Times New Roman" w:hAnsi="Times New Roman" w:cs="Times New Roman"/>
          <w:sz w:val="24"/>
          <w:szCs w:val="24"/>
          <w:lang w:eastAsia="ru-RU"/>
        </w:rPr>
        <w:t>о возможных осложнениях для его здоровья в связи с предстоящим хирургическим вмешательством по изъятию</w:t>
      </w:r>
      <w:proofErr w:type="gramEnd"/>
      <w:r w:rsidRPr="00737D1B">
        <w:rPr>
          <w:rFonts w:ascii="Times New Roman" w:eastAsia="Times New Roman" w:hAnsi="Times New Roman" w:cs="Times New Roman"/>
          <w:sz w:val="24"/>
          <w:szCs w:val="24"/>
          <w:lang w:eastAsia="ru-RU"/>
        </w:rPr>
        <w:t xml:space="preserve"> или трансплантации органа (части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39. Потенциальному реципиенту, страдающему психическим расстройством (заболеванием), признанным решением суда недееспособным или являющемуся несовершеннолетним, </w:t>
      </w:r>
      <w:proofErr w:type="spellStart"/>
      <w:r w:rsidRPr="00737D1B">
        <w:rPr>
          <w:rFonts w:ascii="Times New Roman" w:eastAsia="Times New Roman" w:hAnsi="Times New Roman" w:cs="Times New Roman"/>
          <w:sz w:val="24"/>
          <w:szCs w:val="24"/>
          <w:lang w:eastAsia="ru-RU"/>
        </w:rPr>
        <w:t>трансплантологическая</w:t>
      </w:r>
      <w:proofErr w:type="spellEnd"/>
      <w:r w:rsidRPr="00737D1B">
        <w:rPr>
          <w:rFonts w:ascii="Times New Roman" w:eastAsia="Times New Roman" w:hAnsi="Times New Roman" w:cs="Times New Roman"/>
          <w:sz w:val="24"/>
          <w:szCs w:val="24"/>
          <w:lang w:eastAsia="ru-RU"/>
        </w:rPr>
        <w:t xml:space="preserve"> помощь оказывается с письменного согласия их законных представителей.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40. Согласие потенциального реципиента и донора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41. Отказ от </w:t>
      </w:r>
      <w:proofErr w:type="spellStart"/>
      <w:r w:rsidRPr="00737D1B">
        <w:rPr>
          <w:rFonts w:ascii="Times New Roman" w:eastAsia="Times New Roman" w:hAnsi="Times New Roman" w:cs="Times New Roman"/>
          <w:sz w:val="24"/>
          <w:szCs w:val="24"/>
          <w:lang w:eastAsia="ru-RU"/>
        </w:rPr>
        <w:t>трансплантологической</w:t>
      </w:r>
      <w:proofErr w:type="spellEnd"/>
      <w:r w:rsidRPr="00737D1B">
        <w:rPr>
          <w:rFonts w:ascii="Times New Roman" w:eastAsia="Times New Roman" w:hAnsi="Times New Roman" w:cs="Times New Roman"/>
          <w:sz w:val="24"/>
          <w:szCs w:val="24"/>
          <w:lang w:eastAsia="ru-RU"/>
        </w:rPr>
        <w:t xml:space="preserve"> помощи с указанием возможных последствий оформляется в медицинских документах и подписывается пациентом, в случае его недееспособности законным представителем, а также медицинским работником, в соответствии с </w:t>
      </w:r>
      <w:hyperlink r:id="rId24" w:anchor="z1152" w:history="1">
        <w:r w:rsidRPr="00737D1B">
          <w:rPr>
            <w:rFonts w:ascii="Times New Roman" w:eastAsia="Times New Roman" w:hAnsi="Times New Roman" w:cs="Times New Roman"/>
            <w:color w:val="0000FF"/>
            <w:sz w:val="24"/>
            <w:szCs w:val="24"/>
            <w:u w:val="single"/>
            <w:lang w:eastAsia="ru-RU"/>
          </w:rPr>
          <w:t>пунктом 3</w:t>
        </w:r>
      </w:hyperlink>
      <w:r w:rsidRPr="00737D1B">
        <w:rPr>
          <w:rFonts w:ascii="Times New Roman" w:eastAsia="Times New Roman" w:hAnsi="Times New Roman" w:cs="Times New Roman"/>
          <w:sz w:val="24"/>
          <w:szCs w:val="24"/>
          <w:lang w:eastAsia="ru-RU"/>
        </w:rPr>
        <w:t xml:space="preserve"> статьи 93 Кодекса.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42. </w:t>
      </w:r>
      <w:proofErr w:type="gramStart"/>
      <w:r w:rsidRPr="00737D1B">
        <w:rPr>
          <w:rFonts w:ascii="Times New Roman" w:eastAsia="Times New Roman" w:hAnsi="Times New Roman" w:cs="Times New Roman"/>
          <w:sz w:val="24"/>
          <w:szCs w:val="24"/>
          <w:lang w:eastAsia="ru-RU"/>
        </w:rPr>
        <w:t xml:space="preserve">При выписке реципиента после пересадки донорского органа (части органа) в управление здравоохранения (общественного здравоохранения), где проживает реципиент, направляется извещение о реципиенте органа (части органа) в соответствии с </w:t>
      </w:r>
      <w:hyperlink r:id="rId25" w:anchor="z1"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за № 6697) (далее – приказ</w:t>
      </w:r>
      <w:proofErr w:type="gramEnd"/>
      <w:r w:rsidRPr="00737D1B">
        <w:rPr>
          <w:rFonts w:ascii="Times New Roman" w:eastAsia="Times New Roman" w:hAnsi="Times New Roman" w:cs="Times New Roman"/>
          <w:sz w:val="24"/>
          <w:szCs w:val="24"/>
          <w:lang w:eastAsia="ru-RU"/>
        </w:rPr>
        <w:t xml:space="preserve"> № </w:t>
      </w:r>
      <w:proofErr w:type="gramStart"/>
      <w:r w:rsidRPr="00737D1B">
        <w:rPr>
          <w:rFonts w:ascii="Times New Roman" w:eastAsia="Times New Roman" w:hAnsi="Times New Roman" w:cs="Times New Roman"/>
          <w:sz w:val="24"/>
          <w:szCs w:val="24"/>
          <w:lang w:eastAsia="ru-RU"/>
        </w:rPr>
        <w:t>907)).</w:t>
      </w:r>
      <w:proofErr w:type="gramEnd"/>
      <w:r w:rsidRPr="00737D1B">
        <w:rPr>
          <w:rFonts w:ascii="Times New Roman" w:eastAsia="Times New Roman" w:hAnsi="Times New Roman" w:cs="Times New Roman"/>
          <w:sz w:val="24"/>
          <w:szCs w:val="24"/>
          <w:lang w:eastAsia="ru-RU"/>
        </w:rPr>
        <w:t xml:space="preserve"> Извещение составляется лечащим врачом – </w:t>
      </w:r>
      <w:proofErr w:type="spellStart"/>
      <w:r w:rsidRPr="00737D1B">
        <w:rPr>
          <w:rFonts w:ascii="Times New Roman" w:eastAsia="Times New Roman" w:hAnsi="Times New Roman" w:cs="Times New Roman"/>
          <w:sz w:val="24"/>
          <w:szCs w:val="24"/>
          <w:lang w:eastAsia="ru-RU"/>
        </w:rPr>
        <w:t>трансплантологом</w:t>
      </w:r>
      <w:proofErr w:type="spellEnd"/>
      <w:r w:rsidRPr="00737D1B">
        <w:rPr>
          <w:rFonts w:ascii="Times New Roman" w:eastAsia="Times New Roman" w:hAnsi="Times New Roman" w:cs="Times New Roman"/>
          <w:sz w:val="24"/>
          <w:szCs w:val="24"/>
          <w:lang w:eastAsia="ru-RU"/>
        </w:rPr>
        <w:t xml:space="preserve"> и заверяется печатью центра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43. При выписке реципиента после трансплантации ткани (частей ткани) даются рекомендации, определяющие условия повторной госпитализации для оценки результатов проведенной терапии.</w:t>
      </w:r>
    </w:p>
    <w:p w:rsidR="00737D1B" w:rsidRPr="00737D1B" w:rsidRDefault="00737D1B" w:rsidP="00FA303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lastRenderedPageBreak/>
        <w:t>Глава 4. Отдельные условия организации оказания медицинской помощи донорам и реципиентам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44. К организациям здравоохранения, оказывающим донорам и реципиентам медицинскую помощь, относятся: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1) организация, находящаяся в ведении уполномоченного органа и осуществляющая координацию трансплантации (далее – координационный центр);</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центр</w:t>
      </w:r>
      <w:r w:rsidRPr="00737D1B">
        <w:rPr>
          <w:rFonts w:ascii="Times New Roman" w:eastAsia="Times New Roman" w:hAnsi="Times New Roman" w:cs="Times New Roman"/>
          <w:color w:val="FF0000"/>
          <w:sz w:val="24"/>
          <w:szCs w:val="24"/>
          <w:lang w:eastAsia="ru-RU"/>
        </w:rPr>
        <w:t xml:space="preserve"> крови</w:t>
      </w:r>
      <w:r w:rsidRPr="00737D1B">
        <w:rPr>
          <w:rFonts w:ascii="Times New Roman" w:eastAsia="Times New Roman" w:hAnsi="Times New Roman" w:cs="Times New Roman"/>
          <w:sz w:val="24"/>
          <w:szCs w:val="24"/>
          <w:lang w:eastAsia="ru-RU"/>
        </w:rPr>
        <w:t xml:space="preserve"> (лаборатории </w:t>
      </w:r>
      <w:proofErr w:type="gramStart"/>
      <w:r w:rsidRPr="00737D1B">
        <w:rPr>
          <w:rFonts w:ascii="Times New Roman" w:eastAsia="Times New Roman" w:hAnsi="Times New Roman" w:cs="Times New Roman"/>
          <w:sz w:val="24"/>
          <w:szCs w:val="24"/>
          <w:lang w:eastAsia="ru-RU"/>
        </w:rPr>
        <w:t>иммунологического</w:t>
      </w:r>
      <w:proofErr w:type="gramEnd"/>
      <w:r w:rsidRPr="00737D1B">
        <w:rPr>
          <w:rFonts w:ascii="Times New Roman" w:eastAsia="Times New Roman" w:hAnsi="Times New Roman" w:cs="Times New Roman"/>
          <w:sz w:val="24"/>
          <w:szCs w:val="24"/>
          <w:lang w:eastAsia="ru-RU"/>
        </w:rPr>
        <w:t xml:space="preserve"> типирования (HLA-лаборатории));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центр санитарной авиации;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организации здравоохранения, входящие в перечень организаций по трансплантации ткани (части тканей) или органов (части органов), формируемые в порядке, определяемым уполномоченным органом в соответствии с </w:t>
      </w:r>
      <w:hyperlink r:id="rId26" w:anchor="z1748" w:history="1">
        <w:r w:rsidRPr="00737D1B">
          <w:rPr>
            <w:rFonts w:ascii="Times New Roman" w:eastAsia="Times New Roman" w:hAnsi="Times New Roman" w:cs="Times New Roman"/>
            <w:color w:val="0000FF"/>
            <w:sz w:val="24"/>
            <w:szCs w:val="24"/>
            <w:u w:val="single"/>
            <w:lang w:eastAsia="ru-RU"/>
          </w:rPr>
          <w:t>пунктом 5</w:t>
        </w:r>
      </w:hyperlink>
      <w:r w:rsidRPr="00737D1B">
        <w:rPr>
          <w:rFonts w:ascii="Times New Roman" w:eastAsia="Times New Roman" w:hAnsi="Times New Roman" w:cs="Times New Roman"/>
          <w:sz w:val="24"/>
          <w:szCs w:val="24"/>
          <w:lang w:eastAsia="ru-RU"/>
        </w:rPr>
        <w:t xml:space="preserve"> статьи 170 Кодекса;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45. Медицинская помощь живому донору, реципиенту и потенциальному реципиенту, в том числе в связи предстоящим хирургическим вмешательством по оказанию услуги по трансплантации (далее – потенциальный живой донор) оказывается организацией здравоохранения в следующих формах: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амбулаторно-поликлинической помощи в виде первичной медико-санитарной помощи (далее - ПМСП) и консультативно-диагностической помощи (далее - КДП);</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w:t>
      </w:r>
      <w:r w:rsidRPr="00737D1B">
        <w:rPr>
          <w:rFonts w:ascii="Times New Roman" w:eastAsia="Times New Roman" w:hAnsi="Times New Roman" w:cs="Times New Roman"/>
          <w:color w:val="FF0000"/>
          <w:sz w:val="24"/>
          <w:szCs w:val="24"/>
          <w:lang w:eastAsia="ru-RU"/>
        </w:rPr>
        <w:t xml:space="preserve"> </w:t>
      </w:r>
      <w:proofErr w:type="spellStart"/>
      <w:r w:rsidRPr="00737D1B">
        <w:rPr>
          <w:rFonts w:ascii="Times New Roman" w:eastAsia="Times New Roman" w:hAnsi="Times New Roman" w:cs="Times New Roman"/>
          <w:color w:val="FF0000"/>
          <w:sz w:val="24"/>
          <w:szCs w:val="24"/>
          <w:lang w:eastAsia="ru-RU"/>
        </w:rPr>
        <w:t>стационарзамещающей</w:t>
      </w:r>
      <w:proofErr w:type="spellEnd"/>
      <w:r w:rsidRPr="00737D1B">
        <w:rPr>
          <w:rFonts w:ascii="Times New Roman" w:eastAsia="Times New Roman" w:hAnsi="Times New Roman" w:cs="Times New Roman"/>
          <w:sz w:val="24"/>
          <w:szCs w:val="24"/>
          <w:lang w:eastAsia="ru-RU"/>
        </w:rPr>
        <w:t xml:space="preserve"> помощи;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стационарной помощи;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скорой медицинской помощи (не обязательное прикрепление);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санитарной авиации (не обязательное прикрепление).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46. ПМСП живому донору и реципиенту, потенциальному живому донору и потенциальному реципиенту включает: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осмотр врачом и проведение клинико-диагностических исследований в соответствии с клиническими протоколами диагностики и лечения (далее - КП);</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направление пациента на оказание КДП с оформлением </w:t>
      </w:r>
      <w:hyperlink r:id="rId27" w:anchor="z200" w:history="1">
        <w:r w:rsidRPr="00737D1B">
          <w:rPr>
            <w:rFonts w:ascii="Times New Roman" w:eastAsia="Times New Roman" w:hAnsi="Times New Roman" w:cs="Times New Roman"/>
            <w:color w:val="0000FF"/>
            <w:sz w:val="24"/>
            <w:szCs w:val="24"/>
            <w:u w:val="single"/>
            <w:lang w:eastAsia="ru-RU"/>
          </w:rPr>
          <w:t>выписки</w:t>
        </w:r>
      </w:hyperlink>
      <w:r w:rsidRPr="00737D1B">
        <w:rPr>
          <w:rFonts w:ascii="Times New Roman" w:eastAsia="Times New Roman" w:hAnsi="Times New Roman" w:cs="Times New Roman"/>
          <w:sz w:val="24"/>
          <w:szCs w:val="24"/>
          <w:lang w:eastAsia="ru-RU"/>
        </w:rPr>
        <w:t xml:space="preserve"> из медицинской карты амбулаторного больного по форме № 027/</w:t>
      </w:r>
      <w:proofErr w:type="gramStart"/>
      <w:r w:rsidRPr="00737D1B">
        <w:rPr>
          <w:rFonts w:ascii="Times New Roman" w:eastAsia="Times New Roman" w:hAnsi="Times New Roman" w:cs="Times New Roman"/>
          <w:sz w:val="24"/>
          <w:szCs w:val="24"/>
          <w:lang w:eastAsia="ru-RU"/>
        </w:rPr>
        <w:t>у</w:t>
      </w:r>
      <w:proofErr w:type="gramEnd"/>
      <w:r w:rsidRPr="00737D1B">
        <w:rPr>
          <w:rFonts w:ascii="Times New Roman" w:eastAsia="Times New Roman" w:hAnsi="Times New Roman" w:cs="Times New Roman"/>
          <w:sz w:val="24"/>
          <w:szCs w:val="24"/>
          <w:lang w:eastAsia="ru-RU"/>
        </w:rPr>
        <w:t xml:space="preserve"> в соответствии с </w:t>
      </w:r>
      <w:hyperlink r:id="rId28" w:anchor="z1"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 907;</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3) направление на плановую госпитализацию для предоставления специализированной медицинской помощи и высокотехнологичных медицинских услуг в центры трансплантации через Портал бюро госпитализации в соответствии с </w:t>
      </w:r>
      <w:hyperlink r:id="rId29" w:history="1">
        <w:r w:rsidRPr="00FA303E">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29 сентября 2015 года № 761</w:t>
        </w:r>
      </w:hyperlink>
      <w:r w:rsidRPr="00737D1B">
        <w:rPr>
          <w:rFonts w:ascii="Times New Roman" w:eastAsia="Times New Roman" w:hAnsi="Times New Roman" w:cs="Times New Roman"/>
          <w:sz w:val="24"/>
          <w:szCs w:val="24"/>
          <w:lang w:eastAsia="ru-RU"/>
        </w:rPr>
        <w:t xml:space="preserve"> "Об утверждении Правил оказания стационарной помощи" (зарегистрирован в Реестре государственной регистрации нормативных правовых актов за № 12204) (далее – приказ № 761);</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4) обеспечение лекарственными препаратами, в том числе по бесплатному лекарственному обеспечению в соответствии с </w:t>
      </w:r>
      <w:hyperlink r:id="rId30" w:anchor="z2882" w:history="1">
        <w:r w:rsidRPr="00737D1B">
          <w:rPr>
            <w:rFonts w:ascii="Times New Roman" w:eastAsia="Times New Roman" w:hAnsi="Times New Roman" w:cs="Times New Roman"/>
            <w:color w:val="0000FF"/>
            <w:sz w:val="24"/>
            <w:szCs w:val="24"/>
            <w:u w:val="single"/>
            <w:lang w:eastAsia="ru-RU"/>
          </w:rPr>
          <w:t>подпунктом 2)</w:t>
        </w:r>
      </w:hyperlink>
      <w:r w:rsidRPr="00737D1B">
        <w:rPr>
          <w:rFonts w:ascii="Times New Roman" w:eastAsia="Times New Roman" w:hAnsi="Times New Roman" w:cs="Times New Roman"/>
          <w:sz w:val="24"/>
          <w:szCs w:val="24"/>
          <w:lang w:eastAsia="ru-RU"/>
        </w:rPr>
        <w:t xml:space="preserve"> пункта 1 статьи 88 Кодекса;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5) проведение экспертизы временной нетрудоспособности в соответствии с </w:t>
      </w:r>
      <w:hyperlink r:id="rId31" w:anchor="z1"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за № 10964);</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6) направление на проведение </w:t>
      </w:r>
      <w:proofErr w:type="gramStart"/>
      <w:r w:rsidRPr="00737D1B">
        <w:rPr>
          <w:rFonts w:ascii="Times New Roman" w:eastAsia="Times New Roman" w:hAnsi="Times New Roman" w:cs="Times New Roman"/>
          <w:sz w:val="24"/>
          <w:szCs w:val="24"/>
          <w:lang w:eastAsia="ru-RU"/>
        </w:rPr>
        <w:t>медико-социальной</w:t>
      </w:r>
      <w:proofErr w:type="gramEnd"/>
      <w:r w:rsidRPr="00737D1B">
        <w:rPr>
          <w:rFonts w:ascii="Times New Roman" w:eastAsia="Times New Roman" w:hAnsi="Times New Roman" w:cs="Times New Roman"/>
          <w:sz w:val="24"/>
          <w:szCs w:val="24"/>
          <w:lang w:eastAsia="ru-RU"/>
        </w:rPr>
        <w:t xml:space="preserve"> экспертизы для определения и установления инвалидности в соответствии с </w:t>
      </w:r>
      <w:hyperlink r:id="rId32" w:anchor="z70"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7) осуществление регистрации согласия или отзыва согласия на прижизненное добровольное пожертвование органов и тканей после смерти в целях трансплантации в информационной системе "Регистр прикрепленного населения" при наличии прикрепления к данной организации ПМСП в соответствии с </w:t>
      </w:r>
      <w:hyperlink r:id="rId33" w:anchor="z19"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18 мая 2015 года № 360 "Об утверждении Правил прижизненного, добровольного пожертвования тканей (части ткани) и (или</w:t>
      </w:r>
      <w:proofErr w:type="gramEnd"/>
      <w:r w:rsidRPr="00737D1B">
        <w:rPr>
          <w:rFonts w:ascii="Times New Roman" w:eastAsia="Times New Roman" w:hAnsi="Times New Roman" w:cs="Times New Roman"/>
          <w:sz w:val="24"/>
          <w:szCs w:val="24"/>
          <w:lang w:eastAsia="ru-RU"/>
        </w:rPr>
        <w:t>) органов (части органов) после смерти в целях трансплантации" (</w:t>
      </w:r>
      <w:proofErr w:type="gramStart"/>
      <w:r w:rsidRPr="00737D1B">
        <w:rPr>
          <w:rFonts w:ascii="Times New Roman" w:eastAsia="Times New Roman" w:hAnsi="Times New Roman" w:cs="Times New Roman"/>
          <w:sz w:val="24"/>
          <w:szCs w:val="24"/>
          <w:lang w:eastAsia="ru-RU"/>
        </w:rPr>
        <w:t>зарегистрирован</w:t>
      </w:r>
      <w:proofErr w:type="gramEnd"/>
      <w:r w:rsidRPr="00737D1B">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за № 11381);</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динамическое (диспансерное) наблюдение в послеоперационном (</w:t>
      </w:r>
      <w:proofErr w:type="spellStart"/>
      <w:r w:rsidRPr="00737D1B">
        <w:rPr>
          <w:rFonts w:ascii="Times New Roman" w:eastAsia="Times New Roman" w:hAnsi="Times New Roman" w:cs="Times New Roman"/>
          <w:sz w:val="24"/>
          <w:szCs w:val="24"/>
          <w:lang w:eastAsia="ru-RU"/>
        </w:rPr>
        <w:t>посттрансплантационном</w:t>
      </w:r>
      <w:proofErr w:type="spellEnd"/>
      <w:r w:rsidRPr="00737D1B">
        <w:rPr>
          <w:rFonts w:ascii="Times New Roman" w:eastAsia="Times New Roman" w:hAnsi="Times New Roman" w:cs="Times New Roman"/>
          <w:sz w:val="24"/>
          <w:szCs w:val="24"/>
          <w:lang w:eastAsia="ru-RU"/>
        </w:rPr>
        <w:t>) периоде.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47. </w:t>
      </w:r>
      <w:proofErr w:type="gramStart"/>
      <w:r w:rsidRPr="00737D1B">
        <w:rPr>
          <w:rFonts w:ascii="Times New Roman" w:eastAsia="Times New Roman" w:hAnsi="Times New Roman" w:cs="Times New Roman"/>
          <w:sz w:val="24"/>
          <w:szCs w:val="24"/>
          <w:lang w:eastAsia="ru-RU"/>
        </w:rPr>
        <w:t xml:space="preserve">КДП живому донору и реципиенту, потенциальному живому донору и потенциальному реципиенту оказывается в соответствии с </w:t>
      </w:r>
      <w:hyperlink r:id="rId34" w:history="1">
        <w:r w:rsidRPr="002432FA">
          <w:rPr>
            <w:rStyle w:val="a4"/>
            <w:rFonts w:ascii="Times New Roman" w:eastAsia="Times New Roman" w:hAnsi="Times New Roman" w:cs="Times New Roman"/>
            <w:sz w:val="24"/>
            <w:szCs w:val="24"/>
            <w:lang w:eastAsia="ru-RU"/>
          </w:rPr>
          <w:t>приказом исполняющего обязанности Министра здравоохранения и социального развития Республики Казахстан от 28 июля 2015 года № 626</w:t>
        </w:r>
      </w:hyperlink>
      <w:r w:rsidRPr="00737D1B">
        <w:rPr>
          <w:rFonts w:ascii="Times New Roman" w:eastAsia="Times New Roman" w:hAnsi="Times New Roman" w:cs="Times New Roman"/>
          <w:sz w:val="24"/>
          <w:szCs w:val="24"/>
          <w:lang w:eastAsia="ru-RU"/>
        </w:rPr>
        <w:t xml:space="preserve"> "Об утверждении Правил оказания консультативно-диагностической помощи" (зарегистрирован в Реестре государственной регистрации нормативных правовых актов за № 11958) и включает выполнения необходимых на амбулаторно-поликлиническом уровне объемов диагностических и лечебных мероприятий.</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48. По результатам осмотра с учетом предъявляемых жалоб и анамнеза заболевания, изучения данных </w:t>
      </w:r>
      <w:proofErr w:type="spellStart"/>
      <w:r w:rsidRPr="00737D1B">
        <w:rPr>
          <w:rFonts w:ascii="Times New Roman" w:eastAsia="Times New Roman" w:hAnsi="Times New Roman" w:cs="Times New Roman"/>
          <w:sz w:val="24"/>
          <w:szCs w:val="24"/>
          <w:lang w:eastAsia="ru-RU"/>
        </w:rPr>
        <w:t>физикальных</w:t>
      </w:r>
      <w:proofErr w:type="spellEnd"/>
      <w:r w:rsidRPr="00737D1B">
        <w:rPr>
          <w:rFonts w:ascii="Times New Roman" w:eastAsia="Times New Roman" w:hAnsi="Times New Roman" w:cs="Times New Roman"/>
          <w:sz w:val="24"/>
          <w:szCs w:val="24"/>
          <w:lang w:eastAsia="ru-RU"/>
        </w:rPr>
        <w:t>, лабораторных и инструментальных методов исследования профильный специалист составляет предварительное заключение с обоснованием диагноза, оценивает степень тяжести заболевания и при наличии у пациента медицинских показаний к трансплантации, направляет на консультацию в ближайший центр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49. Живому донору и реципиенту, потенциальному живому донору и потенциальному реципиенту амбулаторно–поликлиническая помощь оказывается в соответствии с </w:t>
      </w:r>
      <w:hyperlink r:id="rId35" w:history="1">
        <w:r w:rsidRPr="002432FA">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 Казахстан от 27 апреля 2015 года № 272</w:t>
        </w:r>
      </w:hyperlink>
      <w:r w:rsidRPr="00737D1B">
        <w:rPr>
          <w:rFonts w:ascii="Times New Roman" w:eastAsia="Times New Roman" w:hAnsi="Times New Roman" w:cs="Times New Roman"/>
          <w:sz w:val="24"/>
          <w:szCs w:val="24"/>
          <w:lang w:eastAsia="ru-RU"/>
        </w:rPr>
        <w:t xml:space="preserve"> "Об утверждении стандартов государственных услуг в области здравоохранения" (зарегистрирован в Реестре государственной регистрации нормативных правовых актов за № 11304).</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50. Живому донору и реципиенту, потенциальному живому донору и потенциальному реципиенту </w:t>
      </w:r>
      <w:proofErr w:type="spellStart"/>
      <w:r w:rsidRPr="00737D1B">
        <w:rPr>
          <w:rFonts w:ascii="Times New Roman" w:eastAsia="Times New Roman" w:hAnsi="Times New Roman" w:cs="Times New Roman"/>
          <w:sz w:val="24"/>
          <w:szCs w:val="24"/>
          <w:lang w:eastAsia="ru-RU"/>
        </w:rPr>
        <w:t>стационарозамещающая</w:t>
      </w:r>
      <w:proofErr w:type="spellEnd"/>
      <w:r w:rsidRPr="00737D1B">
        <w:rPr>
          <w:rFonts w:ascii="Times New Roman" w:eastAsia="Times New Roman" w:hAnsi="Times New Roman" w:cs="Times New Roman"/>
          <w:sz w:val="24"/>
          <w:szCs w:val="24"/>
          <w:lang w:eastAsia="ru-RU"/>
        </w:rPr>
        <w:t xml:space="preserve"> помощь оказывается в соответствии с </w:t>
      </w:r>
      <w:hyperlink r:id="rId36" w:history="1">
        <w:r w:rsidRPr="008B755A">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17 августа 2015 года № 669</w:t>
        </w:r>
      </w:hyperlink>
      <w:r w:rsidRPr="00737D1B">
        <w:rPr>
          <w:rFonts w:ascii="Times New Roman" w:eastAsia="Times New Roman" w:hAnsi="Times New Roman" w:cs="Times New Roman"/>
          <w:sz w:val="24"/>
          <w:szCs w:val="24"/>
          <w:lang w:eastAsia="ru-RU"/>
        </w:rPr>
        <w:t xml:space="preserve"> "Об утверждении Правил оказания </w:t>
      </w:r>
      <w:proofErr w:type="spellStart"/>
      <w:r w:rsidRPr="00737D1B">
        <w:rPr>
          <w:rFonts w:ascii="Times New Roman" w:eastAsia="Times New Roman" w:hAnsi="Times New Roman" w:cs="Times New Roman"/>
          <w:sz w:val="24"/>
          <w:szCs w:val="24"/>
          <w:lang w:eastAsia="ru-RU"/>
        </w:rPr>
        <w:t>стационарозамещающей</w:t>
      </w:r>
      <w:proofErr w:type="spellEnd"/>
      <w:r w:rsidRPr="00737D1B">
        <w:rPr>
          <w:rFonts w:ascii="Times New Roman" w:eastAsia="Times New Roman" w:hAnsi="Times New Roman" w:cs="Times New Roman"/>
          <w:sz w:val="24"/>
          <w:szCs w:val="24"/>
          <w:lang w:eastAsia="ru-RU"/>
        </w:rPr>
        <w:t xml:space="preserve"> помощи" (зарегистрирован в Реестре государственной регистрации нормативных правовых актов за № 12106).</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51. </w:t>
      </w:r>
      <w:proofErr w:type="gramStart"/>
      <w:r w:rsidRPr="00737D1B">
        <w:rPr>
          <w:rFonts w:ascii="Times New Roman" w:eastAsia="Times New Roman" w:hAnsi="Times New Roman" w:cs="Times New Roman"/>
          <w:sz w:val="24"/>
          <w:szCs w:val="24"/>
          <w:lang w:eastAsia="ru-RU"/>
        </w:rPr>
        <w:t xml:space="preserve">Живому донору и реципиенту, потенциальному живому донору и потенциальному реципиенту стационарная помощь, а также услуги по трансплантации оказываются центрами трансплантации в соответствии с </w:t>
      </w:r>
      <w:hyperlink r:id="rId37" w:anchor="z7"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 761 в виде специализированной и (или) высокотехнологичной медицинской помощи в соответствии с приказом Министра здравоохранения Республики Казахстан от 7 февраля 2017 года № 12 "Об утверждении Правил предоставления высокотехнологичных медицинских услуг (зарегистрирован в Реестре государственной регистрации нормативных</w:t>
      </w:r>
      <w:proofErr w:type="gramEnd"/>
      <w:r w:rsidRPr="00737D1B">
        <w:rPr>
          <w:rFonts w:ascii="Times New Roman" w:eastAsia="Times New Roman" w:hAnsi="Times New Roman" w:cs="Times New Roman"/>
          <w:sz w:val="24"/>
          <w:szCs w:val="24"/>
          <w:lang w:eastAsia="ru-RU"/>
        </w:rPr>
        <w:t xml:space="preserve"> правовых актов за № 14868).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3" w:name="z130"/>
            <w:bookmarkEnd w:id="3"/>
            <w:r w:rsidRPr="00737D1B">
              <w:rPr>
                <w:rFonts w:ascii="Times New Roman" w:eastAsia="Times New Roman" w:hAnsi="Times New Roman" w:cs="Times New Roman"/>
                <w:sz w:val="24"/>
                <w:szCs w:val="24"/>
                <w:lang w:eastAsia="ru-RU"/>
              </w:rPr>
              <w:t>Приложение 2 к приказу</w:t>
            </w:r>
            <w:r w:rsidRPr="00737D1B">
              <w:rPr>
                <w:rFonts w:ascii="Times New Roman" w:eastAsia="Times New Roman" w:hAnsi="Times New Roman" w:cs="Times New Roman"/>
                <w:sz w:val="24"/>
                <w:szCs w:val="24"/>
                <w:lang w:eastAsia="ru-RU"/>
              </w:rPr>
              <w:br/>
              <w:t>Министра здравоохранения</w:t>
            </w:r>
            <w:r w:rsidRPr="00737D1B">
              <w:rPr>
                <w:rFonts w:ascii="Times New Roman" w:eastAsia="Times New Roman" w:hAnsi="Times New Roman" w:cs="Times New Roman"/>
                <w:sz w:val="24"/>
                <w:szCs w:val="24"/>
                <w:lang w:eastAsia="ru-RU"/>
              </w:rPr>
              <w:br/>
              <w:t>Республики Казахстан</w:t>
            </w:r>
            <w:r w:rsidRPr="00737D1B">
              <w:rPr>
                <w:rFonts w:ascii="Times New Roman" w:eastAsia="Times New Roman" w:hAnsi="Times New Roman" w:cs="Times New Roman"/>
                <w:sz w:val="24"/>
                <w:szCs w:val="24"/>
                <w:lang w:eastAsia="ru-RU"/>
              </w:rPr>
              <w:br/>
              <w:t>от 26 марта 2019 года</w:t>
            </w:r>
            <w:r w:rsidRPr="00737D1B">
              <w:rPr>
                <w:rFonts w:ascii="Times New Roman" w:eastAsia="Times New Roman" w:hAnsi="Times New Roman" w:cs="Times New Roman"/>
                <w:sz w:val="24"/>
                <w:szCs w:val="24"/>
                <w:lang w:eastAsia="ru-RU"/>
              </w:rPr>
              <w:br/>
              <w:t>№ Қ</w:t>
            </w:r>
            <w:proofErr w:type="gramStart"/>
            <w:r w:rsidRPr="00737D1B">
              <w:rPr>
                <w:rFonts w:ascii="Times New Roman" w:eastAsia="Times New Roman" w:hAnsi="Times New Roman" w:cs="Times New Roman"/>
                <w:sz w:val="24"/>
                <w:szCs w:val="24"/>
                <w:lang w:eastAsia="ru-RU"/>
              </w:rPr>
              <w:t>Р</w:t>
            </w:r>
            <w:proofErr w:type="gramEnd"/>
            <w:r w:rsidRPr="00737D1B">
              <w:rPr>
                <w:rFonts w:ascii="Times New Roman" w:eastAsia="Times New Roman" w:hAnsi="Times New Roman" w:cs="Times New Roman"/>
                <w:sz w:val="24"/>
                <w:szCs w:val="24"/>
                <w:lang w:eastAsia="ru-RU"/>
              </w:rPr>
              <w:t xml:space="preserve"> ДСМ-13</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737D1B">
        <w:rPr>
          <w:rFonts w:ascii="Times New Roman" w:eastAsia="Times New Roman" w:hAnsi="Times New Roman" w:cs="Times New Roman"/>
          <w:b/>
          <w:bCs/>
          <w:sz w:val="27"/>
          <w:szCs w:val="27"/>
          <w:lang w:eastAsia="ru-RU"/>
        </w:rPr>
        <w:t>Правила и условия изъятия, заготовки, хранения, консервации, транспортировки тканей (части ткани) и (или) органов (части органов)</w:t>
      </w:r>
      <w:proofErr w:type="gramEnd"/>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1. Общие положения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w:t>
      </w:r>
      <w:proofErr w:type="gramStart"/>
      <w:r w:rsidRPr="00737D1B">
        <w:rPr>
          <w:rFonts w:ascii="Times New Roman" w:eastAsia="Times New Roman" w:hAnsi="Times New Roman" w:cs="Times New Roman"/>
          <w:sz w:val="24"/>
          <w:szCs w:val="24"/>
          <w:lang w:eastAsia="ru-RU"/>
        </w:rPr>
        <w:t xml:space="preserve">Настоящие Правила и условия изъятия, заготовки, хранения, консервации, транспортировки тканей (части ткани) и (или) органов (части органов) (далее - Правила) разработаны в соответствии с </w:t>
      </w:r>
      <w:hyperlink r:id="rId38" w:anchor="z1750" w:history="1">
        <w:r w:rsidRPr="00737D1B">
          <w:rPr>
            <w:rFonts w:ascii="Times New Roman" w:eastAsia="Times New Roman" w:hAnsi="Times New Roman" w:cs="Times New Roman"/>
            <w:color w:val="0000FF"/>
            <w:sz w:val="24"/>
            <w:szCs w:val="24"/>
            <w:u w:val="single"/>
            <w:lang w:eastAsia="ru-RU"/>
          </w:rPr>
          <w:t>пунктом 7</w:t>
        </w:r>
      </w:hyperlink>
      <w:r w:rsidRPr="00737D1B">
        <w:rPr>
          <w:rFonts w:ascii="Times New Roman" w:eastAsia="Times New Roman" w:hAnsi="Times New Roman" w:cs="Times New Roman"/>
          <w:sz w:val="24"/>
          <w:szCs w:val="24"/>
          <w:lang w:eastAsia="ru-RU"/>
        </w:rPr>
        <w:t xml:space="preserve"> статьи 170 Кодекса Республики Казахстан от 18 сентября 2009 года "О здоровье народа и системе здравоохранения" и определяют порядок и условия изъятия, заготовки, хранения, консервации, транспортировки тканей (части ткани) и (или)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В настоящих Правилах используются следующие термины и определения: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1) орган – часть организма, выполняющая определенную функцию;</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актуальный донор – человек с констатированной биологической смертью и (или) необратимой гибелью головного мозга, при продолжающихся искусственных мерах по поддержанию жизненно важных функций органов, наличием согласия и отсутствием медицинских противопоказаний к изъятию тканей (части ткани), органов (части органов) для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донор потенциальный – человек с констатированной биологической смертью или необратимой гибелью головного мозга (смерти мозга);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4) потенциальный реципиент – пациент, которому требуется трансплантация тканей (части ткани) и (или) органов (части органов), зарегистрированный в регистре доноров, реципиентов и лиц, ожидающий трансплантацию тканей (части ткани) и (или)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5) гемопоэтические стволовые клетки – часть ткани внутренней среды организма, клетки костного мозга человека, обладающие </w:t>
      </w:r>
      <w:proofErr w:type="spellStart"/>
      <w:r w:rsidRPr="00737D1B">
        <w:rPr>
          <w:rFonts w:ascii="Times New Roman" w:eastAsia="Times New Roman" w:hAnsi="Times New Roman" w:cs="Times New Roman"/>
          <w:sz w:val="24"/>
          <w:szCs w:val="24"/>
          <w:lang w:eastAsia="ru-RU"/>
        </w:rPr>
        <w:t>полипотентностью</w:t>
      </w:r>
      <w:proofErr w:type="spellEnd"/>
      <w:r w:rsidRPr="00737D1B">
        <w:rPr>
          <w:rFonts w:ascii="Times New Roman" w:eastAsia="Times New Roman" w:hAnsi="Times New Roman" w:cs="Times New Roman"/>
          <w:sz w:val="24"/>
          <w:szCs w:val="24"/>
          <w:lang w:eastAsia="ru-RU"/>
        </w:rPr>
        <w:t>, в процессе жизни находящиеся в костном мозге, периферической крови (после стимуляции) и пуповинной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6) </w:t>
      </w:r>
      <w:proofErr w:type="spellStart"/>
      <w:r w:rsidRPr="00737D1B">
        <w:rPr>
          <w:rFonts w:ascii="Times New Roman" w:eastAsia="Times New Roman" w:hAnsi="Times New Roman" w:cs="Times New Roman"/>
          <w:sz w:val="24"/>
          <w:szCs w:val="24"/>
          <w:lang w:eastAsia="ru-RU"/>
        </w:rPr>
        <w:t>гемакон</w:t>
      </w:r>
      <w:proofErr w:type="spellEnd"/>
      <w:r w:rsidRPr="00737D1B">
        <w:rPr>
          <w:rFonts w:ascii="Times New Roman" w:eastAsia="Times New Roman" w:hAnsi="Times New Roman" w:cs="Times New Roman"/>
          <w:sz w:val="24"/>
          <w:szCs w:val="24"/>
          <w:lang w:eastAsia="ru-RU"/>
        </w:rPr>
        <w:t xml:space="preserve"> – емкость однократного применения, используемая для сбора крови и ее компонентов в процессе </w:t>
      </w:r>
      <w:proofErr w:type="spellStart"/>
      <w:r w:rsidRPr="00737D1B">
        <w:rPr>
          <w:rFonts w:ascii="Times New Roman" w:eastAsia="Times New Roman" w:hAnsi="Times New Roman" w:cs="Times New Roman"/>
          <w:sz w:val="24"/>
          <w:szCs w:val="24"/>
          <w:lang w:eastAsia="ru-RU"/>
        </w:rPr>
        <w:t>донации</w:t>
      </w:r>
      <w:proofErr w:type="spellEnd"/>
      <w:r w:rsidRPr="00737D1B">
        <w:rPr>
          <w:rFonts w:ascii="Times New Roman" w:eastAsia="Times New Roman" w:hAnsi="Times New Roman" w:cs="Times New Roman"/>
          <w:sz w:val="24"/>
          <w:szCs w:val="24"/>
          <w:lang w:eastAsia="ru-RU"/>
        </w:rPr>
        <w:t xml:space="preserve"> и последующего хранения;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737D1B">
        <w:rPr>
          <w:rFonts w:ascii="Times New Roman" w:eastAsia="Times New Roman" w:hAnsi="Times New Roman" w:cs="Times New Roman"/>
          <w:sz w:val="24"/>
          <w:szCs w:val="24"/>
          <w:lang w:eastAsia="ru-RU"/>
        </w:rPr>
        <w:t>контроля за</w:t>
      </w:r>
      <w:proofErr w:type="gramEnd"/>
      <w:r w:rsidRPr="00737D1B">
        <w:rPr>
          <w:rFonts w:ascii="Times New Roman" w:eastAsia="Times New Roman" w:hAnsi="Times New Roman" w:cs="Times New Roman"/>
          <w:sz w:val="24"/>
          <w:szCs w:val="24"/>
          <w:lang w:eastAsia="ru-RU"/>
        </w:rPr>
        <w:t xml:space="preserve"> качеством медицинских услуг;</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донорский стационар – организация здравоохранения, осуществляющая комплекс мероприятий по кондиционированию и подготовке трупного донора к изъятию ткани (части ткани) и (или)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9) банк ткани и клеток – организация здравоохранения независимо от формы собственности, занимающаяся криогенным хранением ткани и клеток на территории Республики Казахстан;</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10) трупный донор – </w:t>
      </w:r>
      <w:proofErr w:type="spellStart"/>
      <w:r w:rsidRPr="00737D1B">
        <w:rPr>
          <w:rFonts w:ascii="Times New Roman" w:eastAsia="Times New Roman" w:hAnsi="Times New Roman" w:cs="Times New Roman"/>
          <w:sz w:val="24"/>
          <w:szCs w:val="24"/>
          <w:lang w:eastAsia="ru-RU"/>
        </w:rPr>
        <w:t>кадавер</w:t>
      </w:r>
      <w:proofErr w:type="spellEnd"/>
      <w:r w:rsidRPr="00737D1B">
        <w:rPr>
          <w:rFonts w:ascii="Times New Roman" w:eastAsia="Times New Roman" w:hAnsi="Times New Roman" w:cs="Times New Roman"/>
          <w:sz w:val="24"/>
          <w:szCs w:val="24"/>
          <w:lang w:eastAsia="ru-RU"/>
        </w:rPr>
        <w:t>, у которого изъяты ткани (части ткани) и (или) органы (части органов) для последующей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11) необратимая гибель головного мозга – полная утрата интегральной функции клеток головного мозга, сопровождающаяся гибелью всего вещества головного мозга;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12) HLA-типирование – система проведения иммунологического типирования (далее - система-</w:t>
      </w:r>
      <w:proofErr w:type="gramStart"/>
      <w:r w:rsidRPr="00737D1B">
        <w:rPr>
          <w:rFonts w:ascii="Times New Roman" w:eastAsia="Times New Roman" w:hAnsi="Times New Roman" w:cs="Times New Roman"/>
          <w:sz w:val="24"/>
          <w:szCs w:val="24"/>
          <w:lang w:eastAsia="ru-RU"/>
        </w:rPr>
        <w:t>HLA</w:t>
      </w:r>
      <w:proofErr w:type="gramEnd"/>
      <w:r w:rsidRPr="00737D1B">
        <w:rPr>
          <w:rFonts w:ascii="Times New Roman" w:eastAsia="Times New Roman" w:hAnsi="Times New Roman" w:cs="Times New Roman"/>
          <w:sz w:val="24"/>
          <w:szCs w:val="24"/>
          <w:lang w:eastAsia="ru-RU"/>
        </w:rPr>
        <w:t>), антигенов, расположенных на лейкоцитах человека и определяющих тканевую совместимость донора и реципиента при трансплантации тканей (части ткани) и (или)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13) региональный трансплантационный координатор – врач, обеспечивающий межведомственное взаимодействие медицинских организаций в области трансплантации тканей (части ткани) и (или) органов (части органов) в областных центрах и городах республиканского значения, являющийся штатным сотрудником учреждения "Республиканский координационный центр по трансплантации" (далее - РКЦТ);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14) региональный центр трансплантации – организация здравоохранения подведомственная управлению здравоохранения областей и городов республиканского значения Республики Казахстан, которая оказывает услуги по изъятию, заготовке, хранению, консервации, транспортировке тканей (части ткани) и (или) органов (части органов) и трансплантации тканей (части ткани) и (или)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15) республиканский трансплантационный координатор – врач, обеспечивающий координацию работы региональных трансплантационных координаторов, являющийся штатным сотрудником РКЦТ;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16) реципиент – пациент, которому производится переливание донорской крови или выделенных из нее компонентов и (или) препаратов, введение мужского или женского </w:t>
      </w:r>
      <w:r w:rsidRPr="00737D1B">
        <w:rPr>
          <w:rFonts w:ascii="Times New Roman" w:eastAsia="Times New Roman" w:hAnsi="Times New Roman" w:cs="Times New Roman"/>
          <w:sz w:val="24"/>
          <w:szCs w:val="24"/>
          <w:lang w:eastAsia="ru-RU"/>
        </w:rPr>
        <w:lastRenderedPageBreak/>
        <w:t>донорского материала (спермы, яйцеклетки, эмбрионов) либо трансплантация ткани (части ткани) и (или) органа (части органа) от донора;</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17) республиканский центр трансплантации – организация здравоохранения, подведомственная уполномоченному органу, которая оказывает услуги по изъятию, заготовке, хранению, консервации, транспортировке тканей (части ткани) и (или) органов (части органов) и трансплантации тканей (части ткани) и (или) органов (части органов) на базе научно–исследовательских институтов и научных центров, в городах республиканского значения;</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18) стационарный трансплантационный координатор – врач, являющийся штатным сотрудником донорского стационара и находящийся в подчинении регионального трансплантационного координатора по вопросам координации службы трансплантации в регионе;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19) регистр доноров ткани (части ткани) и (или) органов (части органов) – база данных лиц, согласных на безвозмездное донорство ткани (части ткани) и (или) органов (части органов), гемопоэтических стволовых клеток, </w:t>
      </w:r>
      <w:proofErr w:type="spellStart"/>
      <w:r w:rsidRPr="00737D1B">
        <w:rPr>
          <w:rFonts w:ascii="Times New Roman" w:eastAsia="Times New Roman" w:hAnsi="Times New Roman" w:cs="Times New Roman"/>
          <w:sz w:val="24"/>
          <w:szCs w:val="24"/>
          <w:lang w:eastAsia="ru-RU"/>
        </w:rPr>
        <w:t>типированных</w:t>
      </w:r>
      <w:proofErr w:type="spellEnd"/>
      <w:r w:rsidRPr="00737D1B">
        <w:rPr>
          <w:rFonts w:ascii="Times New Roman" w:eastAsia="Times New Roman" w:hAnsi="Times New Roman" w:cs="Times New Roman"/>
          <w:sz w:val="24"/>
          <w:szCs w:val="24"/>
          <w:lang w:eastAsia="ru-RU"/>
        </w:rPr>
        <w:t xml:space="preserve"> по системе-HLA;</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 xml:space="preserve">20) регистр реципиентов ткани (части ткани) и (или) органов (части органов) – база данных лиц, нуждающихся в трансплантации ткани (части ткани) и (или) органов (части органов), </w:t>
      </w:r>
      <w:proofErr w:type="spellStart"/>
      <w:r w:rsidRPr="00737D1B">
        <w:rPr>
          <w:rFonts w:ascii="Times New Roman" w:eastAsia="Times New Roman" w:hAnsi="Times New Roman" w:cs="Times New Roman"/>
          <w:sz w:val="24"/>
          <w:szCs w:val="24"/>
          <w:lang w:eastAsia="ru-RU"/>
        </w:rPr>
        <w:t>типированных</w:t>
      </w:r>
      <w:proofErr w:type="spellEnd"/>
      <w:r w:rsidRPr="00737D1B">
        <w:rPr>
          <w:rFonts w:ascii="Times New Roman" w:eastAsia="Times New Roman" w:hAnsi="Times New Roman" w:cs="Times New Roman"/>
          <w:sz w:val="24"/>
          <w:szCs w:val="24"/>
          <w:lang w:eastAsia="ru-RU"/>
        </w:rPr>
        <w:t xml:space="preserve"> по системе-HLA;</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21) изъятие тканей (части ткани), органов (части органов) – извлечение тканей (части ткани), одного или более органов (части органов) у донора с целью трансплантации реципиенту;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22) заготовка тканей (части ткани) и (или) органов (части органов) – операционное мероприятие по мобилизации тканей (части ткани) и (или) органов (части органов) с целью последующей консервации;</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23) кондиционирование тканей (части ткани) и (или) органов (части органов) – комплекс мероприятий по поддержанию показателей гемодинамики трупного донора с целью защиты органов от ишемии;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24) консервация тканей (части ткани) и (или) органов (части органов) – совокупность мер, обеспечивающих защиту клеток тканей (части ткани) и (или) органов (части органов) от внутреннего и внешнего воздействия, с целью сохранения жизнедеятельности тканей (части ткани) и (или)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25) хранение тканей (части ткани) и (или) органов (части органов) – совокупность мероприятий, направленных на максимальное сохранение жизнеспособности клеток тканей (части ткани) и (или) органов (части органов) до момента трансплантации;</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26) транспортировка тканей (части ткани) и (или) органов (части органов) – комплекс мероприятий по доставке ткани (части ткани) и (или) органов (части органов) для хранения и трансплантации;</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27) ткань – совокупность клеток и межклеточного вещества, имеющих одинаковое строение, функции и происхождение;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28) живой донор – лицо, находящееся с реципиентом в генетической связи или имеющее с ним тканевую совместимость (иммунологическое свойство органических тканей, способствующее их приживлению к тканям другого организма);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29) трансплантационная бригада – группа врачей, имеющих сертификат по специальности "общая хирургия" и прошедших переподготовку по специальности "трансплантология", подготовку и (или) переподготовку по заготовке, изъятию, консервации, транспортировке и хранению тканей (части ткани) и (или) органов (части органов), а также другие специалисты, помощь которых необходима для полноценного проведения вышеперечисленных мероприятий;</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30)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(РКЦТ) – медицинская организация, которая обеспечивает координацию службы трансплантации в республике;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31) центр трансплантации – республиканский или региональный центр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32) трансплантация – пересадка, приживление тканей и (или) органов (части органов) на другое место в организме или в другой организм;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33) фетальные клетки – клетки с высокой способностью деления, получаемые из абортивного материала на сроках </w:t>
      </w:r>
      <w:proofErr w:type="spellStart"/>
      <w:r w:rsidRPr="00737D1B">
        <w:rPr>
          <w:rFonts w:ascii="Times New Roman" w:eastAsia="Times New Roman" w:hAnsi="Times New Roman" w:cs="Times New Roman"/>
          <w:sz w:val="24"/>
          <w:szCs w:val="24"/>
          <w:lang w:eastAsia="ru-RU"/>
        </w:rPr>
        <w:t>гестации</w:t>
      </w:r>
      <w:proofErr w:type="spellEnd"/>
      <w:r w:rsidRPr="00737D1B">
        <w:rPr>
          <w:rFonts w:ascii="Times New Roman" w:eastAsia="Times New Roman" w:hAnsi="Times New Roman" w:cs="Times New Roman"/>
          <w:sz w:val="24"/>
          <w:szCs w:val="24"/>
          <w:lang w:eastAsia="ru-RU"/>
        </w:rPr>
        <w:t xml:space="preserve"> 18-22 недели.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Изъятие и заготовка тканей (части ткани) и (или) органов (части органов) у инфицированных доноров не производится.</w:t>
      </w:r>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 xml:space="preserve">Глава 2. </w:t>
      </w:r>
      <w:proofErr w:type="gramStart"/>
      <w:r w:rsidRPr="00737D1B">
        <w:rPr>
          <w:rFonts w:ascii="Times New Roman" w:eastAsia="Times New Roman" w:hAnsi="Times New Roman" w:cs="Times New Roman"/>
          <w:b/>
          <w:bCs/>
          <w:sz w:val="27"/>
          <w:szCs w:val="27"/>
          <w:lang w:eastAsia="ru-RU"/>
        </w:rPr>
        <w:t>Порядок изъятия, заготовки, хранения, консервации, транспортировки тканей (части ткани) и (или)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w:t>
      </w:r>
      <w:proofErr w:type="gramStart"/>
      <w:r w:rsidRPr="00737D1B">
        <w:rPr>
          <w:rFonts w:ascii="Times New Roman" w:eastAsia="Times New Roman" w:hAnsi="Times New Roman" w:cs="Times New Roman"/>
          <w:sz w:val="24"/>
          <w:szCs w:val="24"/>
          <w:lang w:eastAsia="ru-RU"/>
        </w:rPr>
        <w:t xml:space="preserve">Изъятие, заготовка, хранение, консервация и транспортировка тканей (части ткани) и (или) органов (части органов) с целью трансплантации осуществляется врачами трансплантационной бригады в соответствии с клиническими протоколами, </w:t>
      </w:r>
      <w:hyperlink r:id="rId39" w:anchor="z17" w:history="1">
        <w:r w:rsidRPr="00737D1B">
          <w:rPr>
            <w:rFonts w:ascii="Times New Roman" w:eastAsia="Times New Roman" w:hAnsi="Times New Roman" w:cs="Times New Roman"/>
            <w:color w:val="0000FF"/>
            <w:sz w:val="24"/>
            <w:szCs w:val="24"/>
            <w:u w:val="single"/>
            <w:lang w:eastAsia="ru-RU"/>
          </w:rPr>
          <w:t>Санитарными правилами</w:t>
        </w:r>
      </w:hyperlink>
      <w:r w:rsidRPr="00737D1B">
        <w:rPr>
          <w:rFonts w:ascii="Times New Roman" w:eastAsia="Times New Roman" w:hAnsi="Times New Roman" w:cs="Times New Roman"/>
          <w:sz w:val="24"/>
          <w:szCs w:val="24"/>
          <w:lang w:eastAsia="ru-RU"/>
        </w:rPr>
        <w:t xml:space="preserve"> "Санитарно-эпидемиологические требования к объектам здравоохранения", утвержденными приказом Министра здравоохранения Республики Казахстан от 31 мая 2017 года № 357 (зарегистрирован в Реестре государственной регистрации нормативных правовых актов под № 15760) (далее - Санитарные правила).</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5. Региональный координатор организует доставку проб крови потенциального донора в лабораторию для проведения исследования </w:t>
      </w:r>
      <w:proofErr w:type="spellStart"/>
      <w:r w:rsidRPr="00737D1B">
        <w:rPr>
          <w:rFonts w:ascii="Times New Roman" w:eastAsia="Times New Roman" w:hAnsi="Times New Roman" w:cs="Times New Roman"/>
          <w:sz w:val="24"/>
          <w:szCs w:val="24"/>
          <w:lang w:eastAsia="ru-RU"/>
        </w:rPr>
        <w:t>типированных</w:t>
      </w:r>
      <w:proofErr w:type="spellEnd"/>
      <w:r w:rsidRPr="00737D1B">
        <w:rPr>
          <w:rFonts w:ascii="Times New Roman" w:eastAsia="Times New Roman" w:hAnsi="Times New Roman" w:cs="Times New Roman"/>
          <w:sz w:val="24"/>
          <w:szCs w:val="24"/>
          <w:lang w:eastAsia="ru-RU"/>
        </w:rPr>
        <w:t xml:space="preserve"> по системе - HLA и установления тканевой совместимости с потенциальным реципиентом.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HLA - типирование на тканевую совместимость осуществляется организациями здравоохранения, подведомственными уполномоченному органу.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7. До изъятия тканей (частей ткани) и органов (части органов) для трансплантации специалистами донорского стационара в соответствии с клиническими протоколами проводится кондиционирование тканей (частей ткани) 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8. Подготовка живого донора к изъятию, заготовке и консервации тканей (части ткани) и (или) органов (части органов) осуществляется профильными специалистами Центров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9. </w:t>
      </w:r>
      <w:proofErr w:type="gramStart"/>
      <w:r w:rsidRPr="00737D1B">
        <w:rPr>
          <w:rFonts w:ascii="Times New Roman" w:eastAsia="Times New Roman" w:hAnsi="Times New Roman" w:cs="Times New Roman"/>
          <w:sz w:val="24"/>
          <w:szCs w:val="24"/>
          <w:lang w:eastAsia="ru-RU"/>
        </w:rPr>
        <w:t>РКЦТ при взаимодействии с республиканским государственным предприятием на праве хозяйственного ведения "Национальный координационный центр экстренной медицины" организует приезд трансплантационной бригады в донорский стационар для изъятия, заготовки, хранения, консервации и транспортировки тканей (части ткани) и (или) органов (части органов) не позднее 24 часов с момента получения согласия на изъятие тканей (части ткани) и (или) органов (части органов) у актуального донора.</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10. Перед изъятием тканей (части ткани) и (или) органов (части органов) для трансплантации трансплантационная бригада проводят предварительную и </w:t>
      </w:r>
      <w:proofErr w:type="spellStart"/>
      <w:r w:rsidRPr="00737D1B">
        <w:rPr>
          <w:rFonts w:ascii="Times New Roman" w:eastAsia="Times New Roman" w:hAnsi="Times New Roman" w:cs="Times New Roman"/>
          <w:sz w:val="24"/>
          <w:szCs w:val="24"/>
          <w:lang w:eastAsia="ru-RU"/>
        </w:rPr>
        <w:t>интраоперационную</w:t>
      </w:r>
      <w:proofErr w:type="spellEnd"/>
      <w:r w:rsidRPr="00737D1B">
        <w:rPr>
          <w:rFonts w:ascii="Times New Roman" w:eastAsia="Times New Roman" w:hAnsi="Times New Roman" w:cs="Times New Roman"/>
          <w:sz w:val="24"/>
          <w:szCs w:val="24"/>
          <w:lang w:eastAsia="ru-RU"/>
        </w:rPr>
        <w:t xml:space="preserve"> оценку функциональной пригодности.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11. Изъятие тканей (части ткани) и (или) органов (части органов) для трансплантации осуществляется с соблюдением уважительного и достойного отношения к телу умершего человека.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12. Изъятые ткани (части ткани) и (или) органы (части органов) помещаются в стерильные, биоинертные, исправные и герметично закрывающиеся контейнеры с соответствующей маркировкой и температурным режимом (0-4оС) в течение 6-12 часов с момента изъятия, или в специальные аппараты для хранения и транспортировки тканей (части ткани) и (или)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13. Контейнеры, предназначенные для хранения и транспортировки тканей (части ткани) и (или) органов (части органов) в иных целях не используются.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14. Растворы для консервации тканей (части ткани) и (или) органов (части органов) подлежат периодическому микробиологическому исследованию, не реже одного раза в месяц.</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15. </w:t>
      </w:r>
      <w:proofErr w:type="gramStart"/>
      <w:r w:rsidRPr="00737D1B">
        <w:rPr>
          <w:rFonts w:ascii="Times New Roman" w:eastAsia="Times New Roman" w:hAnsi="Times New Roman" w:cs="Times New Roman"/>
          <w:sz w:val="24"/>
          <w:szCs w:val="24"/>
          <w:lang w:eastAsia="ru-RU"/>
        </w:rPr>
        <w:t xml:space="preserve">После завершения заготовки, изъятия и консервации тканей (части ткани) и (или) органов (части органов), врачи трансплантационной бригады заполняют </w:t>
      </w:r>
      <w:hyperlink r:id="rId40" w:anchor="z126" w:history="1">
        <w:r w:rsidRPr="00737D1B">
          <w:rPr>
            <w:rFonts w:ascii="Times New Roman" w:eastAsia="Times New Roman" w:hAnsi="Times New Roman" w:cs="Times New Roman"/>
            <w:color w:val="0000FF"/>
            <w:sz w:val="24"/>
            <w:szCs w:val="24"/>
            <w:u w:val="single"/>
            <w:lang w:eastAsia="ru-RU"/>
          </w:rPr>
          <w:t>Акт об изъятии</w:t>
        </w:r>
      </w:hyperlink>
      <w:r w:rsidRPr="00737D1B">
        <w:rPr>
          <w:rFonts w:ascii="Times New Roman" w:eastAsia="Times New Roman" w:hAnsi="Times New Roman" w:cs="Times New Roman"/>
          <w:sz w:val="24"/>
          <w:szCs w:val="24"/>
          <w:lang w:eastAsia="ru-RU"/>
        </w:rPr>
        <w:t xml:space="preserve"> органов и тканей у донора-трупа для трансплантации по форме № 018/у (далее – Акт об изъятии), утвержденной </w:t>
      </w:r>
      <w:hyperlink r:id="rId41" w:anchor="z1" w:history="1">
        <w:r w:rsidRPr="00737D1B">
          <w:rPr>
            <w:rFonts w:ascii="Times New Roman" w:eastAsia="Times New Roman" w:hAnsi="Times New Roman" w:cs="Times New Roman"/>
            <w:color w:val="0000FF"/>
            <w:sz w:val="24"/>
            <w:szCs w:val="24"/>
            <w:u w:val="single"/>
            <w:lang w:eastAsia="ru-RU"/>
          </w:rPr>
          <w:t>приказом</w:t>
        </w:r>
      </w:hyperlink>
      <w:r w:rsidRPr="00737D1B">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w:t>
      </w:r>
      <w:proofErr w:type="gramEnd"/>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Реестре государственной регистрации нормативных правовых актов под № 6697) (далее – приказ № 907).</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16. Один экземпляр Акта об изъятии вклеивается в оформленную на донора </w:t>
      </w:r>
      <w:hyperlink r:id="rId42" w:anchor="z36" w:history="1">
        <w:r w:rsidRPr="00737D1B">
          <w:rPr>
            <w:rFonts w:ascii="Times New Roman" w:eastAsia="Times New Roman" w:hAnsi="Times New Roman" w:cs="Times New Roman"/>
            <w:color w:val="0000FF"/>
            <w:sz w:val="24"/>
            <w:szCs w:val="24"/>
            <w:u w:val="single"/>
            <w:lang w:eastAsia="ru-RU"/>
          </w:rPr>
          <w:t>медицинскую карту</w:t>
        </w:r>
      </w:hyperlink>
      <w:r w:rsidRPr="00737D1B">
        <w:rPr>
          <w:rFonts w:ascii="Times New Roman" w:eastAsia="Times New Roman" w:hAnsi="Times New Roman" w:cs="Times New Roman"/>
          <w:sz w:val="24"/>
          <w:szCs w:val="24"/>
          <w:lang w:eastAsia="ru-RU"/>
        </w:rPr>
        <w:t xml:space="preserve"> стационарного больного по форме № 003/у, утвержденной приказом 907 (далее медицинская карта), и по одному экземпляру прилагается к каждой единице изъятой ткани (части ткани) и (или)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17. При изъятии и заготовке тканей (части ткани) и (или) органов (части органов) для трансплантации у живого донора также производится соответствующая запись в оформленной на него медицинской карте.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18. </w:t>
      </w:r>
      <w:proofErr w:type="gramStart"/>
      <w:r w:rsidRPr="00737D1B">
        <w:rPr>
          <w:rFonts w:ascii="Times New Roman" w:eastAsia="Times New Roman" w:hAnsi="Times New Roman" w:cs="Times New Roman"/>
          <w:sz w:val="24"/>
          <w:szCs w:val="24"/>
          <w:lang w:eastAsia="ru-RU"/>
        </w:rPr>
        <w:t xml:space="preserve">Ткани (части ткани) и (или) органов (части органов), после заготовки, изъятия, консервации, хранения и транспортировки, признанных непригодными для </w:t>
      </w:r>
      <w:r w:rsidRPr="00737D1B">
        <w:rPr>
          <w:rFonts w:ascii="Times New Roman" w:eastAsia="Times New Roman" w:hAnsi="Times New Roman" w:cs="Times New Roman"/>
          <w:sz w:val="24"/>
          <w:szCs w:val="24"/>
          <w:lang w:eastAsia="ru-RU"/>
        </w:rPr>
        <w:lastRenderedPageBreak/>
        <w:t>трансплантации, утилизируются соответствии с Санитарными правилами после патологоанатомических исследований.</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19. Перед забором пуповинной крови родовспомогательными организациями в первый период родов производится забор периферической крови женщины-донора для тестирования на </w:t>
      </w:r>
      <w:proofErr w:type="spellStart"/>
      <w:r w:rsidRPr="00737D1B">
        <w:rPr>
          <w:rFonts w:ascii="Times New Roman" w:eastAsia="Times New Roman" w:hAnsi="Times New Roman" w:cs="Times New Roman"/>
          <w:sz w:val="24"/>
          <w:szCs w:val="24"/>
          <w:lang w:eastAsia="ru-RU"/>
        </w:rPr>
        <w:t>трансфузионные</w:t>
      </w:r>
      <w:proofErr w:type="spellEnd"/>
      <w:r w:rsidRPr="00737D1B">
        <w:rPr>
          <w:rFonts w:ascii="Times New Roman" w:eastAsia="Times New Roman" w:hAnsi="Times New Roman" w:cs="Times New Roman"/>
          <w:sz w:val="24"/>
          <w:szCs w:val="24"/>
          <w:lang w:eastAsia="ru-RU"/>
        </w:rPr>
        <w:t xml:space="preserve"> инфекции, определение групповой и </w:t>
      </w:r>
      <w:proofErr w:type="gramStart"/>
      <w:r w:rsidRPr="00737D1B">
        <w:rPr>
          <w:rFonts w:ascii="Times New Roman" w:eastAsia="Times New Roman" w:hAnsi="Times New Roman" w:cs="Times New Roman"/>
          <w:sz w:val="24"/>
          <w:szCs w:val="24"/>
          <w:lang w:eastAsia="ru-RU"/>
        </w:rPr>
        <w:t>резус-принадлежности</w:t>
      </w:r>
      <w:proofErr w:type="gram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20. При положительных результатах на наличие </w:t>
      </w:r>
      <w:proofErr w:type="spellStart"/>
      <w:r w:rsidRPr="00737D1B">
        <w:rPr>
          <w:rFonts w:ascii="Times New Roman" w:eastAsia="Times New Roman" w:hAnsi="Times New Roman" w:cs="Times New Roman"/>
          <w:sz w:val="24"/>
          <w:szCs w:val="24"/>
          <w:lang w:eastAsia="ru-RU"/>
        </w:rPr>
        <w:t>трансфузионных</w:t>
      </w:r>
      <w:proofErr w:type="spellEnd"/>
      <w:r w:rsidRPr="00737D1B">
        <w:rPr>
          <w:rFonts w:ascii="Times New Roman" w:eastAsia="Times New Roman" w:hAnsi="Times New Roman" w:cs="Times New Roman"/>
          <w:sz w:val="24"/>
          <w:szCs w:val="24"/>
          <w:lang w:eastAsia="ru-RU"/>
        </w:rPr>
        <w:t xml:space="preserve"> инфекций соответствующие образцы изымаются и подвергаются утилизации.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21. Забор пуповинной крови проводят после рождения ребенка и его отделения от плаценты, путем пункции вены плацентарного отрезка пупочного канатика, до момента рождения плаценты, с соблюдением условий асептики и антисептики, самотеком, в </w:t>
      </w:r>
      <w:proofErr w:type="spellStart"/>
      <w:r w:rsidRPr="00737D1B">
        <w:rPr>
          <w:rFonts w:ascii="Times New Roman" w:eastAsia="Times New Roman" w:hAnsi="Times New Roman" w:cs="Times New Roman"/>
          <w:sz w:val="24"/>
          <w:szCs w:val="24"/>
          <w:lang w:eastAsia="ru-RU"/>
        </w:rPr>
        <w:t>гемакон</w:t>
      </w:r>
      <w:proofErr w:type="spellEnd"/>
      <w:r w:rsidRPr="00737D1B">
        <w:rPr>
          <w:rFonts w:ascii="Times New Roman" w:eastAsia="Times New Roman" w:hAnsi="Times New Roman" w:cs="Times New Roman"/>
          <w:sz w:val="24"/>
          <w:szCs w:val="24"/>
          <w:lang w:eastAsia="ru-RU"/>
        </w:rPr>
        <w:t xml:space="preserve"> при постоянном помешивании поступающей крови с консервирующим раствором.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22. На этикетке </w:t>
      </w:r>
      <w:proofErr w:type="spellStart"/>
      <w:r w:rsidRPr="00737D1B">
        <w:rPr>
          <w:rFonts w:ascii="Times New Roman" w:eastAsia="Times New Roman" w:hAnsi="Times New Roman" w:cs="Times New Roman"/>
          <w:sz w:val="24"/>
          <w:szCs w:val="24"/>
          <w:lang w:eastAsia="ru-RU"/>
        </w:rPr>
        <w:t>гемакона</w:t>
      </w:r>
      <w:proofErr w:type="spellEnd"/>
      <w:r w:rsidRPr="00737D1B">
        <w:rPr>
          <w:rFonts w:ascii="Times New Roman" w:eastAsia="Times New Roman" w:hAnsi="Times New Roman" w:cs="Times New Roman"/>
          <w:sz w:val="24"/>
          <w:szCs w:val="24"/>
          <w:lang w:eastAsia="ru-RU"/>
        </w:rPr>
        <w:t xml:space="preserve"> указывают следующие данные: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фамилия, имя, отчество (при его наличии) женщины-донора;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дата и время сбора пуповинной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23. После забора пуповинной крови в </w:t>
      </w:r>
      <w:proofErr w:type="spellStart"/>
      <w:r w:rsidRPr="00737D1B">
        <w:rPr>
          <w:rFonts w:ascii="Times New Roman" w:eastAsia="Times New Roman" w:hAnsi="Times New Roman" w:cs="Times New Roman"/>
          <w:sz w:val="24"/>
          <w:szCs w:val="24"/>
          <w:lang w:eastAsia="ru-RU"/>
        </w:rPr>
        <w:t>гемакон</w:t>
      </w:r>
      <w:proofErr w:type="spellEnd"/>
      <w:r w:rsidRPr="00737D1B">
        <w:rPr>
          <w:rFonts w:ascii="Times New Roman" w:eastAsia="Times New Roman" w:hAnsi="Times New Roman" w:cs="Times New Roman"/>
          <w:sz w:val="24"/>
          <w:szCs w:val="24"/>
          <w:lang w:eastAsia="ru-RU"/>
        </w:rPr>
        <w:t xml:space="preserve"> дополнительно набирается пуповинная кровь в </w:t>
      </w:r>
      <w:proofErr w:type="spellStart"/>
      <w:r w:rsidRPr="00737D1B">
        <w:rPr>
          <w:rFonts w:ascii="Times New Roman" w:eastAsia="Times New Roman" w:hAnsi="Times New Roman" w:cs="Times New Roman"/>
          <w:sz w:val="24"/>
          <w:szCs w:val="24"/>
          <w:lang w:eastAsia="ru-RU"/>
        </w:rPr>
        <w:t>вакутейнер</w:t>
      </w:r>
      <w:proofErr w:type="spellEnd"/>
      <w:r w:rsidRPr="00737D1B">
        <w:rPr>
          <w:rFonts w:ascii="Times New Roman" w:eastAsia="Times New Roman" w:hAnsi="Times New Roman" w:cs="Times New Roman"/>
          <w:sz w:val="24"/>
          <w:szCs w:val="24"/>
          <w:lang w:eastAsia="ru-RU"/>
        </w:rPr>
        <w:t xml:space="preserve"> с антикоагулянтом для иммуногематологического исследования (возможен сбор из уже рожденной плаценты) с указанием на этикетке: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"пуповинная кровь";</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фамилия, имя, отчество (при его наличии) женщины-донора; даты родов.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24. Хранение и транспортировка заготовленной пуповинной крови в банк стволовых клеток осуществляется в </w:t>
      </w:r>
      <w:proofErr w:type="spellStart"/>
      <w:r w:rsidRPr="00737D1B">
        <w:rPr>
          <w:rFonts w:ascii="Times New Roman" w:eastAsia="Times New Roman" w:hAnsi="Times New Roman" w:cs="Times New Roman"/>
          <w:sz w:val="24"/>
          <w:szCs w:val="24"/>
          <w:lang w:eastAsia="ru-RU"/>
        </w:rPr>
        <w:t>термоизолирующих</w:t>
      </w:r>
      <w:proofErr w:type="spellEnd"/>
      <w:r w:rsidRPr="00737D1B">
        <w:rPr>
          <w:rFonts w:ascii="Times New Roman" w:eastAsia="Times New Roman" w:hAnsi="Times New Roman" w:cs="Times New Roman"/>
          <w:sz w:val="24"/>
          <w:szCs w:val="24"/>
          <w:lang w:eastAsia="ru-RU"/>
        </w:rPr>
        <w:t xml:space="preserve"> контейнерах при температуре от +15оС до+24оС в течение не более 48 часов с момента сбора.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25. При поступлении в банк ткани и клеток </w:t>
      </w:r>
      <w:proofErr w:type="spellStart"/>
      <w:r w:rsidRPr="00737D1B">
        <w:rPr>
          <w:rFonts w:ascii="Times New Roman" w:eastAsia="Times New Roman" w:hAnsi="Times New Roman" w:cs="Times New Roman"/>
          <w:sz w:val="24"/>
          <w:szCs w:val="24"/>
          <w:lang w:eastAsia="ru-RU"/>
        </w:rPr>
        <w:t>гемакона</w:t>
      </w:r>
      <w:proofErr w:type="spellEnd"/>
      <w:r w:rsidRPr="00737D1B">
        <w:rPr>
          <w:rFonts w:ascii="Times New Roman" w:eastAsia="Times New Roman" w:hAnsi="Times New Roman" w:cs="Times New Roman"/>
          <w:sz w:val="24"/>
          <w:szCs w:val="24"/>
          <w:lang w:eastAsia="ru-RU"/>
        </w:rPr>
        <w:t xml:space="preserve"> с пуповинной кровью осуществляется: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визуальная оценка герметичности </w:t>
      </w:r>
      <w:proofErr w:type="spellStart"/>
      <w:r w:rsidRPr="00737D1B">
        <w:rPr>
          <w:rFonts w:ascii="Times New Roman" w:eastAsia="Times New Roman" w:hAnsi="Times New Roman" w:cs="Times New Roman"/>
          <w:sz w:val="24"/>
          <w:szCs w:val="24"/>
          <w:lang w:eastAsia="ru-RU"/>
        </w:rPr>
        <w:t>гемакона</w:t>
      </w:r>
      <w:proofErr w:type="spellEnd"/>
      <w:r w:rsidRPr="00737D1B">
        <w:rPr>
          <w:rFonts w:ascii="Times New Roman" w:eastAsia="Times New Roman" w:hAnsi="Times New Roman" w:cs="Times New Roman"/>
          <w:sz w:val="24"/>
          <w:szCs w:val="24"/>
          <w:lang w:eastAsia="ru-RU"/>
        </w:rPr>
        <w:t xml:space="preserve"> с пуповинной кровью на предмет отсутствия в нем гемолиза, тромбов, оценка маркировки каждого </w:t>
      </w:r>
      <w:proofErr w:type="spellStart"/>
      <w:r w:rsidRPr="00737D1B">
        <w:rPr>
          <w:rFonts w:ascii="Times New Roman" w:eastAsia="Times New Roman" w:hAnsi="Times New Roman" w:cs="Times New Roman"/>
          <w:sz w:val="24"/>
          <w:szCs w:val="24"/>
          <w:lang w:eastAsia="ru-RU"/>
        </w:rPr>
        <w:t>гемакона</w:t>
      </w:r>
      <w:proofErr w:type="spellEnd"/>
      <w:r w:rsidRPr="00737D1B">
        <w:rPr>
          <w:rFonts w:ascii="Times New Roman" w:eastAsia="Times New Roman" w:hAnsi="Times New Roman" w:cs="Times New Roman"/>
          <w:sz w:val="24"/>
          <w:szCs w:val="24"/>
          <w:lang w:eastAsia="ru-RU"/>
        </w:rPr>
        <w:t>, контроль наличия и правильности оформления сопроводительной документации, температурного режима при хранении и транспортировке пуповинной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взвешивание </w:t>
      </w:r>
      <w:proofErr w:type="spellStart"/>
      <w:r w:rsidRPr="00737D1B">
        <w:rPr>
          <w:rFonts w:ascii="Times New Roman" w:eastAsia="Times New Roman" w:hAnsi="Times New Roman" w:cs="Times New Roman"/>
          <w:sz w:val="24"/>
          <w:szCs w:val="24"/>
          <w:lang w:eastAsia="ru-RU"/>
        </w:rPr>
        <w:t>гемакона</w:t>
      </w:r>
      <w:proofErr w:type="spellEnd"/>
      <w:r w:rsidRPr="00737D1B">
        <w:rPr>
          <w:rFonts w:ascii="Times New Roman" w:eastAsia="Times New Roman" w:hAnsi="Times New Roman" w:cs="Times New Roman"/>
          <w:sz w:val="24"/>
          <w:szCs w:val="24"/>
          <w:lang w:eastAsia="ru-RU"/>
        </w:rPr>
        <w:t xml:space="preserve"> с пуповинной кровью, определение веса образца пуповинной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определение количества ядросодержащих клеток в пуповинной крови с учетом степени разведения образца с антикоагулянтом;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определение стерильности образца пуповинной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26. При выявленных несоответствиях образец пуповинной крови признается абсолютным браком, списывается и утилизируется.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27. Получение гемопоэтических стволовых клеток пуповинной крови (далее - ГСК) осуществляется методом фракционирования ручным или автоматическим способами в закрытых системах. После окончания процесса фракционирования в </w:t>
      </w:r>
      <w:proofErr w:type="spellStart"/>
      <w:r w:rsidRPr="00737D1B">
        <w:rPr>
          <w:rFonts w:ascii="Times New Roman" w:eastAsia="Times New Roman" w:hAnsi="Times New Roman" w:cs="Times New Roman"/>
          <w:sz w:val="24"/>
          <w:szCs w:val="24"/>
          <w:lang w:eastAsia="ru-RU"/>
        </w:rPr>
        <w:t>криопробирки</w:t>
      </w:r>
      <w:proofErr w:type="spellEnd"/>
      <w:r w:rsidRPr="00737D1B">
        <w:rPr>
          <w:rFonts w:ascii="Times New Roman" w:eastAsia="Times New Roman" w:hAnsi="Times New Roman" w:cs="Times New Roman"/>
          <w:sz w:val="24"/>
          <w:szCs w:val="24"/>
          <w:lang w:eastAsia="ru-RU"/>
        </w:rPr>
        <w:t xml:space="preserve"> для архивирования набираются пробы остаточной плазмы и ГСК, которые хранятся в течение всего периода хранения соответствующего образца стволовых клеток из пуповинной крови в банке ткани и клеток при температуре -80оС в электрических рефрижераторах.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28. Образец ГСК оценивается по количеству CD34+ ядросодержащих клеток.</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29. Перед </w:t>
      </w:r>
      <w:proofErr w:type="spellStart"/>
      <w:r w:rsidRPr="00737D1B">
        <w:rPr>
          <w:rFonts w:ascii="Times New Roman" w:eastAsia="Times New Roman" w:hAnsi="Times New Roman" w:cs="Times New Roman"/>
          <w:sz w:val="24"/>
          <w:szCs w:val="24"/>
          <w:lang w:eastAsia="ru-RU"/>
        </w:rPr>
        <w:t>криоконсервацией</w:t>
      </w:r>
      <w:proofErr w:type="spellEnd"/>
      <w:r w:rsidRPr="00737D1B">
        <w:rPr>
          <w:rFonts w:ascii="Times New Roman" w:eastAsia="Times New Roman" w:hAnsi="Times New Roman" w:cs="Times New Roman"/>
          <w:sz w:val="24"/>
          <w:szCs w:val="24"/>
          <w:lang w:eastAsia="ru-RU"/>
        </w:rPr>
        <w:t xml:space="preserve"> ГСК смешивают с веществом (</w:t>
      </w:r>
      <w:proofErr w:type="spellStart"/>
      <w:r w:rsidRPr="00737D1B">
        <w:rPr>
          <w:rFonts w:ascii="Times New Roman" w:eastAsia="Times New Roman" w:hAnsi="Times New Roman" w:cs="Times New Roman"/>
          <w:sz w:val="24"/>
          <w:szCs w:val="24"/>
          <w:lang w:eastAsia="ru-RU"/>
        </w:rPr>
        <w:t>криопротектором</w:t>
      </w:r>
      <w:proofErr w:type="spellEnd"/>
      <w:r w:rsidRPr="00737D1B">
        <w:rPr>
          <w:rFonts w:ascii="Times New Roman" w:eastAsia="Times New Roman" w:hAnsi="Times New Roman" w:cs="Times New Roman"/>
          <w:sz w:val="24"/>
          <w:szCs w:val="24"/>
          <w:lang w:eastAsia="ru-RU"/>
        </w:rPr>
        <w:t>), защищающим клеточные элементы от повреждающего действия сверхнизких температур при их замораживании.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30. </w:t>
      </w:r>
      <w:proofErr w:type="gramStart"/>
      <w:r w:rsidRPr="00737D1B">
        <w:rPr>
          <w:rFonts w:ascii="Times New Roman" w:eastAsia="Times New Roman" w:hAnsi="Times New Roman" w:cs="Times New Roman"/>
          <w:sz w:val="24"/>
          <w:szCs w:val="24"/>
          <w:lang w:eastAsia="ru-RU"/>
        </w:rPr>
        <w:t xml:space="preserve">ГСК хранятся в полимерных </w:t>
      </w:r>
      <w:proofErr w:type="spellStart"/>
      <w:r w:rsidRPr="00737D1B">
        <w:rPr>
          <w:rFonts w:ascii="Times New Roman" w:eastAsia="Times New Roman" w:hAnsi="Times New Roman" w:cs="Times New Roman"/>
          <w:sz w:val="24"/>
          <w:szCs w:val="24"/>
          <w:lang w:eastAsia="ru-RU"/>
        </w:rPr>
        <w:t>криомешках</w:t>
      </w:r>
      <w:proofErr w:type="spellEnd"/>
      <w:r w:rsidRPr="00737D1B">
        <w:rPr>
          <w:rFonts w:ascii="Times New Roman" w:eastAsia="Times New Roman" w:hAnsi="Times New Roman" w:cs="Times New Roman"/>
          <w:sz w:val="24"/>
          <w:szCs w:val="24"/>
          <w:lang w:eastAsia="ru-RU"/>
        </w:rPr>
        <w:t xml:space="preserve">, которые маркируются с указанием концентрации и состава </w:t>
      </w:r>
      <w:proofErr w:type="spellStart"/>
      <w:r w:rsidRPr="00737D1B">
        <w:rPr>
          <w:rFonts w:ascii="Times New Roman" w:eastAsia="Times New Roman" w:hAnsi="Times New Roman" w:cs="Times New Roman"/>
          <w:sz w:val="24"/>
          <w:szCs w:val="24"/>
          <w:lang w:eastAsia="ru-RU"/>
        </w:rPr>
        <w:t>криопротектора</w:t>
      </w:r>
      <w:proofErr w:type="spellEnd"/>
      <w:r w:rsidRPr="00737D1B">
        <w:rPr>
          <w:rFonts w:ascii="Times New Roman" w:eastAsia="Times New Roman" w:hAnsi="Times New Roman" w:cs="Times New Roman"/>
          <w:sz w:val="24"/>
          <w:szCs w:val="24"/>
          <w:lang w:eastAsia="ru-RU"/>
        </w:rPr>
        <w:t>, даты замораживания, названия банка ткани и клеток.</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31. Для дополнительной защиты </w:t>
      </w:r>
      <w:proofErr w:type="spellStart"/>
      <w:r w:rsidRPr="00737D1B">
        <w:rPr>
          <w:rFonts w:ascii="Times New Roman" w:eastAsia="Times New Roman" w:hAnsi="Times New Roman" w:cs="Times New Roman"/>
          <w:sz w:val="24"/>
          <w:szCs w:val="24"/>
          <w:lang w:eastAsia="ru-RU"/>
        </w:rPr>
        <w:t>криомешок</w:t>
      </w:r>
      <w:proofErr w:type="spellEnd"/>
      <w:r w:rsidRPr="00737D1B">
        <w:rPr>
          <w:rFonts w:ascii="Times New Roman" w:eastAsia="Times New Roman" w:hAnsi="Times New Roman" w:cs="Times New Roman"/>
          <w:sz w:val="24"/>
          <w:szCs w:val="24"/>
          <w:lang w:eastAsia="ru-RU"/>
        </w:rPr>
        <w:t xml:space="preserve"> с ГСК герметично запечатывается в оберточный </w:t>
      </w:r>
      <w:proofErr w:type="spellStart"/>
      <w:r w:rsidRPr="00737D1B">
        <w:rPr>
          <w:rFonts w:ascii="Times New Roman" w:eastAsia="Times New Roman" w:hAnsi="Times New Roman" w:cs="Times New Roman"/>
          <w:sz w:val="24"/>
          <w:szCs w:val="24"/>
          <w:lang w:eastAsia="ru-RU"/>
        </w:rPr>
        <w:t>криопротективный</w:t>
      </w:r>
      <w:proofErr w:type="spellEnd"/>
      <w:r w:rsidRPr="00737D1B">
        <w:rPr>
          <w:rFonts w:ascii="Times New Roman" w:eastAsia="Times New Roman" w:hAnsi="Times New Roman" w:cs="Times New Roman"/>
          <w:sz w:val="24"/>
          <w:szCs w:val="24"/>
          <w:lang w:eastAsia="ru-RU"/>
        </w:rPr>
        <w:t xml:space="preserve"> мешок.</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32. Контейнер с образцом ГСК хранится в сосудах </w:t>
      </w:r>
      <w:proofErr w:type="spellStart"/>
      <w:r w:rsidRPr="00737D1B">
        <w:rPr>
          <w:rFonts w:ascii="Times New Roman" w:eastAsia="Times New Roman" w:hAnsi="Times New Roman" w:cs="Times New Roman"/>
          <w:sz w:val="24"/>
          <w:szCs w:val="24"/>
          <w:lang w:eastAsia="ru-RU"/>
        </w:rPr>
        <w:t>Дьюар</w:t>
      </w:r>
      <w:proofErr w:type="spellEnd"/>
      <w:r w:rsidRPr="00737D1B">
        <w:rPr>
          <w:rFonts w:ascii="Times New Roman" w:eastAsia="Times New Roman" w:hAnsi="Times New Roman" w:cs="Times New Roman"/>
          <w:sz w:val="24"/>
          <w:szCs w:val="24"/>
          <w:lang w:eastAsia="ru-RU"/>
        </w:rPr>
        <w:t xml:space="preserve"> при температуре, не превышающей -150оС, в жидком азоте или его парах не более 20 лет.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33. Заготовка, переработка и хранение ГСК в банке ткани и клеток осуществляется на основании договора хранения ГСК, заключаемого в соответствии с гражданским</w:t>
      </w:r>
      <w:r w:rsidRPr="00737D1B">
        <w:rPr>
          <w:rFonts w:ascii="Times New Roman" w:eastAsia="Times New Roman" w:hAnsi="Times New Roman" w:cs="Times New Roman"/>
          <w:color w:val="FF0000"/>
          <w:sz w:val="24"/>
          <w:szCs w:val="24"/>
          <w:lang w:eastAsia="ru-RU"/>
        </w:rPr>
        <w:t xml:space="preserve"> законодательством</w:t>
      </w:r>
      <w:r w:rsidRPr="00737D1B">
        <w:rPr>
          <w:rFonts w:ascii="Times New Roman" w:eastAsia="Times New Roman" w:hAnsi="Times New Roman" w:cs="Times New Roman"/>
          <w:sz w:val="24"/>
          <w:szCs w:val="24"/>
          <w:lang w:eastAsia="ru-RU"/>
        </w:rPr>
        <w:t xml:space="preserve"> Республики Казахстан.</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34. </w:t>
      </w:r>
      <w:proofErr w:type="gramStart"/>
      <w:r w:rsidRPr="00737D1B">
        <w:rPr>
          <w:rFonts w:ascii="Times New Roman" w:eastAsia="Times New Roman" w:hAnsi="Times New Roman" w:cs="Times New Roman"/>
          <w:sz w:val="24"/>
          <w:szCs w:val="24"/>
          <w:lang w:eastAsia="ru-RU"/>
        </w:rPr>
        <w:t xml:space="preserve">Изъятие фетальных клеток производится в родовспомогательных организациях из абортивного материала, полученного путем прерывания беременности на поздних сроках (18-22 недели внутриутробного развития) по социальным показаниям в соответствии с </w:t>
      </w:r>
      <w:hyperlink r:id="rId43" w:anchor="z10" w:history="1">
        <w:r w:rsidRPr="00737D1B">
          <w:rPr>
            <w:rFonts w:ascii="Times New Roman" w:eastAsia="Times New Roman" w:hAnsi="Times New Roman" w:cs="Times New Roman"/>
            <w:color w:val="0000FF"/>
            <w:sz w:val="24"/>
            <w:szCs w:val="24"/>
            <w:u w:val="single"/>
            <w:lang w:eastAsia="ru-RU"/>
          </w:rPr>
          <w:t>Правилами</w:t>
        </w:r>
      </w:hyperlink>
      <w:r w:rsidRPr="00737D1B">
        <w:rPr>
          <w:rFonts w:ascii="Times New Roman" w:eastAsia="Times New Roman" w:hAnsi="Times New Roman" w:cs="Times New Roman"/>
          <w:sz w:val="24"/>
          <w:szCs w:val="24"/>
          <w:lang w:eastAsia="ru-RU"/>
        </w:rPr>
        <w:t xml:space="preserve"> проведения операции искусственного прерывания беременности, утвержденными приказом Министра здравоохранения Республики Казахстан от 30 октября 2009 года № 626 (зарегистрирован в Реестре государственной регистрации нормативных правовых актов под № 5864).</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35. При изъятии абортивного материала производится соответствующая запись в медицинской карте.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36. Заготовка, хранение, консервация и транспортировка абортивного материала осуществляется </w:t>
      </w:r>
      <w:proofErr w:type="spellStart"/>
      <w:r w:rsidRPr="00737D1B">
        <w:rPr>
          <w:rFonts w:ascii="Times New Roman" w:eastAsia="Times New Roman" w:hAnsi="Times New Roman" w:cs="Times New Roman"/>
          <w:sz w:val="24"/>
          <w:szCs w:val="24"/>
          <w:lang w:eastAsia="ru-RU"/>
        </w:rPr>
        <w:t>биотехнологами</w:t>
      </w:r>
      <w:proofErr w:type="spellEnd"/>
      <w:r w:rsidRPr="00737D1B">
        <w:rPr>
          <w:rFonts w:ascii="Times New Roman" w:eastAsia="Times New Roman" w:hAnsi="Times New Roman" w:cs="Times New Roman"/>
          <w:sz w:val="24"/>
          <w:szCs w:val="24"/>
          <w:lang w:eastAsia="ru-RU"/>
        </w:rPr>
        <w:t>, врачами трансплантационной бригады с соблюдением Санитарных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37. По завершению выделения клеток проводится цитологическое исследование полученного материала для подсчета количества жизнеспособных клеток и концентрации заготовленного материала.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38. Клеточный материал размещается в пробирки с добавлением </w:t>
      </w:r>
      <w:proofErr w:type="spellStart"/>
      <w:r w:rsidRPr="00737D1B">
        <w:rPr>
          <w:rFonts w:ascii="Times New Roman" w:eastAsia="Times New Roman" w:hAnsi="Times New Roman" w:cs="Times New Roman"/>
          <w:sz w:val="24"/>
          <w:szCs w:val="24"/>
          <w:lang w:eastAsia="ru-RU"/>
        </w:rPr>
        <w:t>криопротектора</w:t>
      </w:r>
      <w:proofErr w:type="spellEnd"/>
      <w:r w:rsidRPr="00737D1B">
        <w:rPr>
          <w:rFonts w:ascii="Times New Roman" w:eastAsia="Times New Roman" w:hAnsi="Times New Roman" w:cs="Times New Roman"/>
          <w:sz w:val="24"/>
          <w:szCs w:val="24"/>
          <w:lang w:eastAsia="ru-RU"/>
        </w:rPr>
        <w:t xml:space="preserve"> с дальнейшим программным замораживанием фетальных клеток и с </w:t>
      </w:r>
      <w:proofErr w:type="spellStart"/>
      <w:r w:rsidRPr="00737D1B">
        <w:rPr>
          <w:rFonts w:ascii="Times New Roman" w:eastAsia="Times New Roman" w:hAnsi="Times New Roman" w:cs="Times New Roman"/>
          <w:sz w:val="24"/>
          <w:szCs w:val="24"/>
          <w:lang w:eastAsia="ru-RU"/>
        </w:rPr>
        <w:t>карантинизацией</w:t>
      </w:r>
      <w:proofErr w:type="spellEnd"/>
      <w:r w:rsidRPr="00737D1B">
        <w:rPr>
          <w:rFonts w:ascii="Times New Roman" w:eastAsia="Times New Roman" w:hAnsi="Times New Roman" w:cs="Times New Roman"/>
          <w:sz w:val="24"/>
          <w:szCs w:val="24"/>
          <w:lang w:eastAsia="ru-RU"/>
        </w:rPr>
        <w:t xml:space="preserve"> на период обследования.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39. </w:t>
      </w:r>
      <w:proofErr w:type="spellStart"/>
      <w:r w:rsidRPr="00737D1B">
        <w:rPr>
          <w:rFonts w:ascii="Times New Roman" w:eastAsia="Times New Roman" w:hAnsi="Times New Roman" w:cs="Times New Roman"/>
          <w:sz w:val="24"/>
          <w:szCs w:val="24"/>
          <w:lang w:eastAsia="ru-RU"/>
        </w:rPr>
        <w:t>Карантинизация</w:t>
      </w:r>
      <w:proofErr w:type="spellEnd"/>
      <w:r w:rsidRPr="00737D1B">
        <w:rPr>
          <w:rFonts w:ascii="Times New Roman" w:eastAsia="Times New Roman" w:hAnsi="Times New Roman" w:cs="Times New Roman"/>
          <w:sz w:val="24"/>
          <w:szCs w:val="24"/>
          <w:lang w:eastAsia="ru-RU"/>
        </w:rPr>
        <w:t xml:space="preserve"> фетальных клеток и порядок определения их непригодности (выбраковка) осуществляется согласно Санитарным правилам.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40. Родовспомогательными организациями ежеквартально осуществляется контроль фетальных клеток на стерильность и жизнеспособность путем проведения цитологических и бактериологических исследований.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41. После получения результатов исследования фетальных клеток на стерильность клеточный материал переносится для хранения в стерильный холодильный танкер с глубокой заморозкой для дальнейшей трансплантации. Примечание: не стерильный клеточный материал утилизируется.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42. Перед введением фетальных клеток для определения показаний и противопоказаний у пациента берутся следующие анализы:</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анализ крови на антитела к ВИЧ;</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анализ крови на реакцию </w:t>
      </w:r>
      <w:proofErr w:type="spellStart"/>
      <w:r w:rsidRPr="00737D1B">
        <w:rPr>
          <w:rFonts w:ascii="Times New Roman" w:eastAsia="Times New Roman" w:hAnsi="Times New Roman" w:cs="Times New Roman"/>
          <w:sz w:val="24"/>
          <w:szCs w:val="24"/>
          <w:lang w:eastAsia="ru-RU"/>
        </w:rPr>
        <w:t>Вассермана</w:t>
      </w:r>
      <w:proofErr w:type="spell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анализ крови на вирусные гепатиты B, C;</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общий анализ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общий анализ мочи;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биохимический анализ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w:t>
      </w:r>
      <w:proofErr w:type="spellStart"/>
      <w:r w:rsidRPr="00737D1B">
        <w:rPr>
          <w:rFonts w:ascii="Times New Roman" w:eastAsia="Times New Roman" w:hAnsi="Times New Roman" w:cs="Times New Roman"/>
          <w:sz w:val="24"/>
          <w:szCs w:val="24"/>
          <w:lang w:eastAsia="ru-RU"/>
        </w:rPr>
        <w:t>коагулограмма</w:t>
      </w:r>
      <w:proofErr w:type="spell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43. Фетальные клетки вводятся после подготовки клеточного материала, сбора краткого анамнеза, измерения артериального давления, частоты сердечных сокращений, температуры тела, согласно клиническому протоколу, </w:t>
      </w:r>
      <w:proofErr w:type="spellStart"/>
      <w:r w:rsidRPr="00737D1B">
        <w:rPr>
          <w:rFonts w:ascii="Times New Roman" w:eastAsia="Times New Roman" w:hAnsi="Times New Roman" w:cs="Times New Roman"/>
          <w:sz w:val="24"/>
          <w:szCs w:val="24"/>
          <w:lang w:eastAsia="ru-RU"/>
        </w:rPr>
        <w:t>внутрисуставно</w:t>
      </w:r>
      <w:proofErr w:type="spellEnd"/>
      <w:r w:rsidRPr="00737D1B">
        <w:rPr>
          <w:rFonts w:ascii="Times New Roman" w:eastAsia="Times New Roman" w:hAnsi="Times New Roman" w:cs="Times New Roman"/>
          <w:sz w:val="24"/>
          <w:szCs w:val="24"/>
          <w:lang w:eastAsia="ru-RU"/>
        </w:rPr>
        <w:t xml:space="preserve">, внутримышечно, </w:t>
      </w:r>
      <w:proofErr w:type="spellStart"/>
      <w:r w:rsidRPr="00737D1B">
        <w:rPr>
          <w:rFonts w:ascii="Times New Roman" w:eastAsia="Times New Roman" w:hAnsi="Times New Roman" w:cs="Times New Roman"/>
          <w:sz w:val="24"/>
          <w:szCs w:val="24"/>
          <w:lang w:eastAsia="ru-RU"/>
        </w:rPr>
        <w:t>люмбально</w:t>
      </w:r>
      <w:proofErr w:type="spellEnd"/>
      <w:r w:rsidRPr="00737D1B">
        <w:rPr>
          <w:rFonts w:ascii="Times New Roman" w:eastAsia="Times New Roman" w:hAnsi="Times New Roman" w:cs="Times New Roman"/>
          <w:sz w:val="24"/>
          <w:szCs w:val="24"/>
          <w:lang w:eastAsia="ru-RU"/>
        </w:rPr>
        <w:t xml:space="preserve"> или внутривенно в условиях отделения.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44. При изъятии гемопоэтических и </w:t>
      </w:r>
      <w:proofErr w:type="spellStart"/>
      <w:r w:rsidRPr="00737D1B">
        <w:rPr>
          <w:rFonts w:ascii="Times New Roman" w:eastAsia="Times New Roman" w:hAnsi="Times New Roman" w:cs="Times New Roman"/>
          <w:sz w:val="24"/>
          <w:szCs w:val="24"/>
          <w:lang w:eastAsia="ru-RU"/>
        </w:rPr>
        <w:t>мезенхимальных</w:t>
      </w:r>
      <w:proofErr w:type="spellEnd"/>
      <w:r w:rsidRPr="00737D1B">
        <w:rPr>
          <w:rFonts w:ascii="Times New Roman" w:eastAsia="Times New Roman" w:hAnsi="Times New Roman" w:cs="Times New Roman"/>
          <w:sz w:val="24"/>
          <w:szCs w:val="24"/>
          <w:lang w:eastAsia="ru-RU"/>
        </w:rPr>
        <w:t xml:space="preserve"> стволовых клеток костного мозга (далее - ГМСК КМ) медицинскими организациями производится соответствующая запись в медицинской карте.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45. После изъятия ГМСК КМ транспортируется в лабораторию для выделения, консервации и хранения клеток, которая оснащается стерильными контейнерами для транспортировки биоматериала согласно Санитарным правилам.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46. Заготовка, хранение, консервация, и транспортировка ГМСК КМ осуществляется </w:t>
      </w:r>
      <w:proofErr w:type="spellStart"/>
      <w:r w:rsidRPr="00737D1B">
        <w:rPr>
          <w:rFonts w:ascii="Times New Roman" w:eastAsia="Times New Roman" w:hAnsi="Times New Roman" w:cs="Times New Roman"/>
          <w:sz w:val="24"/>
          <w:szCs w:val="24"/>
          <w:lang w:eastAsia="ru-RU"/>
        </w:rPr>
        <w:t>биотехнологами</w:t>
      </w:r>
      <w:proofErr w:type="spellEnd"/>
      <w:r w:rsidRPr="00737D1B">
        <w:rPr>
          <w:rFonts w:ascii="Times New Roman" w:eastAsia="Times New Roman" w:hAnsi="Times New Roman" w:cs="Times New Roman"/>
          <w:sz w:val="24"/>
          <w:szCs w:val="24"/>
          <w:lang w:eastAsia="ru-RU"/>
        </w:rPr>
        <w:t xml:space="preserve"> и врачами трансплантационной бригады.</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47. По завершении выделения ГМСК КМ проводится цитологическое исследование полученного материала для подсчета жизнеспособных клеток и анализ фенотипического состава, для оценки количества ядросодержащих клеток, CD34+.</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48. Клеточный материал размещается в пробирки с добавлением </w:t>
      </w:r>
      <w:proofErr w:type="spellStart"/>
      <w:r w:rsidRPr="00737D1B">
        <w:rPr>
          <w:rFonts w:ascii="Times New Roman" w:eastAsia="Times New Roman" w:hAnsi="Times New Roman" w:cs="Times New Roman"/>
          <w:sz w:val="24"/>
          <w:szCs w:val="24"/>
          <w:lang w:eastAsia="ru-RU"/>
        </w:rPr>
        <w:t>криопротектора</w:t>
      </w:r>
      <w:proofErr w:type="spellEnd"/>
      <w:r w:rsidRPr="00737D1B">
        <w:rPr>
          <w:rFonts w:ascii="Times New Roman" w:eastAsia="Times New Roman" w:hAnsi="Times New Roman" w:cs="Times New Roman"/>
          <w:sz w:val="24"/>
          <w:szCs w:val="24"/>
          <w:lang w:eastAsia="ru-RU"/>
        </w:rPr>
        <w:t xml:space="preserve"> с дальнейшим программным замораживанием клеток и с </w:t>
      </w:r>
      <w:proofErr w:type="spellStart"/>
      <w:r w:rsidRPr="00737D1B">
        <w:rPr>
          <w:rFonts w:ascii="Times New Roman" w:eastAsia="Times New Roman" w:hAnsi="Times New Roman" w:cs="Times New Roman"/>
          <w:sz w:val="24"/>
          <w:szCs w:val="24"/>
          <w:lang w:eastAsia="ru-RU"/>
        </w:rPr>
        <w:t>карантинизацией</w:t>
      </w:r>
      <w:proofErr w:type="spellEnd"/>
      <w:r w:rsidRPr="00737D1B">
        <w:rPr>
          <w:rFonts w:ascii="Times New Roman" w:eastAsia="Times New Roman" w:hAnsi="Times New Roman" w:cs="Times New Roman"/>
          <w:sz w:val="24"/>
          <w:szCs w:val="24"/>
          <w:lang w:eastAsia="ru-RU"/>
        </w:rPr>
        <w:t xml:space="preserve"> на период обследования.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49. </w:t>
      </w:r>
      <w:proofErr w:type="spellStart"/>
      <w:r w:rsidRPr="00737D1B">
        <w:rPr>
          <w:rFonts w:ascii="Times New Roman" w:eastAsia="Times New Roman" w:hAnsi="Times New Roman" w:cs="Times New Roman"/>
          <w:sz w:val="24"/>
          <w:szCs w:val="24"/>
          <w:lang w:eastAsia="ru-RU"/>
        </w:rPr>
        <w:t>Карантинизация</w:t>
      </w:r>
      <w:proofErr w:type="spellEnd"/>
      <w:r w:rsidRPr="00737D1B">
        <w:rPr>
          <w:rFonts w:ascii="Times New Roman" w:eastAsia="Times New Roman" w:hAnsi="Times New Roman" w:cs="Times New Roman"/>
          <w:sz w:val="24"/>
          <w:szCs w:val="24"/>
          <w:lang w:eastAsia="ru-RU"/>
        </w:rPr>
        <w:t xml:space="preserve"> ГМСК КМ и определение непригодности (выбраковка) осуществляется в соответствии с Санитарными правилами.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50. После получения результатов исследования ГМСК КМ на стерильность, клеточный материал переносится для культивирования, трансплантации реципиентам или хранения в стерильном холодильном танкере глубокой заморозки.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51. Ежеквартально медицинские организации осуществляют контроль ГМСК КМ на стерильность и жизнеспособность путем проведения цитологических и бактериологических исследований.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52. Перед введением ГМСК КМ для определения показаний и противопоказаний у реципиента берутся следующие анализы:</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анализ крови на антитела к ВИЧ;</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анализ крови на реакцию </w:t>
      </w:r>
      <w:proofErr w:type="spellStart"/>
      <w:r w:rsidRPr="00737D1B">
        <w:rPr>
          <w:rFonts w:ascii="Times New Roman" w:eastAsia="Times New Roman" w:hAnsi="Times New Roman" w:cs="Times New Roman"/>
          <w:sz w:val="24"/>
          <w:szCs w:val="24"/>
          <w:lang w:eastAsia="ru-RU"/>
        </w:rPr>
        <w:t>Вассермана</w:t>
      </w:r>
      <w:proofErr w:type="spell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анализ крови на вирусные гепатиты</w:t>
      </w:r>
      <w:proofErr w:type="gramStart"/>
      <w:r w:rsidRPr="00737D1B">
        <w:rPr>
          <w:rFonts w:ascii="Times New Roman" w:eastAsia="Times New Roman" w:hAnsi="Times New Roman" w:cs="Times New Roman"/>
          <w:sz w:val="24"/>
          <w:szCs w:val="24"/>
          <w:lang w:eastAsia="ru-RU"/>
        </w:rPr>
        <w:t xml:space="preserve"> В</w:t>
      </w:r>
      <w:proofErr w:type="gramEnd"/>
      <w:r w:rsidRPr="00737D1B">
        <w:rPr>
          <w:rFonts w:ascii="Times New Roman" w:eastAsia="Times New Roman" w:hAnsi="Times New Roman" w:cs="Times New Roman"/>
          <w:sz w:val="24"/>
          <w:szCs w:val="24"/>
          <w:lang w:eastAsia="ru-RU"/>
        </w:rPr>
        <w:t>, С;</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общий анализ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общий анализ мочи;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биохимический анализ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w:t>
      </w:r>
      <w:proofErr w:type="spellStart"/>
      <w:r w:rsidRPr="00737D1B">
        <w:rPr>
          <w:rFonts w:ascii="Times New Roman" w:eastAsia="Times New Roman" w:hAnsi="Times New Roman" w:cs="Times New Roman"/>
          <w:sz w:val="24"/>
          <w:szCs w:val="24"/>
          <w:lang w:eastAsia="ru-RU"/>
        </w:rPr>
        <w:t>коагулограмма</w:t>
      </w:r>
      <w:proofErr w:type="spell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ГМСК КМ вводятся после подготовки клеточного материала, сбора анамнеза, измерения артериального давления, частоты сердечных сокращений, температуры тела, согласно клиническому протоколу, системно (внутривенно) или </w:t>
      </w:r>
      <w:proofErr w:type="spellStart"/>
      <w:r w:rsidRPr="00737D1B">
        <w:rPr>
          <w:rFonts w:ascii="Times New Roman" w:eastAsia="Times New Roman" w:hAnsi="Times New Roman" w:cs="Times New Roman"/>
          <w:sz w:val="24"/>
          <w:szCs w:val="24"/>
          <w:lang w:eastAsia="ru-RU"/>
        </w:rPr>
        <w:t>местно</w:t>
      </w:r>
      <w:proofErr w:type="spellEnd"/>
      <w:r w:rsidRPr="00737D1B">
        <w:rPr>
          <w:rFonts w:ascii="Times New Roman" w:eastAsia="Times New Roman" w:hAnsi="Times New Roman" w:cs="Times New Roman"/>
          <w:sz w:val="24"/>
          <w:szCs w:val="24"/>
          <w:lang w:eastAsia="ru-RU"/>
        </w:rPr>
        <w:t xml:space="preserve"> в условиях операционного отделения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4" w:name="z242"/>
            <w:bookmarkEnd w:id="4"/>
            <w:r w:rsidRPr="00737D1B">
              <w:rPr>
                <w:rFonts w:ascii="Times New Roman" w:eastAsia="Times New Roman" w:hAnsi="Times New Roman" w:cs="Times New Roman"/>
                <w:sz w:val="24"/>
                <w:szCs w:val="24"/>
                <w:lang w:eastAsia="ru-RU"/>
              </w:rPr>
              <w:t>Приложение 4 к приказу</w:t>
            </w:r>
            <w:r w:rsidRPr="00737D1B">
              <w:rPr>
                <w:rFonts w:ascii="Times New Roman" w:eastAsia="Times New Roman" w:hAnsi="Times New Roman" w:cs="Times New Roman"/>
                <w:sz w:val="24"/>
                <w:szCs w:val="24"/>
                <w:lang w:eastAsia="ru-RU"/>
              </w:rPr>
              <w:br/>
              <w:t>Министра здравоохранения</w:t>
            </w:r>
            <w:r w:rsidRPr="00737D1B">
              <w:rPr>
                <w:rFonts w:ascii="Times New Roman" w:eastAsia="Times New Roman" w:hAnsi="Times New Roman" w:cs="Times New Roman"/>
                <w:sz w:val="24"/>
                <w:szCs w:val="24"/>
                <w:lang w:eastAsia="ru-RU"/>
              </w:rPr>
              <w:br/>
              <w:t>Республики Казахстан</w:t>
            </w:r>
            <w:r w:rsidRPr="00737D1B">
              <w:rPr>
                <w:rFonts w:ascii="Times New Roman" w:eastAsia="Times New Roman" w:hAnsi="Times New Roman" w:cs="Times New Roman"/>
                <w:sz w:val="24"/>
                <w:szCs w:val="24"/>
                <w:lang w:eastAsia="ru-RU"/>
              </w:rPr>
              <w:br/>
              <w:t>от 26 марта 2019 года</w:t>
            </w:r>
            <w:r w:rsidRPr="00737D1B">
              <w:rPr>
                <w:rFonts w:ascii="Times New Roman" w:eastAsia="Times New Roman" w:hAnsi="Times New Roman" w:cs="Times New Roman"/>
                <w:sz w:val="24"/>
                <w:szCs w:val="24"/>
                <w:lang w:eastAsia="ru-RU"/>
              </w:rPr>
              <w:br/>
              <w:t>№ Қ</w:t>
            </w:r>
            <w:proofErr w:type="gramStart"/>
            <w:r w:rsidRPr="00737D1B">
              <w:rPr>
                <w:rFonts w:ascii="Times New Roman" w:eastAsia="Times New Roman" w:hAnsi="Times New Roman" w:cs="Times New Roman"/>
                <w:sz w:val="24"/>
                <w:szCs w:val="24"/>
                <w:lang w:eastAsia="ru-RU"/>
              </w:rPr>
              <w:t>Р</w:t>
            </w:r>
            <w:proofErr w:type="gramEnd"/>
            <w:r w:rsidRPr="00737D1B">
              <w:rPr>
                <w:rFonts w:ascii="Times New Roman" w:eastAsia="Times New Roman" w:hAnsi="Times New Roman" w:cs="Times New Roman"/>
                <w:sz w:val="24"/>
                <w:szCs w:val="24"/>
                <w:lang w:eastAsia="ru-RU"/>
              </w:rPr>
              <w:t xml:space="preserve"> ДСМ-13</w:t>
            </w:r>
          </w:p>
        </w:tc>
      </w:tr>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5" w:name="z243"/>
            <w:bookmarkEnd w:id="5"/>
            <w:r w:rsidRPr="00737D1B">
              <w:rPr>
                <w:rFonts w:ascii="Times New Roman" w:eastAsia="Times New Roman" w:hAnsi="Times New Roman" w:cs="Times New Roman"/>
                <w:sz w:val="24"/>
                <w:szCs w:val="24"/>
                <w:lang w:eastAsia="ru-RU"/>
              </w:rPr>
              <w:t>Утверждены приказом</w:t>
            </w:r>
            <w:r w:rsidRPr="00737D1B">
              <w:rPr>
                <w:rFonts w:ascii="Times New Roman" w:eastAsia="Times New Roman" w:hAnsi="Times New Roman" w:cs="Times New Roman"/>
                <w:sz w:val="24"/>
                <w:szCs w:val="24"/>
                <w:lang w:eastAsia="ru-RU"/>
              </w:rPr>
              <w:br/>
              <w:t>Министра здравоохранения</w:t>
            </w:r>
            <w:r w:rsidRPr="00737D1B">
              <w:rPr>
                <w:rFonts w:ascii="Times New Roman" w:eastAsia="Times New Roman" w:hAnsi="Times New Roman" w:cs="Times New Roman"/>
                <w:sz w:val="24"/>
                <w:szCs w:val="24"/>
                <w:lang w:eastAsia="ru-RU"/>
              </w:rPr>
              <w:br/>
              <w:t>и социального развития</w:t>
            </w:r>
            <w:r w:rsidRPr="00737D1B">
              <w:rPr>
                <w:rFonts w:ascii="Times New Roman" w:eastAsia="Times New Roman" w:hAnsi="Times New Roman" w:cs="Times New Roman"/>
                <w:sz w:val="24"/>
                <w:szCs w:val="24"/>
                <w:lang w:eastAsia="ru-RU"/>
              </w:rPr>
              <w:br/>
              <w:t>Республики Казахстан</w:t>
            </w:r>
            <w:r w:rsidRPr="00737D1B">
              <w:rPr>
                <w:rFonts w:ascii="Times New Roman" w:eastAsia="Times New Roman" w:hAnsi="Times New Roman" w:cs="Times New Roman"/>
                <w:sz w:val="24"/>
                <w:szCs w:val="24"/>
                <w:lang w:eastAsia="ru-RU"/>
              </w:rPr>
              <w:br/>
              <w:t>от 29 июня 2015 года № 534</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737D1B">
        <w:rPr>
          <w:rFonts w:ascii="Times New Roman" w:eastAsia="Times New Roman" w:hAnsi="Times New Roman" w:cs="Times New Roman"/>
          <w:b/>
          <w:bCs/>
          <w:sz w:val="27"/>
          <w:szCs w:val="27"/>
          <w:lang w:eastAsia="ru-RU"/>
        </w:rPr>
        <w:t>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roofErr w:type="gramEnd"/>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1. Общие положения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1. </w:t>
      </w:r>
      <w:proofErr w:type="gramStart"/>
      <w:r w:rsidRPr="00737D1B">
        <w:rPr>
          <w:rFonts w:ascii="Times New Roman" w:eastAsia="Times New Roman" w:hAnsi="Times New Roman" w:cs="Times New Roman"/>
          <w:sz w:val="24"/>
          <w:szCs w:val="24"/>
          <w:lang w:eastAsia="ru-RU"/>
        </w:rPr>
        <w:t>Настоящие Правила формирования перечня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ткани) или органов (части органов) (далее - Правила), определяют порядок формирования перечня организаций здравоохранения, оказывающих услуги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roofErr w:type="gramEnd"/>
      <w:r w:rsidRPr="00737D1B">
        <w:rPr>
          <w:rFonts w:ascii="Times New Roman" w:eastAsia="Times New Roman" w:hAnsi="Times New Roman" w:cs="Times New Roman"/>
          <w:sz w:val="24"/>
          <w:szCs w:val="24"/>
          <w:lang w:eastAsia="ru-RU"/>
        </w:rPr>
        <w:t>) (далее – Перечень).</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В настоящих Правилах использованы следующие термины и определения: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737D1B">
        <w:rPr>
          <w:rFonts w:ascii="Times New Roman" w:eastAsia="Times New Roman" w:hAnsi="Times New Roman" w:cs="Times New Roman"/>
          <w:sz w:val="24"/>
          <w:szCs w:val="24"/>
          <w:lang w:eastAsia="ru-RU"/>
        </w:rPr>
        <w:t>контроля за</w:t>
      </w:r>
      <w:proofErr w:type="gramEnd"/>
      <w:r w:rsidRPr="00737D1B">
        <w:rPr>
          <w:rFonts w:ascii="Times New Roman" w:eastAsia="Times New Roman" w:hAnsi="Times New Roman" w:cs="Times New Roman"/>
          <w:sz w:val="24"/>
          <w:szCs w:val="24"/>
          <w:lang w:eastAsia="ru-RU"/>
        </w:rPr>
        <w:t xml:space="preserve"> качеством медицинских услуг;</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донорский стационар – организация здравоохранения, которая оказывает услуги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и/или тканей с целью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3) центр трансплантации – организация здравоохранения, которая оказывает услуги по изъятию, заготовке, хранению, консервации, транспортировке и трансплантации тканей (части ткани) и органов (части органов);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4) трансплантационная бригада – группа медицинского персонала, состоящая из оперирующего хирурга, имеющего сертификат по специальности "Общая хирургия" (трансплантология) или "Кардиохирургия" и ассистирующих хирургов, анестезиолога, операционной медицинской сестры, а также других специалистов;</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банк ткани и клеток – медицинская организация, структурное подразделение медицинской организации, осуществляющее заготовку и хранение тканей (части ткани) для последующей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республиканское государственное предприятие на праве хозяйственного ведения "Республиканский центр по координации трансплантации и высокотехнологичных медицинских услуг" Министерства здравоохранения Республики Казахстан (далее – РЦКТВМУ) – организация здравоохранения, которая обеспечивает создание эффективной национальной системы органного донорства;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7) выживаемость реципиента – </w:t>
      </w:r>
      <w:proofErr w:type="spellStart"/>
      <w:r w:rsidRPr="00737D1B">
        <w:rPr>
          <w:rFonts w:ascii="Times New Roman" w:eastAsia="Times New Roman" w:hAnsi="Times New Roman" w:cs="Times New Roman"/>
          <w:sz w:val="24"/>
          <w:szCs w:val="24"/>
          <w:lang w:eastAsia="ru-RU"/>
        </w:rPr>
        <w:t>биостатистический</w:t>
      </w:r>
      <w:proofErr w:type="spellEnd"/>
      <w:r w:rsidRPr="00737D1B">
        <w:rPr>
          <w:rFonts w:ascii="Times New Roman" w:eastAsia="Times New Roman" w:hAnsi="Times New Roman" w:cs="Times New Roman"/>
          <w:sz w:val="24"/>
          <w:szCs w:val="24"/>
          <w:lang w:eastAsia="ru-RU"/>
        </w:rPr>
        <w:t xml:space="preserve"> показатель, отражающий продолжительность жизни в группе больных, после трансплантации органа (части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трансплантация – пересадка, приживление тканей и (или) органов (части органов) на другое место в организме или в другой организм;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9)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10)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2. Порядок формирования перечня организаций здравоохранения по изъятию, заготовке, хранению, консервации, транспортировке и трансплантации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Для приема и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 и дачи рекомендаций Фондом создается экспертный совет.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w:t>
      </w:r>
      <w:proofErr w:type="gramStart"/>
      <w:r w:rsidRPr="00737D1B">
        <w:rPr>
          <w:rFonts w:ascii="Times New Roman" w:eastAsia="Times New Roman" w:hAnsi="Times New Roman" w:cs="Times New Roman"/>
          <w:sz w:val="24"/>
          <w:szCs w:val="24"/>
          <w:lang w:eastAsia="ru-RU"/>
        </w:rPr>
        <w:t>Организация здравоохранения, претендующая на оказание медицинских услуг по изъятию, заготовке, хранению, консервации, транспортировке и трансплантации органов (части органов) (далее – центр трансплантации), соответствует нижеперечисленному:</w:t>
      </w:r>
      <w:proofErr w:type="gramEnd"/>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располагается на базе многопрофильной медицинской организации, имеющей профильные отделения (кардиологическое, пульмонологическое, </w:t>
      </w:r>
      <w:proofErr w:type="spellStart"/>
      <w:r w:rsidRPr="00737D1B">
        <w:rPr>
          <w:rFonts w:ascii="Times New Roman" w:eastAsia="Times New Roman" w:hAnsi="Times New Roman" w:cs="Times New Roman"/>
          <w:sz w:val="24"/>
          <w:szCs w:val="24"/>
          <w:lang w:eastAsia="ru-RU"/>
        </w:rPr>
        <w:t>нефрологическое</w:t>
      </w:r>
      <w:proofErr w:type="spell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гепатологическое</w:t>
      </w:r>
      <w:proofErr w:type="spellEnd"/>
      <w:r w:rsidRPr="00737D1B">
        <w:rPr>
          <w:rFonts w:ascii="Times New Roman" w:eastAsia="Times New Roman" w:hAnsi="Times New Roman" w:cs="Times New Roman"/>
          <w:sz w:val="24"/>
          <w:szCs w:val="24"/>
          <w:lang w:eastAsia="ru-RU"/>
        </w:rPr>
        <w:t xml:space="preserve"> и другие), в соответствии с профилем трансплантологии, а также </w:t>
      </w:r>
      <w:r w:rsidRPr="008B755A">
        <w:rPr>
          <w:rFonts w:ascii="Times New Roman" w:eastAsia="Times New Roman" w:hAnsi="Times New Roman" w:cs="Times New Roman"/>
          <w:sz w:val="24"/>
          <w:szCs w:val="24"/>
          <w:lang w:eastAsia="ru-RU"/>
        </w:rPr>
        <w:t>структурные подразделения согласно приложению 1 к настоящим Правилам;</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2) имеет не менее 10 коек для лечения пациентов с органной недостаточностью;</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xml:space="preserve">      3) </w:t>
      </w:r>
      <w:proofErr w:type="gramStart"/>
      <w:r w:rsidRPr="008B755A">
        <w:rPr>
          <w:rFonts w:ascii="Times New Roman" w:eastAsia="Times New Roman" w:hAnsi="Times New Roman" w:cs="Times New Roman"/>
          <w:sz w:val="24"/>
          <w:szCs w:val="24"/>
          <w:lang w:eastAsia="ru-RU"/>
        </w:rPr>
        <w:t>оснащена</w:t>
      </w:r>
      <w:proofErr w:type="gramEnd"/>
      <w:r w:rsidRPr="008B755A">
        <w:rPr>
          <w:rFonts w:ascii="Times New Roman" w:eastAsia="Times New Roman" w:hAnsi="Times New Roman" w:cs="Times New Roman"/>
          <w:sz w:val="24"/>
          <w:szCs w:val="24"/>
          <w:lang w:eastAsia="ru-RU"/>
        </w:rPr>
        <w:t xml:space="preserve"> дополнительным специализированным медицинским оборудованием, согласно приложению 2 к настоящим Правилам;</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xml:space="preserve">      4) имеет в штате не менее двух операционных бригад для проведения трансплантаций (2 врача – </w:t>
      </w:r>
      <w:proofErr w:type="spellStart"/>
      <w:r w:rsidRPr="008B755A">
        <w:rPr>
          <w:rFonts w:ascii="Times New Roman" w:eastAsia="Times New Roman" w:hAnsi="Times New Roman" w:cs="Times New Roman"/>
          <w:sz w:val="24"/>
          <w:szCs w:val="24"/>
          <w:lang w:eastAsia="ru-RU"/>
        </w:rPr>
        <w:t>трансплантолога</w:t>
      </w:r>
      <w:proofErr w:type="spellEnd"/>
      <w:r w:rsidRPr="008B755A">
        <w:rPr>
          <w:rFonts w:ascii="Times New Roman" w:eastAsia="Times New Roman" w:hAnsi="Times New Roman" w:cs="Times New Roman"/>
          <w:sz w:val="24"/>
          <w:szCs w:val="24"/>
          <w:lang w:eastAsia="ru-RU"/>
        </w:rPr>
        <w:t xml:space="preserve">, 4 врача – хирурга, 2 врача </w:t>
      </w:r>
      <w:proofErr w:type="spellStart"/>
      <w:r w:rsidRPr="008B755A">
        <w:rPr>
          <w:rFonts w:ascii="Times New Roman" w:eastAsia="Times New Roman" w:hAnsi="Times New Roman" w:cs="Times New Roman"/>
          <w:sz w:val="24"/>
          <w:szCs w:val="24"/>
          <w:lang w:eastAsia="ru-RU"/>
        </w:rPr>
        <w:t>ангиохирурга</w:t>
      </w:r>
      <w:proofErr w:type="spellEnd"/>
      <w:r w:rsidRPr="008B755A">
        <w:rPr>
          <w:rFonts w:ascii="Times New Roman" w:eastAsia="Times New Roman" w:hAnsi="Times New Roman" w:cs="Times New Roman"/>
          <w:sz w:val="24"/>
          <w:szCs w:val="24"/>
          <w:lang w:eastAsia="ru-RU"/>
        </w:rPr>
        <w:t>, 2 операционные сестры);</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5) специалисты центра трансплантации и специалисты многопрофильной медицинской организации соответствуют минимальным квалификационным характеристикам, согласно приложению 3 к настоящим Правилам;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имеют приложение к медицинской лицензии по специальности "трансплантология".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Организация здравоохранения, претендующая на оказание услуг по изъятию, заготовке, хранению, консервации, транспортировке и трансплантации органов (части органов), направляет на рассмотрение в экспертный совет фонда заявку с приложением следующего перечня документов: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положительное заключение территориального </w:t>
      </w:r>
      <w:proofErr w:type="gramStart"/>
      <w:r w:rsidRPr="00737D1B">
        <w:rPr>
          <w:rFonts w:ascii="Times New Roman" w:eastAsia="Times New Roman" w:hAnsi="Times New Roman" w:cs="Times New Roman"/>
          <w:sz w:val="24"/>
          <w:szCs w:val="24"/>
          <w:lang w:eastAsia="ru-RU"/>
        </w:rPr>
        <w:t>департамента Комитета охраны общественного здоровья Министерства здравоохранения Республики</w:t>
      </w:r>
      <w:proofErr w:type="gramEnd"/>
      <w:r w:rsidRPr="00737D1B">
        <w:rPr>
          <w:rFonts w:ascii="Times New Roman" w:eastAsia="Times New Roman" w:hAnsi="Times New Roman" w:cs="Times New Roman"/>
          <w:sz w:val="24"/>
          <w:szCs w:val="24"/>
          <w:lang w:eastAsia="ru-RU"/>
        </w:rPr>
        <w:t xml:space="preserve"> Казахстан по оценке соответствия кадров и оснащения организации здравоохранения, претендующей на предоставление ВТМУ сведениям, указанным в описании организации здравоохранения на основании представленной документации;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справку (копию свидетельства) о государственной регистрации (перерегистрации) юридического лица;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3) перечень специализированного оборудования согласно </w:t>
      </w:r>
      <w:r w:rsidRPr="008B755A">
        <w:rPr>
          <w:rFonts w:ascii="Times New Roman" w:eastAsia="Times New Roman" w:hAnsi="Times New Roman" w:cs="Times New Roman"/>
          <w:sz w:val="24"/>
          <w:szCs w:val="24"/>
          <w:lang w:eastAsia="ru-RU"/>
        </w:rPr>
        <w:t>приложению 4</w:t>
      </w:r>
      <w:r w:rsidRPr="00737D1B">
        <w:rPr>
          <w:rFonts w:ascii="Times New Roman" w:eastAsia="Times New Roman" w:hAnsi="Times New Roman" w:cs="Times New Roman"/>
          <w:sz w:val="24"/>
          <w:szCs w:val="24"/>
          <w:lang w:eastAsia="ru-RU"/>
        </w:rPr>
        <w:t xml:space="preserve"> к настоящим правилам;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копии документов о наличии помещения;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сведения о медицинском персонале (копии индивидуальных трудовых договоров, копии трудовых книжек, копии приказов о принятии на работу, копии сертификатов специалистов, копии документов об образовании, в том числе о прохождении повышения квалификации);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сведения о наличии специализированного санитарного автотранспорта для перевозки трансплантационных бригад и транспортировки ткани (части ткани) 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7. Заявка отклоняется: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в случае сдачи неполного пакета документов в соответствии с пунктом 5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в случае неправильного оформления пакета документов в соответствии с пунктом 6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Экспертный совет фонда рассматривает пакет документов в течение десяти рабочих дней с момента поступления.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9. Экспертный совет выносит отрицательное заключение в следующих случаях: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при установлении недостоверности представленных документов;</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2) несоответствия организации здравоохранения пункту 4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10.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медицинских услуг по изъятию, заготовке, хранению, консервации, транспортировке и трансплантации органов (части органов).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11. При принятии положительной рекомендации экспертный совет фонда направляет в уполномоченный орган протокол решения с рекомендацией о включении в Перечень.</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12. Структурное подразделение уполномоченного органа вносит документы с рекомендациями экспертного совета фонда на рассмотрение Медико-экономического совета уполномоченного органа (далее – МЭС).</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13. В случае согласования МЭС организация здравоохранения приказом уполномоченного органа вносится в перечень центров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      14. Перечень центров трансплантации, утвержденный уполномоченным органом, размещается на </w:t>
      </w:r>
      <w:proofErr w:type="spellStart"/>
      <w:r w:rsidRPr="00737D1B">
        <w:rPr>
          <w:rFonts w:ascii="Times New Roman" w:eastAsia="Times New Roman" w:hAnsi="Times New Roman" w:cs="Times New Roman"/>
          <w:sz w:val="24"/>
          <w:szCs w:val="24"/>
          <w:lang w:eastAsia="ru-RU"/>
        </w:rPr>
        <w:t>интернет-ресурсе</w:t>
      </w:r>
      <w:proofErr w:type="spellEnd"/>
      <w:r w:rsidRPr="00737D1B">
        <w:rPr>
          <w:rFonts w:ascii="Times New Roman" w:eastAsia="Times New Roman" w:hAnsi="Times New Roman" w:cs="Times New Roman"/>
          <w:sz w:val="24"/>
          <w:szCs w:val="24"/>
          <w:lang w:eastAsia="ru-RU"/>
        </w:rPr>
        <w:t xml:space="preserve"> уполномоченного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15.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органов (части органов).</w:t>
      </w:r>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 xml:space="preserve">Глава 3. Порядок формирования перечня организаций здравоохранения по подготовке </w:t>
      </w:r>
      <w:proofErr w:type="spellStart"/>
      <w:r w:rsidRPr="00737D1B">
        <w:rPr>
          <w:rFonts w:ascii="Times New Roman" w:eastAsia="Times New Roman" w:hAnsi="Times New Roman" w:cs="Times New Roman"/>
          <w:b/>
          <w:bCs/>
          <w:sz w:val="27"/>
          <w:szCs w:val="27"/>
          <w:lang w:eastAsia="ru-RU"/>
        </w:rPr>
        <w:t>кадавра</w:t>
      </w:r>
      <w:proofErr w:type="spellEnd"/>
      <w:r w:rsidRPr="00737D1B">
        <w:rPr>
          <w:rFonts w:ascii="Times New Roman" w:eastAsia="Times New Roman" w:hAnsi="Times New Roman" w:cs="Times New Roman"/>
          <w:b/>
          <w:bCs/>
          <w:sz w:val="27"/>
          <w:szCs w:val="27"/>
          <w:lang w:eastAsia="ru-RU"/>
        </w:rPr>
        <w:t xml:space="preserve"> к </w:t>
      </w:r>
      <w:proofErr w:type="spellStart"/>
      <w:r w:rsidRPr="00737D1B">
        <w:rPr>
          <w:rFonts w:ascii="Times New Roman" w:eastAsia="Times New Roman" w:hAnsi="Times New Roman" w:cs="Times New Roman"/>
          <w:b/>
          <w:bCs/>
          <w:sz w:val="27"/>
          <w:szCs w:val="27"/>
          <w:lang w:eastAsia="ru-RU"/>
        </w:rPr>
        <w:t>мультиорганному</w:t>
      </w:r>
      <w:proofErr w:type="spellEnd"/>
      <w:r w:rsidRPr="00737D1B">
        <w:rPr>
          <w:rFonts w:ascii="Times New Roman" w:eastAsia="Times New Roman" w:hAnsi="Times New Roman" w:cs="Times New Roman"/>
          <w:b/>
          <w:bCs/>
          <w:sz w:val="27"/>
          <w:szCs w:val="27"/>
          <w:lang w:eastAsia="ru-RU"/>
        </w:rPr>
        <w:t xml:space="preserve"> забору органов (части органов) и (или) ткани (части тканей) с целью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16. Для формирования перечня организаций здравоохранения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 создается экспертный совет фонда.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17. Экспертный совет фонда осуществляет прием и рассмотрение документов организации здравоохранения, впервые претендующей на оказание медицинских услуг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18. Организация здравоохранения, претендующая на оказание медицинской услуги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 (далее – донорский стационар), соответствует нижеперечисленному: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является многопрофильной медицинской организацией, имеющей профильные отделения (реанимационное, интенсивной терапии, инсультный центр, </w:t>
      </w:r>
      <w:proofErr w:type="spellStart"/>
      <w:r w:rsidRPr="00737D1B">
        <w:rPr>
          <w:rFonts w:ascii="Times New Roman" w:eastAsia="Times New Roman" w:hAnsi="Times New Roman" w:cs="Times New Roman"/>
          <w:sz w:val="24"/>
          <w:szCs w:val="24"/>
          <w:lang w:eastAsia="ru-RU"/>
        </w:rPr>
        <w:t>политравмы</w:t>
      </w:r>
      <w:proofErr w:type="spellEnd"/>
      <w:r w:rsidRPr="00737D1B">
        <w:rPr>
          <w:rFonts w:ascii="Times New Roman" w:eastAsia="Times New Roman" w:hAnsi="Times New Roman" w:cs="Times New Roman"/>
          <w:sz w:val="24"/>
          <w:szCs w:val="24"/>
          <w:lang w:eastAsia="ru-RU"/>
        </w:rPr>
        <w:t>);</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профильные специалисты прошли обучение и имеют практические навыки по констатации смерти головного мозга.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19. Организация здравоохранения, впервые претендующая на оказание медицинской услуги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 направляет на рассмотрение в экспертный совет фонда заявку с приложением следующего перечня документов: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справку (копию свидетельства) о государственной регистрации (перерегистрации) юридического лица;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копию лицензии на занятие медицинской деятельностью;</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 организационную структуру, утвержденную первым руководителем и заверенную печатью организации.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20.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21. Заявка отклоняется: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1) в случае сдачи неполного пакета документов в соответствии с пунктом 19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в случае неправильного оформления пакета документов в соответствии с пунктом 20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22. Экспертный совет фонда рассматривает пакет документов в течение десяти рабочих дней с момента поступления.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23. Экспертный совет выносит отрицательное заключение в следующих случаях: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при установлении недостоверности представленных документов;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несоответствия организации здравоохранения </w:t>
      </w:r>
      <w:r w:rsidRPr="008B755A">
        <w:rPr>
          <w:rFonts w:ascii="Times New Roman" w:eastAsia="Times New Roman" w:hAnsi="Times New Roman" w:cs="Times New Roman"/>
          <w:sz w:val="24"/>
          <w:szCs w:val="24"/>
          <w:lang w:eastAsia="ru-RU"/>
        </w:rPr>
        <w:t xml:space="preserve">пункту 18 </w:t>
      </w:r>
      <w:r w:rsidRPr="00737D1B">
        <w:rPr>
          <w:rFonts w:ascii="Times New Roman" w:eastAsia="Times New Roman" w:hAnsi="Times New Roman" w:cs="Times New Roman"/>
          <w:sz w:val="24"/>
          <w:szCs w:val="24"/>
          <w:lang w:eastAsia="ru-RU"/>
        </w:rPr>
        <w:t>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24. В случае вынесения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медицинской услуги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25.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26. Структурное подразделение уполномоченного органа вносит документы с рекомендациями экспертного совета фонда на рассмотрение МЭС.</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27. В случае согласования МЭС организация здравоохранения приказом уполномоченного органа вносится в перечень центров донорских стационаров.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28. Перечень донорских стационаров, утвержденный уполномоченным органом, размещается на </w:t>
      </w:r>
      <w:proofErr w:type="spellStart"/>
      <w:r w:rsidRPr="00737D1B">
        <w:rPr>
          <w:rFonts w:ascii="Times New Roman" w:eastAsia="Times New Roman" w:hAnsi="Times New Roman" w:cs="Times New Roman"/>
          <w:sz w:val="24"/>
          <w:szCs w:val="24"/>
          <w:lang w:eastAsia="ru-RU"/>
        </w:rPr>
        <w:t>интернет-ресурсе</w:t>
      </w:r>
      <w:proofErr w:type="spellEnd"/>
      <w:r w:rsidRPr="00737D1B">
        <w:rPr>
          <w:rFonts w:ascii="Times New Roman" w:eastAsia="Times New Roman" w:hAnsi="Times New Roman" w:cs="Times New Roman"/>
          <w:sz w:val="24"/>
          <w:szCs w:val="24"/>
          <w:lang w:eastAsia="ru-RU"/>
        </w:rPr>
        <w:t xml:space="preserve"> уполномоченного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29.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медицинской услуги по подготовке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к </w:t>
      </w:r>
      <w:proofErr w:type="spellStart"/>
      <w:r w:rsidRPr="00737D1B">
        <w:rPr>
          <w:rFonts w:ascii="Times New Roman" w:eastAsia="Times New Roman" w:hAnsi="Times New Roman" w:cs="Times New Roman"/>
          <w:sz w:val="24"/>
          <w:szCs w:val="24"/>
          <w:lang w:eastAsia="ru-RU"/>
        </w:rPr>
        <w:t>мультиорганному</w:t>
      </w:r>
      <w:proofErr w:type="spellEnd"/>
      <w:r w:rsidRPr="00737D1B">
        <w:rPr>
          <w:rFonts w:ascii="Times New Roman" w:eastAsia="Times New Roman" w:hAnsi="Times New Roman" w:cs="Times New Roman"/>
          <w:sz w:val="24"/>
          <w:szCs w:val="24"/>
          <w:lang w:eastAsia="ru-RU"/>
        </w:rPr>
        <w:t xml:space="preserve"> забору органов (части органов) и (или) ткани (части тканей) с целью трансплантации.</w:t>
      </w:r>
    </w:p>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Глава 4. Порядок формирования перечня организаций здравоохранения по изъятию, заготовке, хранению, консервации, транспортировке и трансплантации ткани (части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30. Для приема, рассмотрения документов организации здравоохранения, претендующей на оказание медицинских услуг по изъятию, заготовке, хранению, консервации, транспортировке и трансплантации ткани (части тканей) создается экспертный совет фонда.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31. Организация здравоохранения, претендующая на оказание медицинских услуг по изъятию, заготовке, хранению, консервации, транспортировке и трансплантации ткани (части тканей) (далее – банк ткани и клеток), соответствует нижеперечисленному: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1) в случае хранения ткани (части тканей) в жидком азоте, помещения для хранения оборудуются самостоятельной системой вытяжной вентиляции и аварийной вентиляцией, включающейся автоматически по сигналу газоанализатора;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электроснабжение банка ткани и клеток предусматривает наличие резервного источника электроснабжения.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32. Организация здравоохранения, претендующая на оказание услуг по изъятию, заготовке, хранению, консервации, транспортировке и трансплантации ткани (части тканей) направляет на рассмотрение в экспертный совет фонда заявку с приложением следующего перечня документов: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справку (копию свидетельства) о государственной регистрации (перерегистрации) юридического лица;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копию приложение к медицинской лицензии по специальности "трансплантология";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 перечень специализированного оборудования Банка ткани и клеток согласно </w:t>
      </w:r>
      <w:r w:rsidRPr="008B755A">
        <w:rPr>
          <w:rFonts w:ascii="Times New Roman" w:eastAsia="Times New Roman" w:hAnsi="Times New Roman" w:cs="Times New Roman"/>
          <w:sz w:val="24"/>
          <w:szCs w:val="24"/>
          <w:lang w:eastAsia="ru-RU"/>
        </w:rPr>
        <w:t>приложению 4</w:t>
      </w:r>
      <w:r w:rsidRPr="00737D1B">
        <w:rPr>
          <w:rFonts w:ascii="Times New Roman" w:eastAsia="Times New Roman" w:hAnsi="Times New Roman" w:cs="Times New Roman"/>
          <w:sz w:val="24"/>
          <w:szCs w:val="24"/>
          <w:lang w:eastAsia="ru-RU"/>
        </w:rPr>
        <w:t xml:space="preserve"> к настоящим Правилам;</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 копию документов о наличии помещения;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33. Заявка подается в канцелярию Фонда с отметкой "Для экспертного совета фонда" в прошитом и пронумерованном виде без исправлений и помарок, при этом последняя страница заверяется подписью руководителя или его доверенного лица и скрепляется печатью организации здравоохранения (при наличии).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34. Заявка отклоняется: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в случае сдачи неполного пакета документов в соответствии с пунктом 32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в случае неправильного оформления пакета документов в соответствии с п.33 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35. Экспертный совет фонда рассматривает пакет документов в течение десяти рабочих дней с момента поступления.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36. Экспертный совет выносит отрицательное заключение в следующих случаях:</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при установлении недостоверности представленных документов;</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несоответствия организации здравоохранения </w:t>
      </w:r>
      <w:r w:rsidRPr="008B755A">
        <w:rPr>
          <w:rFonts w:ascii="Times New Roman" w:eastAsia="Times New Roman" w:hAnsi="Times New Roman" w:cs="Times New Roman"/>
          <w:sz w:val="24"/>
          <w:szCs w:val="24"/>
          <w:lang w:eastAsia="ru-RU"/>
        </w:rPr>
        <w:t xml:space="preserve">пункту 31 </w:t>
      </w:r>
      <w:r w:rsidRPr="00737D1B">
        <w:rPr>
          <w:rFonts w:ascii="Times New Roman" w:eastAsia="Times New Roman" w:hAnsi="Times New Roman" w:cs="Times New Roman"/>
          <w:sz w:val="24"/>
          <w:szCs w:val="24"/>
          <w:lang w:eastAsia="ru-RU"/>
        </w:rPr>
        <w:t>настоящих Правил.</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37. В случае отрицательного заключения экспертный совет фонда в течение 3 рабочих дней направляет письменный отказ организации здравоохранения, претендующей на оказание услуг по изъятию, заготовке, хранению, консервации, транспортировке и трансплантации ткани (части тканей).</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38. При принятии положительного заключения экспертный совет фонда направляет в уполномоченный орган протокол решения с рекомендацией о включении в Перечень.</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39. Структурное подразделение уполномоченного органа вносит документы с рекомендациями экспертного совета фонда на рассмотрение МЭС.</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40. В случае согласования МЭС организация здравоохранения приказом уполномоченного органа вносится в перечень банков ткани и клеток.</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41. Перечень банков ткани и клеток, утвержденный уполномоченным органом, размещается на </w:t>
      </w:r>
      <w:proofErr w:type="spellStart"/>
      <w:r w:rsidRPr="00737D1B">
        <w:rPr>
          <w:rFonts w:ascii="Times New Roman" w:eastAsia="Times New Roman" w:hAnsi="Times New Roman" w:cs="Times New Roman"/>
          <w:sz w:val="24"/>
          <w:szCs w:val="24"/>
          <w:lang w:eastAsia="ru-RU"/>
        </w:rPr>
        <w:t>интернет-ресурсе</w:t>
      </w:r>
      <w:proofErr w:type="spellEnd"/>
      <w:r w:rsidRPr="00737D1B">
        <w:rPr>
          <w:rFonts w:ascii="Times New Roman" w:eastAsia="Times New Roman" w:hAnsi="Times New Roman" w:cs="Times New Roman"/>
          <w:sz w:val="24"/>
          <w:szCs w:val="24"/>
          <w:lang w:eastAsia="ru-RU"/>
        </w:rPr>
        <w:t xml:space="preserve"> уполномоченного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42. В случае отрицательного заключения уполномоченный орган в течение 5 рабочих дней направляет письменный отказ медицинской организации, претендующей на оказание услуг по изъятию, заготовке, хранению, консервации, транспортировке и трансплантации тканей (части ткани).</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43. Банки ткани и клеток уведомляют фонд в течение одного месяца в случае </w:t>
      </w:r>
      <w:r w:rsidRPr="008B755A">
        <w:rPr>
          <w:rFonts w:ascii="Times New Roman" w:eastAsia="Times New Roman" w:hAnsi="Times New Roman" w:cs="Times New Roman"/>
          <w:sz w:val="24"/>
          <w:szCs w:val="24"/>
          <w:lang w:eastAsia="ru-RU"/>
        </w:rPr>
        <w:t>ликвидации или реорганизации.</w:t>
      </w:r>
    </w:p>
    <w:p w:rsidR="00737D1B" w:rsidRPr="008B755A"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44. Перечень утверждается уполномоченным органом согласно приложению 5 к настоящим Правилам и публикуется на официальном сайте уполномоченного органа.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8B755A">
        <w:rPr>
          <w:rFonts w:ascii="Times New Roman" w:eastAsia="Times New Roman" w:hAnsi="Times New Roman" w:cs="Times New Roman"/>
          <w:sz w:val="24"/>
          <w:szCs w:val="24"/>
          <w:lang w:eastAsia="ru-RU"/>
        </w:rPr>
        <w:t xml:space="preserve">      45. Экспертный совет фонда один раз в год, не позднее 1 ноября, проводит анализ деятельности центров трансплантаций на соответствие индикаторам оценки работы согласно приложению 6 к настоящим Правилам, которые учитываются фондом и </w:t>
      </w:r>
      <w:r w:rsidRPr="00737D1B">
        <w:rPr>
          <w:rFonts w:ascii="Times New Roman" w:eastAsia="Times New Roman" w:hAnsi="Times New Roman" w:cs="Times New Roman"/>
          <w:sz w:val="24"/>
          <w:szCs w:val="24"/>
          <w:lang w:eastAsia="ru-RU"/>
        </w:rPr>
        <w:t>уполномоченным органом при формировании перечня центров трансплантаций на следующий год.</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46. В случае несоответствия индикаторам оценки работы, центру трансплантации выносится предупреждение или он исключается из перечня центров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47. Уполномоченный орган оставляет за собой право выносить решение по изменению Перечня с учетом потребности развития трансплантологии в Республике Казахстан.</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48. Каждый случай неблагоприятного исхода изъятия и трансплантации органа (части органа) подлежит проведению государственного контроля в соответствии с действующим законодательством.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6" w:name="z342"/>
            <w:bookmarkEnd w:id="6"/>
            <w:r w:rsidRPr="00737D1B">
              <w:rPr>
                <w:rFonts w:ascii="Times New Roman" w:eastAsia="Times New Roman" w:hAnsi="Times New Roman" w:cs="Times New Roman"/>
                <w:sz w:val="24"/>
                <w:szCs w:val="24"/>
                <w:lang w:eastAsia="ru-RU"/>
              </w:rPr>
              <w:t>Приложение 1</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 (части</w:t>
            </w:r>
            <w:r w:rsidRPr="00737D1B">
              <w:rPr>
                <w:rFonts w:ascii="Times New Roman" w:eastAsia="Times New Roman" w:hAnsi="Times New Roman" w:cs="Times New Roman"/>
                <w:sz w:val="24"/>
                <w:szCs w:val="24"/>
                <w:lang w:eastAsia="ru-RU"/>
              </w:rPr>
              <w:br/>
              <w:t>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Перечень структурных подразделений центра трансплантации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 консультативно-диагностическое отделение (кабинет);</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2) приемное отделение;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3) клинико-диагностическая лаборатория;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5) микробиологическая лаборатория;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6) отделение функциональной диагностики;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7) отделение эндоскопии;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8) отделение эфферентной терапии;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9) отделение лучевой диагностики;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10) отделение переливания крови (банк крови);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11) стерилизационное отделение;</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12) отделение анестезиологии-реаниматологии;</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13) операционный блок;</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14) кабинет инфекционного контроля;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15) отделение реабилитации и восстановительного лечения;</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17) аптека;</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18) </w:t>
      </w:r>
      <w:proofErr w:type="gramStart"/>
      <w:r w:rsidRPr="00737D1B">
        <w:rPr>
          <w:rFonts w:ascii="Times New Roman" w:eastAsia="Times New Roman" w:hAnsi="Times New Roman" w:cs="Times New Roman"/>
          <w:sz w:val="24"/>
          <w:szCs w:val="24"/>
          <w:lang w:eastAsia="ru-RU"/>
        </w:rPr>
        <w:t>патолого</w:t>
      </w:r>
      <w:r w:rsidR="008B755A">
        <w:rPr>
          <w:rFonts w:ascii="Times New Roman" w:eastAsia="Times New Roman" w:hAnsi="Times New Roman" w:cs="Times New Roman"/>
          <w:sz w:val="24"/>
          <w:szCs w:val="24"/>
          <w:lang w:eastAsia="ru-RU"/>
        </w:rPr>
        <w:t>-</w:t>
      </w:r>
      <w:r w:rsidRPr="00737D1B">
        <w:rPr>
          <w:rFonts w:ascii="Times New Roman" w:eastAsia="Times New Roman" w:hAnsi="Times New Roman" w:cs="Times New Roman"/>
          <w:sz w:val="24"/>
          <w:szCs w:val="24"/>
          <w:lang w:eastAsia="ru-RU"/>
        </w:rPr>
        <w:t>анатомическая</w:t>
      </w:r>
      <w:proofErr w:type="gramEnd"/>
      <w:r w:rsidRPr="00737D1B">
        <w:rPr>
          <w:rFonts w:ascii="Times New Roman" w:eastAsia="Times New Roman" w:hAnsi="Times New Roman" w:cs="Times New Roman"/>
          <w:sz w:val="24"/>
          <w:szCs w:val="24"/>
          <w:lang w:eastAsia="ru-RU"/>
        </w:rPr>
        <w:t xml:space="preserve"> лаборатория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7" w:name="z360"/>
            <w:bookmarkEnd w:id="7"/>
            <w:r w:rsidRPr="00737D1B">
              <w:rPr>
                <w:rFonts w:ascii="Times New Roman" w:eastAsia="Times New Roman" w:hAnsi="Times New Roman" w:cs="Times New Roman"/>
                <w:sz w:val="24"/>
                <w:szCs w:val="24"/>
                <w:lang w:eastAsia="ru-RU"/>
              </w:rPr>
              <w:t>Приложение 2</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w:t>
            </w:r>
            <w:r w:rsidRPr="00737D1B">
              <w:rPr>
                <w:rFonts w:ascii="Times New Roman" w:eastAsia="Times New Roman" w:hAnsi="Times New Roman" w:cs="Times New Roman"/>
                <w:sz w:val="24"/>
                <w:szCs w:val="24"/>
                <w:lang w:eastAsia="ru-RU"/>
              </w:rPr>
              <w:br/>
              <w:t>(части 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Перечень оснащения для центра трансплантации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3"/>
        <w:gridCol w:w="6846"/>
        <w:gridCol w:w="1876"/>
      </w:tblGrid>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N </w:t>
            </w:r>
            <w:proofErr w:type="gramStart"/>
            <w:r w:rsidRPr="00737D1B">
              <w:rPr>
                <w:rFonts w:ascii="Times New Roman" w:eastAsia="Times New Roman" w:hAnsi="Times New Roman" w:cs="Times New Roman"/>
                <w:sz w:val="24"/>
                <w:szCs w:val="24"/>
                <w:lang w:eastAsia="ru-RU"/>
              </w:rPr>
              <w:t>п</w:t>
            </w:r>
            <w:proofErr w:type="gramEnd"/>
            <w:r w:rsidRPr="00737D1B">
              <w:rPr>
                <w:rFonts w:ascii="Times New Roman" w:eastAsia="Times New Roman" w:hAnsi="Times New Roman" w:cs="Times New Roman"/>
                <w:sz w:val="24"/>
                <w:szCs w:val="24"/>
                <w:lang w:eastAsia="ru-RU"/>
              </w:rPr>
              <w:t>/п</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Требуемое количество, шт.</w:t>
            </w:r>
          </w:p>
        </w:tc>
      </w:tr>
      <w:tr w:rsidR="00737D1B" w:rsidRPr="00737D1B" w:rsidTr="008B755A">
        <w:trPr>
          <w:tblCellSpacing w:w="15" w:type="dxa"/>
        </w:trPr>
        <w:tc>
          <w:tcPr>
            <w:tcW w:w="0" w:type="auto"/>
            <w:gridSpan w:val="3"/>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для трансплантации сердца</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Аппарат для гемодиализа и </w:t>
            </w:r>
            <w:proofErr w:type="spellStart"/>
            <w:r w:rsidRPr="00737D1B">
              <w:rPr>
                <w:rFonts w:ascii="Times New Roman" w:eastAsia="Times New Roman" w:hAnsi="Times New Roman" w:cs="Times New Roman"/>
                <w:sz w:val="24"/>
                <w:szCs w:val="24"/>
                <w:lang w:eastAsia="ru-RU"/>
              </w:rPr>
              <w:t>гемодиафильтрации</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Аппарат для </w:t>
            </w:r>
            <w:proofErr w:type="gramStart"/>
            <w:r w:rsidRPr="00737D1B">
              <w:rPr>
                <w:rFonts w:ascii="Times New Roman" w:eastAsia="Times New Roman" w:hAnsi="Times New Roman" w:cs="Times New Roman"/>
                <w:sz w:val="24"/>
                <w:szCs w:val="24"/>
                <w:lang w:eastAsia="ru-RU"/>
              </w:rPr>
              <w:t>внутриаортальной</w:t>
            </w:r>
            <w:proofErr w:type="gramEnd"/>
            <w:r w:rsidRPr="00737D1B">
              <w:rPr>
                <w:rFonts w:ascii="Times New Roman" w:eastAsia="Times New Roman" w:hAnsi="Times New Roman" w:cs="Times New Roman"/>
                <w:sz w:val="24"/>
                <w:szCs w:val="24"/>
                <w:lang w:eastAsia="ru-RU"/>
              </w:rPr>
              <w:t xml:space="preserve"> баллонной </w:t>
            </w:r>
            <w:proofErr w:type="spellStart"/>
            <w:r w:rsidRPr="00737D1B">
              <w:rPr>
                <w:rFonts w:ascii="Times New Roman" w:eastAsia="Times New Roman" w:hAnsi="Times New Roman" w:cs="Times New Roman"/>
                <w:sz w:val="24"/>
                <w:szCs w:val="24"/>
                <w:lang w:eastAsia="ru-RU"/>
              </w:rPr>
              <w:t>контрпульсации</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Центрифужный</w:t>
            </w:r>
            <w:proofErr w:type="spellEnd"/>
            <w:r w:rsidRPr="00737D1B">
              <w:rPr>
                <w:rFonts w:ascii="Times New Roman" w:eastAsia="Times New Roman" w:hAnsi="Times New Roman" w:cs="Times New Roman"/>
                <w:sz w:val="24"/>
                <w:szCs w:val="24"/>
                <w:lang w:eastAsia="ru-RU"/>
              </w:rPr>
              <w:t xml:space="preserve"> насос крови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Аппарат для перевозки донорского сердца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gridSpan w:val="3"/>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для трансплантации печени</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Аппарат для обходного кровообращения - Байпас</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Молекулярно-адсорбирующая-циркулирующая система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gridSpan w:val="3"/>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для трансплантации легкого</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Аппарат для </w:t>
            </w:r>
            <w:proofErr w:type="gramStart"/>
            <w:r w:rsidRPr="00737D1B">
              <w:rPr>
                <w:rFonts w:ascii="Times New Roman" w:eastAsia="Times New Roman" w:hAnsi="Times New Roman" w:cs="Times New Roman"/>
                <w:sz w:val="24"/>
                <w:szCs w:val="24"/>
                <w:lang w:eastAsia="ru-RU"/>
              </w:rPr>
              <w:t>экстракорпоральной</w:t>
            </w:r>
            <w:proofErr w:type="gramEnd"/>
            <w:r w:rsidRPr="00737D1B">
              <w:rPr>
                <w:rFonts w:ascii="Times New Roman" w:eastAsia="Times New Roman" w:hAnsi="Times New Roman" w:cs="Times New Roman"/>
                <w:sz w:val="24"/>
                <w:szCs w:val="24"/>
                <w:lang w:eastAsia="ru-RU"/>
              </w:rPr>
              <w:t xml:space="preserve"> мембранной </w:t>
            </w:r>
            <w:proofErr w:type="spellStart"/>
            <w:r w:rsidRPr="00737D1B">
              <w:rPr>
                <w:rFonts w:ascii="Times New Roman" w:eastAsia="Times New Roman" w:hAnsi="Times New Roman" w:cs="Times New Roman"/>
                <w:sz w:val="24"/>
                <w:szCs w:val="24"/>
                <w:lang w:eastAsia="ru-RU"/>
              </w:rPr>
              <w:t>оксигенации</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gridSpan w:val="3"/>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для трансплантации почки и поджелудочной железы</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8.</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Лазерный </w:t>
            </w:r>
            <w:proofErr w:type="spellStart"/>
            <w:r w:rsidRPr="00737D1B">
              <w:rPr>
                <w:rFonts w:ascii="Times New Roman" w:eastAsia="Times New Roman" w:hAnsi="Times New Roman" w:cs="Times New Roman"/>
                <w:sz w:val="24"/>
                <w:szCs w:val="24"/>
                <w:lang w:eastAsia="ru-RU"/>
              </w:rPr>
              <w:t>литотриптер</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9.</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Пневматический </w:t>
            </w:r>
            <w:proofErr w:type="spellStart"/>
            <w:r w:rsidRPr="00737D1B">
              <w:rPr>
                <w:rFonts w:ascii="Times New Roman" w:eastAsia="Times New Roman" w:hAnsi="Times New Roman" w:cs="Times New Roman"/>
                <w:sz w:val="24"/>
                <w:szCs w:val="24"/>
                <w:lang w:eastAsia="ru-RU"/>
              </w:rPr>
              <w:t>литотриптер</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Набор для </w:t>
            </w:r>
            <w:proofErr w:type="spellStart"/>
            <w:r w:rsidRPr="00737D1B">
              <w:rPr>
                <w:rFonts w:ascii="Times New Roman" w:eastAsia="Times New Roman" w:hAnsi="Times New Roman" w:cs="Times New Roman"/>
                <w:sz w:val="24"/>
                <w:szCs w:val="24"/>
                <w:lang w:eastAsia="ru-RU"/>
              </w:rPr>
              <w:t>нефроскопии</w:t>
            </w:r>
            <w:proofErr w:type="spellEnd"/>
            <w:r w:rsidRPr="00737D1B">
              <w:rPr>
                <w:rFonts w:ascii="Times New Roman" w:eastAsia="Times New Roman" w:hAnsi="Times New Roman" w:cs="Times New Roman"/>
                <w:sz w:val="24"/>
                <w:szCs w:val="24"/>
                <w:lang w:eastAsia="ru-RU"/>
              </w:rPr>
              <w:t xml:space="preserve"> с </w:t>
            </w:r>
            <w:proofErr w:type="gramStart"/>
            <w:r w:rsidRPr="00737D1B">
              <w:rPr>
                <w:rFonts w:ascii="Times New Roman" w:eastAsia="Times New Roman" w:hAnsi="Times New Roman" w:cs="Times New Roman"/>
                <w:sz w:val="24"/>
                <w:szCs w:val="24"/>
                <w:lang w:eastAsia="ru-RU"/>
              </w:rPr>
              <w:t>ригидным</w:t>
            </w:r>
            <w:proofErr w:type="gram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фиброуретероскопом</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Набор для </w:t>
            </w:r>
            <w:proofErr w:type="spellStart"/>
            <w:r w:rsidRPr="00737D1B">
              <w:rPr>
                <w:rFonts w:ascii="Times New Roman" w:eastAsia="Times New Roman" w:hAnsi="Times New Roman" w:cs="Times New Roman"/>
                <w:sz w:val="24"/>
                <w:szCs w:val="24"/>
                <w:lang w:eastAsia="ru-RU"/>
              </w:rPr>
              <w:t>нефроскопии</w:t>
            </w:r>
            <w:proofErr w:type="spellEnd"/>
            <w:r w:rsidRPr="00737D1B">
              <w:rPr>
                <w:rFonts w:ascii="Times New Roman" w:eastAsia="Times New Roman" w:hAnsi="Times New Roman" w:cs="Times New Roman"/>
                <w:sz w:val="24"/>
                <w:szCs w:val="24"/>
                <w:lang w:eastAsia="ru-RU"/>
              </w:rPr>
              <w:t xml:space="preserve"> с </w:t>
            </w:r>
            <w:proofErr w:type="gramStart"/>
            <w:r w:rsidRPr="00737D1B">
              <w:rPr>
                <w:rFonts w:ascii="Times New Roman" w:eastAsia="Times New Roman" w:hAnsi="Times New Roman" w:cs="Times New Roman"/>
                <w:sz w:val="24"/>
                <w:szCs w:val="24"/>
                <w:lang w:eastAsia="ru-RU"/>
              </w:rPr>
              <w:t>гибким</w:t>
            </w:r>
            <w:proofErr w:type="gram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фиброуретероскопом</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gridSpan w:val="3"/>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общее оборудование</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Масс-спектрометр</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Проточный </w:t>
            </w:r>
            <w:proofErr w:type="spellStart"/>
            <w:r w:rsidRPr="00737D1B">
              <w:rPr>
                <w:rFonts w:ascii="Times New Roman" w:eastAsia="Times New Roman" w:hAnsi="Times New Roman" w:cs="Times New Roman"/>
                <w:sz w:val="24"/>
                <w:szCs w:val="24"/>
                <w:lang w:eastAsia="ru-RU"/>
              </w:rPr>
              <w:t>цитоспектрофлюориметр</w:t>
            </w:r>
            <w:proofErr w:type="spellEnd"/>
            <w:r w:rsidRPr="00737D1B">
              <w:rPr>
                <w:rFonts w:ascii="Times New Roman" w:eastAsia="Times New Roman" w:hAnsi="Times New Roman" w:cs="Times New Roman"/>
                <w:sz w:val="24"/>
                <w:szCs w:val="24"/>
                <w:lang w:eastAsia="ru-RU"/>
              </w:rPr>
              <w:t xml:space="preserve"> 4-канальный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Амплификатор</w:t>
            </w:r>
            <w:proofErr w:type="spell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термоциклер</w:t>
            </w:r>
            <w:proofErr w:type="spellEnd"/>
            <w:r w:rsidRPr="00737D1B">
              <w:rPr>
                <w:rFonts w:ascii="Times New Roman" w:eastAsia="Times New Roman" w:hAnsi="Times New Roman" w:cs="Times New Roman"/>
                <w:sz w:val="24"/>
                <w:szCs w:val="24"/>
                <w:lang w:eastAsia="ru-RU"/>
              </w:rPr>
              <w:t>) многоканальный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Блот</w:t>
            </w:r>
            <w:proofErr w:type="spellEnd"/>
            <w:r w:rsidRPr="00737D1B">
              <w:rPr>
                <w:rFonts w:ascii="Times New Roman" w:eastAsia="Times New Roman" w:hAnsi="Times New Roman" w:cs="Times New Roman"/>
                <w:sz w:val="24"/>
                <w:szCs w:val="24"/>
                <w:lang w:eastAsia="ru-RU"/>
              </w:rPr>
              <w:t>-гибридизатор</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Термоциклер</w:t>
            </w:r>
            <w:proofErr w:type="spellEnd"/>
            <w:r w:rsidRPr="00737D1B">
              <w:rPr>
                <w:rFonts w:ascii="Times New Roman" w:eastAsia="Times New Roman" w:hAnsi="Times New Roman" w:cs="Times New Roman"/>
                <w:sz w:val="24"/>
                <w:szCs w:val="24"/>
                <w:lang w:eastAsia="ru-RU"/>
              </w:rPr>
              <w:t xml:space="preserve"> </w:t>
            </w:r>
            <w:proofErr w:type="gramStart"/>
            <w:r w:rsidRPr="00737D1B">
              <w:rPr>
                <w:rFonts w:ascii="Times New Roman" w:eastAsia="Times New Roman" w:hAnsi="Times New Roman" w:cs="Times New Roman"/>
                <w:sz w:val="24"/>
                <w:szCs w:val="24"/>
                <w:lang w:eastAsia="ru-RU"/>
              </w:rPr>
              <w:t>многоканальный</w:t>
            </w:r>
            <w:proofErr w:type="gramEnd"/>
            <w:r w:rsidRPr="00737D1B">
              <w:rPr>
                <w:rFonts w:ascii="Times New Roman" w:eastAsia="Times New Roman" w:hAnsi="Times New Roman" w:cs="Times New Roman"/>
                <w:sz w:val="24"/>
                <w:szCs w:val="24"/>
                <w:lang w:eastAsia="ru-RU"/>
              </w:rPr>
              <w:t xml:space="preserve"> для ПЦР в реальном времени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Иммуноферментный анализатор автоматический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18.</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Аппарат ультразвуковой диагностики экспертного класса с </w:t>
            </w:r>
            <w:proofErr w:type="spellStart"/>
            <w:r w:rsidRPr="00737D1B">
              <w:rPr>
                <w:rFonts w:ascii="Times New Roman" w:eastAsia="Times New Roman" w:hAnsi="Times New Roman" w:cs="Times New Roman"/>
                <w:sz w:val="24"/>
                <w:szCs w:val="24"/>
                <w:lang w:eastAsia="ru-RU"/>
              </w:rPr>
              <w:t>доплером</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19.</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Компьютерный томограф (с расчетом объема печени - </w:t>
            </w:r>
            <w:proofErr w:type="spellStart"/>
            <w:r w:rsidRPr="00737D1B">
              <w:rPr>
                <w:rFonts w:ascii="Times New Roman" w:eastAsia="Times New Roman" w:hAnsi="Times New Roman" w:cs="Times New Roman"/>
                <w:sz w:val="24"/>
                <w:szCs w:val="24"/>
                <w:lang w:eastAsia="ru-RU"/>
              </w:rPr>
              <w:t>волюметрии</w:t>
            </w:r>
            <w:proofErr w:type="spellEnd"/>
            <w:r w:rsidRPr="00737D1B">
              <w:rPr>
                <w:rFonts w:ascii="Times New Roman" w:eastAsia="Times New Roman" w:hAnsi="Times New Roman" w:cs="Times New Roman"/>
                <w:sz w:val="24"/>
                <w:szCs w:val="24"/>
                <w:lang w:eastAsia="ru-RU"/>
              </w:rPr>
              <w:t>)</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Магнитно-резонансный томограф</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Ангиограф</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Система для очистки и аутотрансфузии крови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D1B">
              <w:rPr>
                <w:rFonts w:ascii="Times New Roman" w:eastAsia="Times New Roman" w:hAnsi="Times New Roman" w:cs="Times New Roman"/>
                <w:sz w:val="24"/>
                <w:szCs w:val="24"/>
                <w:lang w:eastAsia="ru-RU"/>
              </w:rPr>
              <w:t>Аппарат для подогрева в/в растворов и препаратов крови</w:t>
            </w:r>
            <w:proofErr w:type="gram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Мобильная рентгенографическая система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Коагулятор операционный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Хирургический аспирационный отсос</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Прикроватный монитор (с инвазивным определением АД и газоанализатором)</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28.</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Прикроватный монитор (с инвазивным определением АД и газоанализатором)</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29.</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Дозатор лекарственных средств (FM-</w:t>
            </w:r>
            <w:proofErr w:type="spellStart"/>
            <w:r w:rsidRPr="00737D1B">
              <w:rPr>
                <w:rFonts w:ascii="Times New Roman" w:eastAsia="Times New Roman" w:hAnsi="Times New Roman" w:cs="Times New Roman"/>
                <w:sz w:val="24"/>
                <w:szCs w:val="24"/>
                <w:lang w:eastAsia="ru-RU"/>
              </w:rPr>
              <w:t>station</w:t>
            </w:r>
            <w:proofErr w:type="spellEnd"/>
            <w:r w:rsidRPr="00737D1B">
              <w:rPr>
                <w:rFonts w:ascii="Times New Roman" w:eastAsia="Times New Roman" w:hAnsi="Times New Roman" w:cs="Times New Roman"/>
                <w:sz w:val="24"/>
                <w:szCs w:val="24"/>
                <w:lang w:eastAsia="ru-RU"/>
              </w:rPr>
              <w:t>)</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10</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Транспортный контейнер передвижной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4</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Изотермический контейнер с </w:t>
            </w:r>
            <w:proofErr w:type="spellStart"/>
            <w:r w:rsidRPr="00737D1B">
              <w:rPr>
                <w:rFonts w:ascii="Times New Roman" w:eastAsia="Times New Roman" w:hAnsi="Times New Roman" w:cs="Times New Roman"/>
                <w:sz w:val="24"/>
                <w:szCs w:val="24"/>
                <w:lang w:eastAsia="ru-RU"/>
              </w:rPr>
              <w:t>хладоэлементами</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5</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Транспортный холодильник</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6</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Стационарный холодильник</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не менее 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Мобильный ультразвуковой аппарат экспертного класса с </w:t>
            </w:r>
            <w:proofErr w:type="spellStart"/>
            <w:r w:rsidRPr="00737D1B">
              <w:rPr>
                <w:rFonts w:ascii="Times New Roman" w:eastAsia="Times New Roman" w:hAnsi="Times New Roman" w:cs="Times New Roman"/>
                <w:sz w:val="24"/>
                <w:szCs w:val="24"/>
                <w:lang w:eastAsia="ru-RU"/>
              </w:rPr>
              <w:t>доплером</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 (+1)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Анализатор кислотно-щелочного состояния</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Электрокардиограф трехканальный с автоматическим режимом</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Аппарат искусственной вентиляции легких для скорой медицинской помощи портативный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38.</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Санитарный автомобиль со </w:t>
            </w:r>
            <w:proofErr w:type="spellStart"/>
            <w:r w:rsidRPr="00737D1B">
              <w:rPr>
                <w:rFonts w:ascii="Times New Roman" w:eastAsia="Times New Roman" w:hAnsi="Times New Roman" w:cs="Times New Roman"/>
                <w:sz w:val="24"/>
                <w:szCs w:val="24"/>
                <w:lang w:eastAsia="ru-RU"/>
              </w:rPr>
              <w:t>спецсигналом</w:t>
            </w:r>
            <w:proofErr w:type="spellEnd"/>
            <w:r w:rsidRPr="00737D1B">
              <w:rPr>
                <w:rFonts w:ascii="Times New Roman" w:eastAsia="Times New Roman" w:hAnsi="Times New Roman" w:cs="Times New Roman"/>
                <w:sz w:val="24"/>
                <w:szCs w:val="24"/>
                <w:lang w:eastAsia="ru-RU"/>
              </w:rPr>
              <w:t xml:space="preserve"> (специально </w:t>
            </w:r>
            <w:r w:rsidRPr="00737D1B">
              <w:rPr>
                <w:rFonts w:ascii="Times New Roman" w:eastAsia="Times New Roman" w:hAnsi="Times New Roman" w:cs="Times New Roman"/>
                <w:sz w:val="24"/>
                <w:szCs w:val="24"/>
                <w:lang w:eastAsia="ru-RU"/>
              </w:rPr>
              <w:lastRenderedPageBreak/>
              <w:t>оснащенный)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не менее 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39.</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Весы медицинские настольные</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Бинокулярные лупы (2,5х, 4х, 6х)</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Набор инструментов микрохирургический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Набор инструментов сосудистый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Кавитационный</w:t>
            </w:r>
            <w:proofErr w:type="spellEnd"/>
            <w:r w:rsidRPr="00737D1B">
              <w:rPr>
                <w:rFonts w:ascii="Times New Roman" w:eastAsia="Times New Roman" w:hAnsi="Times New Roman" w:cs="Times New Roman"/>
                <w:sz w:val="24"/>
                <w:szCs w:val="24"/>
                <w:lang w:eastAsia="ru-RU"/>
              </w:rPr>
              <w:t xml:space="preserve"> ультразвуковой хирургический аспиратор</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Наркозный аппарат для детей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Рентгенологический аппарат С-дуга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Аргоноплазменный</w:t>
            </w:r>
            <w:proofErr w:type="spellEnd"/>
            <w:r w:rsidRPr="00737D1B">
              <w:rPr>
                <w:rFonts w:ascii="Times New Roman" w:eastAsia="Times New Roman" w:hAnsi="Times New Roman" w:cs="Times New Roman"/>
                <w:sz w:val="24"/>
                <w:szCs w:val="24"/>
                <w:lang w:eastAsia="ru-RU"/>
              </w:rPr>
              <w:t xml:space="preserve"> коагулятор</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Гармонический ультразвуковой скальпель с набором рукояток</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48.</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Система обогрева пациента на операционном столе для детей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49.</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Стойка для </w:t>
            </w:r>
            <w:proofErr w:type="spellStart"/>
            <w:r w:rsidRPr="00737D1B">
              <w:rPr>
                <w:rFonts w:ascii="Times New Roman" w:eastAsia="Times New Roman" w:hAnsi="Times New Roman" w:cs="Times New Roman"/>
                <w:sz w:val="24"/>
                <w:szCs w:val="24"/>
                <w:lang w:eastAsia="ru-RU"/>
              </w:rPr>
              <w:t>эндовидеохирургических</w:t>
            </w:r>
            <w:proofErr w:type="spell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лапароскопических</w:t>
            </w:r>
            <w:proofErr w:type="spellEnd"/>
            <w:r w:rsidRPr="00737D1B">
              <w:rPr>
                <w:rFonts w:ascii="Times New Roman" w:eastAsia="Times New Roman" w:hAnsi="Times New Roman" w:cs="Times New Roman"/>
                <w:sz w:val="24"/>
                <w:szCs w:val="24"/>
                <w:lang w:eastAsia="ru-RU"/>
              </w:rPr>
              <w:t xml:space="preserve"> вмешательств (забор органа у доноров – печень, почки)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Набор хирургического инструментария – </w:t>
            </w:r>
            <w:proofErr w:type="spellStart"/>
            <w:r w:rsidRPr="00737D1B">
              <w:rPr>
                <w:rFonts w:ascii="Times New Roman" w:eastAsia="Times New Roman" w:hAnsi="Times New Roman" w:cs="Times New Roman"/>
                <w:sz w:val="24"/>
                <w:szCs w:val="24"/>
                <w:lang w:eastAsia="ru-RU"/>
              </w:rPr>
              <w:t>миниассистент</w:t>
            </w:r>
            <w:proofErr w:type="spellEnd"/>
            <w:r w:rsidRPr="00737D1B">
              <w:rPr>
                <w:rFonts w:ascii="Times New Roman" w:eastAsia="Times New Roman" w:hAnsi="Times New Roman" w:cs="Times New Roman"/>
                <w:sz w:val="24"/>
                <w:szCs w:val="24"/>
                <w:lang w:eastAsia="ru-RU"/>
              </w:rPr>
              <w:t xml:space="preserve"> (рано расширители)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Монитор для наблюдения за пациентом с параметрами слежения артериального давления, электрокардиограммы, насыщения кислородом</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Весы для определения сухой массы пациента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bl>
    <w:p w:rsidR="00737D1B" w:rsidRPr="00737D1B" w:rsidRDefault="00737D1B" w:rsidP="00737D1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8" w:name="z362"/>
            <w:bookmarkEnd w:id="8"/>
            <w:r w:rsidRPr="00737D1B">
              <w:rPr>
                <w:rFonts w:ascii="Times New Roman" w:eastAsia="Times New Roman" w:hAnsi="Times New Roman" w:cs="Times New Roman"/>
                <w:sz w:val="24"/>
                <w:szCs w:val="24"/>
                <w:lang w:eastAsia="ru-RU"/>
              </w:rPr>
              <w:t>Приложение 3</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w:t>
            </w:r>
            <w:r w:rsidRPr="00737D1B">
              <w:rPr>
                <w:rFonts w:ascii="Times New Roman" w:eastAsia="Times New Roman" w:hAnsi="Times New Roman" w:cs="Times New Roman"/>
                <w:sz w:val="24"/>
                <w:szCs w:val="24"/>
                <w:lang w:eastAsia="ru-RU"/>
              </w:rPr>
              <w:br/>
              <w:t>(части 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Минимальные квалификационные характеристики специалистов центра трансплантации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1"/>
        <w:gridCol w:w="2132"/>
        <w:gridCol w:w="6582"/>
      </w:tblGrid>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п.п</w:t>
            </w:r>
            <w:proofErr w:type="spellEnd"/>
            <w:r w:rsidRPr="00737D1B">
              <w:rPr>
                <w:rFonts w:ascii="Times New Roman" w:eastAsia="Times New Roman" w:hAnsi="Times New Roman" w:cs="Times New Roman"/>
                <w:sz w:val="24"/>
                <w:szCs w:val="24"/>
                <w:lang w:eastAsia="ru-RU"/>
              </w:rPr>
              <w:t>.</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Центр трансплантации по профилю</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Квалификационные требования</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печени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D1B">
              <w:rPr>
                <w:rFonts w:ascii="Times New Roman" w:eastAsia="Times New Roman" w:hAnsi="Times New Roman" w:cs="Times New Roman"/>
                <w:sz w:val="24"/>
                <w:szCs w:val="24"/>
                <w:lang w:eastAsia="ru-RU"/>
              </w:rPr>
              <w:t>1) сертификат специалиста по специальности "Общая хирургия" (</w:t>
            </w:r>
            <w:proofErr w:type="spellStart"/>
            <w:r w:rsidRPr="00737D1B">
              <w:rPr>
                <w:rFonts w:ascii="Times New Roman" w:eastAsia="Times New Roman" w:hAnsi="Times New Roman" w:cs="Times New Roman"/>
                <w:sz w:val="24"/>
                <w:szCs w:val="24"/>
                <w:lang w:eastAsia="ru-RU"/>
              </w:rPr>
              <w:t>колопроктология</w:t>
            </w:r>
            <w:proofErr w:type="spellEnd"/>
            <w:r w:rsidRPr="00737D1B">
              <w:rPr>
                <w:rFonts w:ascii="Times New Roman" w:eastAsia="Times New Roman" w:hAnsi="Times New Roman" w:cs="Times New Roman"/>
                <w:sz w:val="24"/>
                <w:szCs w:val="24"/>
                <w:lang w:eastAsia="ru-RU"/>
              </w:rPr>
              <w:t xml:space="preserve">), повышение квалификации по вопросам трансплантологии, забору органов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w:t>
            </w:r>
            <w:r w:rsidRPr="00737D1B">
              <w:rPr>
                <w:rFonts w:ascii="Times New Roman" w:eastAsia="Times New Roman" w:hAnsi="Times New Roman" w:cs="Times New Roman"/>
                <w:sz w:val="24"/>
                <w:szCs w:val="24"/>
                <w:lang w:eastAsia="ru-RU"/>
              </w:rPr>
              <w:br/>
            </w:r>
            <w:bookmarkStart w:id="9" w:name="z365"/>
            <w:bookmarkEnd w:id="9"/>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proofErr w:type="gramEnd"/>
            <w:r w:rsidRPr="00737D1B">
              <w:rPr>
                <w:rFonts w:ascii="Times New Roman" w:eastAsia="Times New Roman" w:hAnsi="Times New Roman" w:cs="Times New Roman"/>
                <w:sz w:val="24"/>
                <w:szCs w:val="24"/>
                <w:lang w:eastAsia="ru-RU"/>
              </w:rPr>
              <w:br/>
            </w:r>
            <w:bookmarkStart w:id="10" w:name="z366"/>
            <w:bookmarkEnd w:id="10"/>
            <w:r w:rsidRPr="00737D1B">
              <w:rPr>
                <w:rFonts w:ascii="Times New Roman" w:eastAsia="Times New Roman" w:hAnsi="Times New Roman" w:cs="Times New Roman"/>
                <w:sz w:val="24"/>
                <w:szCs w:val="24"/>
                <w:lang w:eastAsia="ru-RU"/>
              </w:rPr>
              <w:lastRenderedPageBreak/>
              <w:t>3) сертификат специалиста по специальности "Гастроэнтерология (эндоскопия по профилю основной 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r w:rsidRPr="00737D1B">
              <w:rPr>
                <w:rFonts w:ascii="Times New Roman" w:eastAsia="Times New Roman" w:hAnsi="Times New Roman" w:cs="Times New Roman"/>
                <w:sz w:val="24"/>
                <w:szCs w:val="24"/>
                <w:lang w:eastAsia="ru-RU"/>
              </w:rPr>
              <w:br/>
            </w:r>
            <w:bookmarkStart w:id="11" w:name="z367"/>
            <w:bookmarkEnd w:id="11"/>
            <w:r w:rsidRPr="00737D1B">
              <w:rPr>
                <w:rFonts w:ascii="Times New Roman" w:eastAsia="Times New Roman" w:hAnsi="Times New Roman" w:cs="Times New Roman"/>
                <w:sz w:val="24"/>
                <w:szCs w:val="24"/>
                <w:lang w:eastAsia="ru-RU"/>
              </w:rPr>
              <w:t xml:space="preserve">4) сертификат специалиста по специальности: </w:t>
            </w:r>
            <w:proofErr w:type="gramStart"/>
            <w:r w:rsidRPr="00737D1B">
              <w:rPr>
                <w:rFonts w:ascii="Times New Roman" w:eastAsia="Times New Roman" w:hAnsi="Times New Roman" w:cs="Times New Roman"/>
                <w:sz w:val="24"/>
                <w:szCs w:val="24"/>
                <w:lang w:eastAsia="ru-RU"/>
              </w:rPr>
              <w:t xml:space="preserve">"Терапия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w:t>
            </w:r>
            <w:proofErr w:type="spellStart"/>
            <w:r w:rsidRPr="00737D1B">
              <w:rPr>
                <w:rFonts w:ascii="Times New Roman" w:eastAsia="Times New Roman" w:hAnsi="Times New Roman" w:cs="Times New Roman"/>
                <w:sz w:val="24"/>
                <w:szCs w:val="24"/>
                <w:lang w:eastAsia="ru-RU"/>
              </w:rPr>
              <w:t>аритмология</w:t>
            </w:r>
            <w:proofErr w:type="spellEnd"/>
            <w:r w:rsidRPr="00737D1B">
              <w:rPr>
                <w:rFonts w:ascii="Times New Roman" w:eastAsia="Times New Roman" w:hAnsi="Times New Roman" w:cs="Times New Roman"/>
                <w:sz w:val="24"/>
                <w:szCs w:val="24"/>
                <w:lang w:eastAsia="ru-RU"/>
              </w:rPr>
              <w:t xml:space="preserve">)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w:t>
            </w:r>
            <w:proofErr w:type="spellStart"/>
            <w:r w:rsidRPr="00737D1B">
              <w:rPr>
                <w:rFonts w:ascii="Times New Roman" w:eastAsia="Times New Roman" w:hAnsi="Times New Roman" w:cs="Times New Roman"/>
                <w:sz w:val="24"/>
                <w:szCs w:val="24"/>
                <w:lang w:eastAsia="ru-RU"/>
              </w:rPr>
              <w:t>аритмология</w:t>
            </w:r>
            <w:proofErr w:type="spellEnd"/>
            <w:r w:rsidRPr="00737D1B">
              <w:rPr>
                <w:rFonts w:ascii="Times New Roman" w:eastAsia="Times New Roman" w:hAnsi="Times New Roman" w:cs="Times New Roman"/>
                <w:sz w:val="24"/>
                <w:szCs w:val="24"/>
                <w:lang w:eastAsia="ru-RU"/>
              </w:rPr>
              <w:t>)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w:t>
            </w:r>
            <w:r w:rsidRPr="00737D1B">
              <w:rPr>
                <w:rFonts w:ascii="Times New Roman" w:eastAsia="Times New Roman" w:hAnsi="Times New Roman" w:cs="Times New Roman"/>
                <w:sz w:val="24"/>
                <w:szCs w:val="24"/>
                <w:lang w:eastAsia="ru-RU"/>
              </w:rPr>
              <w:br/>
              <w:t>5) сертификат специалиста со средним</w:t>
            </w:r>
            <w:proofErr w:type="gramEnd"/>
            <w:r w:rsidRPr="00737D1B">
              <w:rPr>
                <w:rFonts w:ascii="Times New Roman" w:eastAsia="Times New Roman" w:hAnsi="Times New Roman" w:cs="Times New Roman"/>
                <w:sz w:val="24"/>
                <w:szCs w:val="24"/>
                <w:lang w:eastAsia="ru-RU"/>
              </w:rPr>
              <w:t xml:space="preserve"> уровнем квалификации по специальностям "Сестринское дело" или "Сестринское дело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почки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D1B">
              <w:rPr>
                <w:rFonts w:ascii="Times New Roman" w:eastAsia="Times New Roman" w:hAnsi="Times New Roman" w:cs="Times New Roman"/>
                <w:sz w:val="24"/>
                <w:szCs w:val="24"/>
                <w:lang w:eastAsia="ru-RU"/>
              </w:rPr>
              <w:t xml:space="preserve">1) сертификат специалиста по специальности "Общая хирургия" (трансплантология), повышение квалификации по вопросам трансплантологии, забору органов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w:t>
            </w:r>
            <w:r w:rsidRPr="00737D1B">
              <w:rPr>
                <w:rFonts w:ascii="Times New Roman" w:eastAsia="Times New Roman" w:hAnsi="Times New Roman" w:cs="Times New Roman"/>
                <w:sz w:val="24"/>
                <w:szCs w:val="24"/>
                <w:lang w:eastAsia="ru-RU"/>
              </w:rPr>
              <w:br/>
            </w:r>
            <w:bookmarkStart w:id="12" w:name="z369"/>
            <w:bookmarkEnd w:id="12"/>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proofErr w:type="gramEnd"/>
            <w:r w:rsidRPr="00737D1B">
              <w:rPr>
                <w:rFonts w:ascii="Times New Roman" w:eastAsia="Times New Roman" w:hAnsi="Times New Roman" w:cs="Times New Roman"/>
                <w:sz w:val="24"/>
                <w:szCs w:val="24"/>
                <w:lang w:eastAsia="ru-RU"/>
              </w:rPr>
              <w:br/>
            </w:r>
            <w:bookmarkStart w:id="13" w:name="z370"/>
            <w:bookmarkEnd w:id="13"/>
            <w:r w:rsidRPr="00737D1B">
              <w:rPr>
                <w:rFonts w:ascii="Times New Roman" w:eastAsia="Times New Roman" w:hAnsi="Times New Roman" w:cs="Times New Roman"/>
                <w:sz w:val="24"/>
                <w:szCs w:val="24"/>
                <w:lang w:eastAsia="ru-RU"/>
              </w:rPr>
              <w:t xml:space="preserve">3) сертификат специалиста по специальности "Эндокринология (взрослая)", "Эндокринология (детская)"; </w:t>
            </w:r>
            <w:proofErr w:type="gramStart"/>
            <w:r w:rsidRPr="00737D1B">
              <w:rPr>
                <w:rFonts w:ascii="Times New Roman" w:eastAsia="Times New Roman" w:hAnsi="Times New Roman" w:cs="Times New Roman"/>
                <w:sz w:val="24"/>
                <w:szCs w:val="24"/>
                <w:lang w:eastAsia="ru-RU"/>
              </w:rPr>
              <w:t xml:space="preserve">"Терапия (терапия подростковая, диетология)",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w:t>
            </w:r>
            <w:proofErr w:type="spellStart"/>
            <w:r w:rsidRPr="00737D1B">
              <w:rPr>
                <w:rFonts w:ascii="Times New Roman" w:eastAsia="Times New Roman" w:hAnsi="Times New Roman" w:cs="Times New Roman"/>
                <w:sz w:val="24"/>
                <w:szCs w:val="24"/>
                <w:lang w:eastAsia="ru-RU"/>
              </w:rPr>
              <w:t>аритмология</w:t>
            </w:r>
            <w:proofErr w:type="spellEnd"/>
            <w:r w:rsidRPr="00737D1B">
              <w:rPr>
                <w:rFonts w:ascii="Times New Roman" w:eastAsia="Times New Roman" w:hAnsi="Times New Roman" w:cs="Times New Roman"/>
                <w:sz w:val="24"/>
                <w:szCs w:val="24"/>
                <w:lang w:eastAsia="ru-RU"/>
              </w:rPr>
              <w:t xml:space="preserve">) (взрослая)",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w:t>
            </w:r>
            <w:proofErr w:type="spellStart"/>
            <w:r w:rsidRPr="00737D1B">
              <w:rPr>
                <w:rFonts w:ascii="Times New Roman" w:eastAsia="Times New Roman" w:hAnsi="Times New Roman" w:cs="Times New Roman"/>
                <w:sz w:val="24"/>
                <w:szCs w:val="24"/>
                <w:lang w:eastAsia="ru-RU"/>
              </w:rPr>
              <w:t>аритмология</w:t>
            </w:r>
            <w:proofErr w:type="spellEnd"/>
            <w:r w:rsidRPr="00737D1B">
              <w:rPr>
                <w:rFonts w:ascii="Times New Roman" w:eastAsia="Times New Roman" w:hAnsi="Times New Roman" w:cs="Times New Roman"/>
                <w:sz w:val="24"/>
                <w:szCs w:val="24"/>
                <w:lang w:eastAsia="ru-RU"/>
              </w:rPr>
              <w:t>) (детская)", в том числе интервенционная", "Клиническая лабораторная диагностика", "Лучевая диагностика", "Функциональная диагностика", "Патологическая анатомия (взрослая, детская)", стаж работы по специальности не</w:t>
            </w:r>
            <w:proofErr w:type="gramEnd"/>
            <w:r w:rsidRPr="00737D1B">
              <w:rPr>
                <w:rFonts w:ascii="Times New Roman" w:eastAsia="Times New Roman" w:hAnsi="Times New Roman" w:cs="Times New Roman"/>
                <w:sz w:val="24"/>
                <w:szCs w:val="24"/>
                <w:lang w:eastAsia="ru-RU"/>
              </w:rPr>
              <w:t xml:space="preserve"> менее 3 лет;</w:t>
            </w:r>
            <w:r w:rsidRPr="00737D1B">
              <w:rPr>
                <w:rFonts w:ascii="Times New Roman" w:eastAsia="Times New Roman" w:hAnsi="Times New Roman" w:cs="Times New Roman"/>
                <w:sz w:val="24"/>
                <w:szCs w:val="24"/>
                <w:lang w:eastAsia="ru-RU"/>
              </w:rPr>
              <w:br/>
              <w:t xml:space="preserve">4) сертификат специалиста со средним уровнем квалификации по специальностям "Сестринское дело" или "Сестринское дело </w:t>
            </w:r>
            <w:r w:rsidRPr="00737D1B">
              <w:rPr>
                <w:rFonts w:ascii="Times New Roman" w:eastAsia="Times New Roman" w:hAnsi="Times New Roman" w:cs="Times New Roman"/>
                <w:sz w:val="24"/>
                <w:szCs w:val="24"/>
                <w:lang w:eastAsia="ru-RU"/>
              </w:rPr>
              <w:lastRenderedPageBreak/>
              <w:t>(медицинска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сердца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rsidRPr="00737D1B">
              <w:rPr>
                <w:rFonts w:ascii="Times New Roman" w:eastAsia="Times New Roman" w:hAnsi="Times New Roman" w:cs="Times New Roman"/>
                <w:sz w:val="24"/>
                <w:szCs w:val="24"/>
                <w:lang w:eastAsia="ru-RU"/>
              </w:rPr>
              <w:br/>
            </w:r>
            <w:bookmarkStart w:id="14" w:name="z372"/>
            <w:bookmarkEnd w:id="14"/>
            <w:proofErr w:type="gramStart"/>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r w:rsidRPr="00737D1B">
              <w:rPr>
                <w:rFonts w:ascii="Times New Roman" w:eastAsia="Times New Roman" w:hAnsi="Times New Roman" w:cs="Times New Roman"/>
                <w:sz w:val="24"/>
                <w:szCs w:val="24"/>
                <w:lang w:eastAsia="ru-RU"/>
              </w:rPr>
              <w:br/>
            </w:r>
            <w:bookmarkStart w:id="15" w:name="z373"/>
            <w:bookmarkEnd w:id="15"/>
            <w:r w:rsidRPr="00737D1B">
              <w:rPr>
                <w:rFonts w:ascii="Times New Roman" w:eastAsia="Times New Roman" w:hAnsi="Times New Roman" w:cs="Times New Roman"/>
                <w:sz w:val="24"/>
                <w:szCs w:val="24"/>
                <w:lang w:eastAsia="ru-RU"/>
              </w:rPr>
              <w:t>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proofErr w:type="gramEnd"/>
            <w:r w:rsidRPr="00737D1B">
              <w:rPr>
                <w:rFonts w:ascii="Times New Roman" w:eastAsia="Times New Roman" w:hAnsi="Times New Roman" w:cs="Times New Roman"/>
                <w:sz w:val="24"/>
                <w:szCs w:val="24"/>
                <w:lang w:eastAsia="ru-RU"/>
              </w:rPr>
              <w:br/>
              <w:t>4) сертификат специалиста со средним уровнем квалификации по специальностям "Сестринское дело" или "Сестринское дело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комплекса "сердце-легкое"</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1) сертификат специалиста по специальности "Кардиохирургия", "Общая хирургия" (торакальная хирургия, трансплантология), повышение квалификации по вопросам трансплантологии, забору органов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(сердца или легкого, или комплекса "сердце-легкое);</w:t>
            </w:r>
            <w:r w:rsidRPr="00737D1B">
              <w:rPr>
                <w:rFonts w:ascii="Times New Roman" w:eastAsia="Times New Roman" w:hAnsi="Times New Roman" w:cs="Times New Roman"/>
                <w:sz w:val="24"/>
                <w:szCs w:val="24"/>
                <w:lang w:eastAsia="ru-RU"/>
              </w:rPr>
              <w:br/>
            </w:r>
            <w:bookmarkStart w:id="16" w:name="z375"/>
            <w:bookmarkEnd w:id="16"/>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r w:rsidRPr="00737D1B">
              <w:rPr>
                <w:rFonts w:ascii="Times New Roman" w:eastAsia="Times New Roman" w:hAnsi="Times New Roman" w:cs="Times New Roman"/>
                <w:sz w:val="24"/>
                <w:szCs w:val="24"/>
                <w:lang w:eastAsia="ru-RU"/>
              </w:rPr>
              <w:br/>
            </w:r>
            <w:bookmarkStart w:id="17" w:name="z376"/>
            <w:bookmarkEnd w:id="17"/>
            <w:proofErr w:type="gramStart"/>
            <w:r w:rsidRPr="00737D1B">
              <w:rPr>
                <w:rFonts w:ascii="Times New Roman" w:eastAsia="Times New Roman" w:hAnsi="Times New Roman" w:cs="Times New Roman"/>
                <w:sz w:val="24"/>
                <w:szCs w:val="24"/>
                <w:lang w:eastAsia="ru-RU"/>
              </w:rPr>
              <w:t xml:space="preserve">3) сертификат специалиста по специальности "Кардиология" (ультразвуковая диагностика по профилю основной специальности, функциональная диагностика по профилю основной специальности, интервенционная кардиология, интервенционная </w:t>
            </w:r>
            <w:proofErr w:type="spellStart"/>
            <w:r w:rsidRPr="00737D1B">
              <w:rPr>
                <w:rFonts w:ascii="Times New Roman" w:eastAsia="Times New Roman" w:hAnsi="Times New Roman" w:cs="Times New Roman"/>
                <w:sz w:val="24"/>
                <w:szCs w:val="24"/>
                <w:lang w:eastAsia="ru-RU"/>
              </w:rPr>
              <w:t>аритмология</w:t>
            </w:r>
            <w:proofErr w:type="spellEnd"/>
            <w:r w:rsidRPr="00737D1B">
              <w:rPr>
                <w:rFonts w:ascii="Times New Roman" w:eastAsia="Times New Roman" w:hAnsi="Times New Roman" w:cs="Times New Roman"/>
                <w:sz w:val="24"/>
                <w:szCs w:val="24"/>
                <w:lang w:eastAsia="ru-RU"/>
              </w:rPr>
              <w:t>) (взрослая и (или)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w:t>
            </w:r>
            <w:proofErr w:type="gramEnd"/>
            <w:r w:rsidRPr="00737D1B">
              <w:rPr>
                <w:rFonts w:ascii="Times New Roman" w:eastAsia="Times New Roman" w:hAnsi="Times New Roman" w:cs="Times New Roman"/>
                <w:sz w:val="24"/>
                <w:szCs w:val="24"/>
                <w:lang w:eastAsia="ru-RU"/>
              </w:rPr>
              <w:br/>
              <w:t>4) сертификат специалиста со средним уровнем квалификации по специальностям "Сестринское дело" или "Сестринское дело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xml:space="preserve">) </w:t>
            </w:r>
            <w:r w:rsidRPr="00737D1B">
              <w:rPr>
                <w:rFonts w:ascii="Times New Roman" w:eastAsia="Times New Roman" w:hAnsi="Times New Roman" w:cs="Times New Roman"/>
                <w:sz w:val="24"/>
                <w:szCs w:val="24"/>
                <w:lang w:eastAsia="ru-RU"/>
              </w:rPr>
              <w:lastRenderedPageBreak/>
              <w:t>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поджелудочной железы</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D1B">
              <w:rPr>
                <w:rFonts w:ascii="Times New Roman" w:eastAsia="Times New Roman" w:hAnsi="Times New Roman" w:cs="Times New Roman"/>
                <w:sz w:val="24"/>
                <w:szCs w:val="24"/>
                <w:lang w:eastAsia="ru-RU"/>
              </w:rPr>
              <w:t xml:space="preserve">1) сертификат специалиста по специальности "Общая хирургия" (трансплантология), повышение квалификации по вопросам трансплантологии, забору органов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в частности по трансплантации поджелудочной железы;</w:t>
            </w:r>
            <w:r w:rsidRPr="00737D1B">
              <w:rPr>
                <w:rFonts w:ascii="Times New Roman" w:eastAsia="Times New Roman" w:hAnsi="Times New Roman" w:cs="Times New Roman"/>
                <w:sz w:val="24"/>
                <w:szCs w:val="24"/>
                <w:lang w:eastAsia="ru-RU"/>
              </w:rPr>
              <w:br/>
            </w:r>
            <w:bookmarkStart w:id="18" w:name="z378"/>
            <w:bookmarkEnd w:id="18"/>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proofErr w:type="gramEnd"/>
            <w:r w:rsidRPr="00737D1B">
              <w:rPr>
                <w:rFonts w:ascii="Times New Roman" w:eastAsia="Times New Roman" w:hAnsi="Times New Roman" w:cs="Times New Roman"/>
                <w:sz w:val="24"/>
                <w:szCs w:val="24"/>
                <w:lang w:eastAsia="ru-RU"/>
              </w:rPr>
              <w:br/>
              <w:t>3) сертификат специалиста по специальности: "Эндокринология (взрослая)", "Эндокринология (детская)", "Терапия (терапия подростковая, диетология)", "Клиническая лабораторная диагностика", "Лучевая диагностика" "Функциональная диагностика", "Патологическая анатомия (взрослая, детская)"; 4) сертификат специалиста со средним уровнем квалификации по специальностям "Сестринское дело" или "Сестринское дело (медицинская (</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роговицы</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7D1B">
              <w:rPr>
                <w:rFonts w:ascii="Times New Roman" w:eastAsia="Times New Roman" w:hAnsi="Times New Roman" w:cs="Times New Roman"/>
                <w:sz w:val="24"/>
                <w:szCs w:val="24"/>
                <w:lang w:eastAsia="ru-RU"/>
              </w:rPr>
              <w:t>1) сертификат специалиста по специальности "Офтальмология (взрослая, детская)", повышение квалификации по транспортировке донорских органов (тканей), в том числе с использованием специализированного оборудования по транспортировке органов (тканей) человека, прошедшим обучение по пересадке роговицы, в частности по трансплантации роговицы;</w:t>
            </w:r>
            <w:r w:rsidRPr="00737D1B">
              <w:rPr>
                <w:rFonts w:ascii="Times New Roman" w:eastAsia="Times New Roman" w:hAnsi="Times New Roman" w:cs="Times New Roman"/>
                <w:sz w:val="24"/>
                <w:szCs w:val="24"/>
                <w:lang w:eastAsia="ru-RU"/>
              </w:rPr>
              <w:br/>
            </w:r>
            <w:bookmarkStart w:id="19" w:name="z380"/>
            <w:bookmarkEnd w:id="19"/>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proofErr w:type="gramEnd"/>
            <w:r w:rsidRPr="00737D1B">
              <w:rPr>
                <w:rFonts w:ascii="Times New Roman" w:eastAsia="Times New Roman" w:hAnsi="Times New Roman" w:cs="Times New Roman"/>
                <w:sz w:val="24"/>
                <w:szCs w:val="24"/>
                <w:lang w:eastAsia="ru-RU"/>
              </w:rPr>
              <w:br/>
              <w:t>3) сертификат специалиста со средним уровнем квалификации по специальностям "Сестринское дело" или "Сестринское дело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7</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 ткани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1) сертификат специалиста по специальности "Общая хирургия" (трансплантология, ультразвуковая диагностика по профилю основной специальности), повышение квалификации по вопросам трансплантологии, забору ткани от </w:t>
            </w:r>
            <w:proofErr w:type="spellStart"/>
            <w:r w:rsidRPr="00737D1B">
              <w:rPr>
                <w:rFonts w:ascii="Times New Roman" w:eastAsia="Times New Roman" w:hAnsi="Times New Roman" w:cs="Times New Roman"/>
                <w:sz w:val="24"/>
                <w:szCs w:val="24"/>
                <w:lang w:eastAsia="ru-RU"/>
              </w:rPr>
              <w:t>кадавра</w:t>
            </w:r>
            <w:proofErr w:type="spellEnd"/>
            <w:r w:rsidRPr="00737D1B">
              <w:rPr>
                <w:rFonts w:ascii="Times New Roman" w:eastAsia="Times New Roman" w:hAnsi="Times New Roman" w:cs="Times New Roman"/>
                <w:sz w:val="24"/>
                <w:szCs w:val="24"/>
                <w:lang w:eastAsia="ru-RU"/>
              </w:rPr>
              <w:t xml:space="preserve"> и транспортировке донорских тканей, в том числе с использованием специализированного оборудования по транспортировке тканей человека, по трансплантации ткани;</w:t>
            </w:r>
            <w:r w:rsidRPr="00737D1B">
              <w:rPr>
                <w:rFonts w:ascii="Times New Roman" w:eastAsia="Times New Roman" w:hAnsi="Times New Roman" w:cs="Times New Roman"/>
                <w:sz w:val="24"/>
                <w:szCs w:val="24"/>
                <w:lang w:eastAsia="ru-RU"/>
              </w:rPr>
              <w:br/>
            </w:r>
            <w:bookmarkStart w:id="20" w:name="z382"/>
            <w:bookmarkEnd w:id="20"/>
            <w:proofErr w:type="gramStart"/>
            <w:r w:rsidRPr="00737D1B">
              <w:rPr>
                <w:rFonts w:ascii="Times New Roman" w:eastAsia="Times New Roman" w:hAnsi="Times New Roman" w:cs="Times New Roman"/>
                <w:sz w:val="24"/>
                <w:szCs w:val="24"/>
                <w:lang w:eastAsia="ru-RU"/>
              </w:rPr>
              <w:t>2) сертификат специалиста по специальности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(взрослая)", "Анестезиология и реаниматология (</w:t>
            </w:r>
            <w:proofErr w:type="spellStart"/>
            <w:r w:rsidRPr="00737D1B">
              <w:rPr>
                <w:rFonts w:ascii="Times New Roman" w:eastAsia="Times New Roman" w:hAnsi="Times New Roman" w:cs="Times New Roman"/>
                <w:sz w:val="24"/>
                <w:szCs w:val="24"/>
                <w:lang w:eastAsia="ru-RU"/>
              </w:rPr>
              <w:t>перфузиология</w:t>
            </w:r>
            <w:proofErr w:type="spellEnd"/>
            <w:r w:rsidRPr="00737D1B">
              <w:rPr>
                <w:rFonts w:ascii="Times New Roman" w:eastAsia="Times New Roman" w:hAnsi="Times New Roman" w:cs="Times New Roman"/>
                <w:sz w:val="24"/>
                <w:szCs w:val="24"/>
                <w:lang w:eastAsia="ru-RU"/>
              </w:rPr>
              <w:t>, токсикология, неонатальная реанимация) (детская)";</w:t>
            </w:r>
            <w:r w:rsidRPr="00737D1B">
              <w:rPr>
                <w:rFonts w:ascii="Times New Roman" w:eastAsia="Times New Roman" w:hAnsi="Times New Roman" w:cs="Times New Roman"/>
                <w:sz w:val="24"/>
                <w:szCs w:val="24"/>
                <w:lang w:eastAsia="ru-RU"/>
              </w:rPr>
              <w:br/>
            </w:r>
            <w:bookmarkStart w:id="21" w:name="z383"/>
            <w:bookmarkEnd w:id="21"/>
            <w:r w:rsidRPr="00737D1B">
              <w:rPr>
                <w:rFonts w:ascii="Times New Roman" w:eastAsia="Times New Roman" w:hAnsi="Times New Roman" w:cs="Times New Roman"/>
                <w:sz w:val="24"/>
                <w:szCs w:val="24"/>
                <w:lang w:eastAsia="ru-RU"/>
              </w:rPr>
              <w:t xml:space="preserve">3) сертификат специалиста по специальности "Гастроэнтерология (эндоскопия по профилю основной </w:t>
            </w:r>
            <w:r w:rsidRPr="00737D1B">
              <w:rPr>
                <w:rFonts w:ascii="Times New Roman" w:eastAsia="Times New Roman" w:hAnsi="Times New Roman" w:cs="Times New Roman"/>
                <w:sz w:val="24"/>
                <w:szCs w:val="24"/>
                <w:lang w:eastAsia="ru-RU"/>
              </w:rPr>
              <w:lastRenderedPageBreak/>
              <w:t>специальности, ультразвуковая диагностика по профилю основной специальности) (взрослая)", "Гастроэнтерология (эндоскопия по профилю основной специальности, ультразвуковая диагностика по профилю основной специальности) (детская)";</w:t>
            </w:r>
            <w:proofErr w:type="gramEnd"/>
            <w:r w:rsidRPr="00737D1B">
              <w:rPr>
                <w:rFonts w:ascii="Times New Roman" w:eastAsia="Times New Roman" w:hAnsi="Times New Roman" w:cs="Times New Roman"/>
                <w:sz w:val="24"/>
                <w:szCs w:val="24"/>
                <w:lang w:eastAsia="ru-RU"/>
              </w:rPr>
              <w:br/>
            </w:r>
            <w:bookmarkStart w:id="22" w:name="z384"/>
            <w:bookmarkEnd w:id="22"/>
            <w:proofErr w:type="gramStart"/>
            <w:r w:rsidRPr="00737D1B">
              <w:rPr>
                <w:rFonts w:ascii="Times New Roman" w:eastAsia="Times New Roman" w:hAnsi="Times New Roman" w:cs="Times New Roman"/>
                <w:sz w:val="24"/>
                <w:szCs w:val="24"/>
                <w:lang w:eastAsia="ru-RU"/>
              </w:rPr>
              <w:t>4) сертификат специалиста по специальности "Терапия (терапия подростковая, диетология)", "Кардиология (взрослая)", "Кардиология (взрослая)", в том числе интервенционная", "Травматология-ортопедия (</w:t>
            </w:r>
            <w:proofErr w:type="spellStart"/>
            <w:r w:rsidRPr="00737D1B">
              <w:rPr>
                <w:rFonts w:ascii="Times New Roman" w:eastAsia="Times New Roman" w:hAnsi="Times New Roman" w:cs="Times New Roman"/>
                <w:sz w:val="24"/>
                <w:szCs w:val="24"/>
                <w:lang w:eastAsia="ru-RU"/>
              </w:rPr>
              <w:t>камбустиология</w:t>
            </w:r>
            <w:proofErr w:type="spellEnd"/>
            <w:r w:rsidRPr="00737D1B">
              <w:rPr>
                <w:rFonts w:ascii="Times New Roman" w:eastAsia="Times New Roman" w:hAnsi="Times New Roman" w:cs="Times New Roman"/>
                <w:sz w:val="24"/>
                <w:szCs w:val="24"/>
                <w:lang w:eastAsia="ru-RU"/>
              </w:rPr>
              <w:t>) (взрослая, детская)", "Клиническая лабораторная диагностика", "Гематология (взрослая)", "Лучевая диагностика", "Функциональная диагностика", "Патологическая анатомия (взрослая, детская)";</w:t>
            </w:r>
            <w:proofErr w:type="gramEnd"/>
            <w:r w:rsidRPr="00737D1B">
              <w:rPr>
                <w:rFonts w:ascii="Times New Roman" w:eastAsia="Times New Roman" w:hAnsi="Times New Roman" w:cs="Times New Roman"/>
                <w:sz w:val="24"/>
                <w:szCs w:val="24"/>
                <w:lang w:eastAsia="ru-RU"/>
              </w:rPr>
              <w:br/>
              <w:t>5) сертификат специалиста со средним уровнем квалификации по специальностям "Сестринское дело" или "Сестринское дело (медицинска</w:t>
            </w:r>
            <w:proofErr w:type="gramStart"/>
            <w:r w:rsidRPr="00737D1B">
              <w:rPr>
                <w:rFonts w:ascii="Times New Roman" w:eastAsia="Times New Roman" w:hAnsi="Times New Roman" w:cs="Times New Roman"/>
                <w:sz w:val="24"/>
                <w:szCs w:val="24"/>
                <w:lang w:eastAsia="ru-RU"/>
              </w:rPr>
              <w:t>я(</w:t>
            </w:r>
            <w:proofErr w:type="spellStart"/>
            <w:proofErr w:type="gramEnd"/>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 общей практики, специализированная(</w:t>
            </w:r>
            <w:proofErr w:type="spellStart"/>
            <w:r w:rsidRPr="00737D1B">
              <w:rPr>
                <w:rFonts w:ascii="Times New Roman" w:eastAsia="Times New Roman" w:hAnsi="Times New Roman" w:cs="Times New Roman"/>
                <w:sz w:val="24"/>
                <w:szCs w:val="24"/>
                <w:lang w:eastAsia="ru-RU"/>
              </w:rPr>
              <w:t>ый</w:t>
            </w:r>
            <w:proofErr w:type="spellEnd"/>
            <w:r w:rsidRPr="00737D1B">
              <w:rPr>
                <w:rFonts w:ascii="Times New Roman" w:eastAsia="Times New Roman" w:hAnsi="Times New Roman" w:cs="Times New Roman"/>
                <w:sz w:val="24"/>
                <w:szCs w:val="24"/>
                <w:lang w:eastAsia="ru-RU"/>
              </w:rPr>
              <w:t>) медицинская(</w:t>
            </w:r>
            <w:proofErr w:type="spellStart"/>
            <w:r w:rsidRPr="00737D1B">
              <w:rPr>
                <w:rFonts w:ascii="Times New Roman" w:eastAsia="Times New Roman" w:hAnsi="Times New Roman" w:cs="Times New Roman"/>
                <w:sz w:val="24"/>
                <w:szCs w:val="24"/>
                <w:lang w:eastAsia="ru-RU"/>
              </w:rPr>
              <w:t>ий</w:t>
            </w:r>
            <w:proofErr w:type="spellEnd"/>
            <w:r w:rsidRPr="00737D1B">
              <w:rPr>
                <w:rFonts w:ascii="Times New Roman" w:eastAsia="Times New Roman" w:hAnsi="Times New Roman" w:cs="Times New Roman"/>
                <w:sz w:val="24"/>
                <w:szCs w:val="24"/>
                <w:lang w:eastAsia="ru-RU"/>
              </w:rPr>
              <w:t>) сестра/брат)".</w:t>
            </w:r>
          </w:p>
        </w:tc>
      </w:tr>
    </w:tbl>
    <w:p w:rsidR="00737D1B" w:rsidRPr="00737D1B" w:rsidRDefault="00737D1B" w:rsidP="00737D1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23" w:name="z385"/>
            <w:bookmarkEnd w:id="23"/>
            <w:r w:rsidRPr="00737D1B">
              <w:rPr>
                <w:rFonts w:ascii="Times New Roman" w:eastAsia="Times New Roman" w:hAnsi="Times New Roman" w:cs="Times New Roman"/>
                <w:sz w:val="24"/>
                <w:szCs w:val="24"/>
                <w:lang w:eastAsia="ru-RU"/>
              </w:rPr>
              <w:t>Приложение 4</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w:t>
            </w:r>
            <w:r w:rsidRPr="00737D1B">
              <w:rPr>
                <w:rFonts w:ascii="Times New Roman" w:eastAsia="Times New Roman" w:hAnsi="Times New Roman" w:cs="Times New Roman"/>
                <w:sz w:val="24"/>
                <w:szCs w:val="24"/>
                <w:lang w:eastAsia="ru-RU"/>
              </w:rPr>
              <w:br/>
              <w:t>(части 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Перечень специализированного медицинского оборудования для Банка ткани и клеток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6302"/>
        <w:gridCol w:w="2356"/>
      </w:tblGrid>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N </w:t>
            </w:r>
            <w:proofErr w:type="gramStart"/>
            <w:r w:rsidRPr="00737D1B">
              <w:rPr>
                <w:rFonts w:ascii="Times New Roman" w:eastAsia="Times New Roman" w:hAnsi="Times New Roman" w:cs="Times New Roman"/>
                <w:sz w:val="24"/>
                <w:szCs w:val="24"/>
                <w:lang w:eastAsia="ru-RU"/>
              </w:rPr>
              <w:t>п</w:t>
            </w:r>
            <w:proofErr w:type="gramEnd"/>
            <w:r w:rsidRPr="00737D1B">
              <w:rPr>
                <w:rFonts w:ascii="Times New Roman" w:eastAsia="Times New Roman" w:hAnsi="Times New Roman" w:cs="Times New Roman"/>
                <w:sz w:val="24"/>
                <w:szCs w:val="24"/>
                <w:lang w:eastAsia="ru-RU"/>
              </w:rPr>
              <w:t>/п</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Требуемое количество (шт.)</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37D1B">
              <w:rPr>
                <w:rFonts w:ascii="Times New Roman" w:eastAsia="Times New Roman" w:hAnsi="Times New Roman" w:cs="Times New Roman"/>
                <w:sz w:val="24"/>
                <w:szCs w:val="24"/>
                <w:lang w:eastAsia="ru-RU"/>
              </w:rPr>
              <w:t>Дьюар</w:t>
            </w:r>
            <w:proofErr w:type="spell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криохранилище</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Аппарат для </w:t>
            </w:r>
            <w:proofErr w:type="gramStart"/>
            <w:r w:rsidRPr="00737D1B">
              <w:rPr>
                <w:rFonts w:ascii="Times New Roman" w:eastAsia="Times New Roman" w:hAnsi="Times New Roman" w:cs="Times New Roman"/>
                <w:sz w:val="24"/>
                <w:szCs w:val="24"/>
                <w:lang w:eastAsia="ru-RU"/>
              </w:rPr>
              <w:t>программируемого</w:t>
            </w:r>
            <w:proofErr w:type="gramEnd"/>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криозамораживания</w:t>
            </w:r>
            <w:proofErr w:type="spellEnd"/>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Рефрижераторные центрифуги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Низкотемпературные рефрижераторы</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Холодильные установки с автоматическим мониторингом температурного режима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6.</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Шкаф ламинарный с приточно-вытяжной вентиляцией</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r>
    </w:tbl>
    <w:p w:rsidR="00737D1B" w:rsidRPr="00737D1B" w:rsidRDefault="00737D1B" w:rsidP="00737D1B">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24" w:name="z387"/>
            <w:bookmarkEnd w:id="24"/>
            <w:r w:rsidRPr="00737D1B">
              <w:rPr>
                <w:rFonts w:ascii="Times New Roman" w:eastAsia="Times New Roman" w:hAnsi="Times New Roman" w:cs="Times New Roman"/>
                <w:sz w:val="24"/>
                <w:szCs w:val="24"/>
                <w:lang w:eastAsia="ru-RU"/>
              </w:rPr>
              <w:t>Приложение 5</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w:t>
            </w:r>
            <w:r w:rsidRPr="00737D1B">
              <w:rPr>
                <w:rFonts w:ascii="Times New Roman" w:eastAsia="Times New Roman" w:hAnsi="Times New Roman" w:cs="Times New Roman"/>
                <w:sz w:val="24"/>
                <w:szCs w:val="24"/>
                <w:lang w:eastAsia="ru-RU"/>
              </w:rPr>
              <w:br/>
            </w:r>
            <w:r w:rsidRPr="00737D1B">
              <w:rPr>
                <w:rFonts w:ascii="Times New Roman" w:eastAsia="Times New Roman" w:hAnsi="Times New Roman" w:cs="Times New Roman"/>
                <w:sz w:val="24"/>
                <w:szCs w:val="24"/>
                <w:lang w:eastAsia="ru-RU"/>
              </w:rPr>
              <w:lastRenderedPageBreak/>
              <w:t>(части 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roofErr w:type="gramStart"/>
      <w:r w:rsidRPr="00737D1B">
        <w:rPr>
          <w:rFonts w:ascii="Times New Roman" w:eastAsia="Times New Roman" w:hAnsi="Times New Roman" w:cs="Times New Roman"/>
          <w:b/>
          <w:bCs/>
          <w:sz w:val="27"/>
          <w:szCs w:val="27"/>
          <w:lang w:eastAsia="ru-RU"/>
        </w:rPr>
        <w:lastRenderedPageBreak/>
        <w:t>Перечень организаций здравоохранения по изъятию, заготовке, хранению, консервации, транспортировке тканей (части ткани), или органов (части органов) и трансплантации тканей (части тканей) или органов (части органов)</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5"/>
        <w:gridCol w:w="1076"/>
        <w:gridCol w:w="577"/>
        <w:gridCol w:w="706"/>
        <w:gridCol w:w="577"/>
        <w:gridCol w:w="706"/>
        <w:gridCol w:w="577"/>
        <w:gridCol w:w="706"/>
        <w:gridCol w:w="577"/>
        <w:gridCol w:w="706"/>
        <w:gridCol w:w="540"/>
        <w:gridCol w:w="599"/>
        <w:gridCol w:w="599"/>
        <w:gridCol w:w="1174"/>
      </w:tblGrid>
      <w:tr w:rsidR="00737D1B" w:rsidRPr="00737D1B" w:rsidTr="008B755A">
        <w:trPr>
          <w:tblCellSpacing w:w="15" w:type="dxa"/>
        </w:trPr>
        <w:tc>
          <w:tcPr>
            <w:tcW w:w="0" w:type="auto"/>
            <w:gridSpan w:val="14"/>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1. </w:t>
            </w:r>
            <w:proofErr w:type="gramStart"/>
            <w:r w:rsidRPr="00737D1B">
              <w:rPr>
                <w:rFonts w:ascii="Times New Roman" w:eastAsia="Times New Roman" w:hAnsi="Times New Roman" w:cs="Times New Roman"/>
                <w:sz w:val="24"/>
                <w:szCs w:val="24"/>
                <w:lang w:eastAsia="ru-RU"/>
              </w:rPr>
              <w:t>Организации здравоохранения, допущенные к изъятию, заготовке, хранению, консервации, транспортировке органов (части органов) и трансплантации органов (части органов) (центры трансплантаций)</w:t>
            </w:r>
            <w:proofErr w:type="gramEnd"/>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п.п</w:t>
            </w:r>
            <w:proofErr w:type="spellEnd"/>
            <w:r w:rsidRPr="00737D1B">
              <w:rPr>
                <w:rFonts w:ascii="Times New Roman" w:eastAsia="Times New Roman" w:hAnsi="Times New Roman" w:cs="Times New Roman"/>
                <w:sz w:val="24"/>
                <w:szCs w:val="24"/>
                <w:lang w:eastAsia="ru-RU"/>
              </w:rPr>
              <w:t>.</w:t>
            </w:r>
          </w:p>
        </w:tc>
        <w:tc>
          <w:tcPr>
            <w:tcW w:w="0" w:type="auto"/>
            <w:vMerge w:val="restart"/>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 медицинской организации</w:t>
            </w:r>
          </w:p>
        </w:tc>
        <w:tc>
          <w:tcPr>
            <w:tcW w:w="0" w:type="auto"/>
            <w:gridSpan w:val="1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почки</w:t>
            </w:r>
          </w:p>
        </w:tc>
        <w:tc>
          <w:tcPr>
            <w:tcW w:w="0" w:type="auto"/>
            <w:gridSpan w:val="4"/>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печени</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сердца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легкого</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сердца-легкого</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поджелудочной железы</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взрослому населению</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детскому населению</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взрослому населению</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детскому населению</w:t>
            </w: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живого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трупного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живого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трупного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живого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трупного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живого донора</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 трупного донора</w:t>
            </w: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6*</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7*</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8*</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9*</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10*</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11*</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12*</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13*</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14*</w:t>
            </w:r>
          </w:p>
        </w:tc>
      </w:tr>
      <w:tr w:rsidR="00737D1B" w:rsidRPr="00737D1B" w:rsidTr="008B755A">
        <w:trPr>
          <w:tblCellSpacing w:w="15" w:type="dxa"/>
        </w:trPr>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bl>
    <w:p w:rsidR="00737D1B" w:rsidRPr="00737D1B" w:rsidRDefault="00737D1B" w:rsidP="00737D1B">
      <w:pPr>
        <w:spacing w:after="0" w:line="240" w:lineRule="auto"/>
        <w:rPr>
          <w:rFonts w:ascii="Times New Roman" w:eastAsia="Times New Roman" w:hAnsi="Times New Roman" w:cs="Times New Roman"/>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1883"/>
        <w:gridCol w:w="3763"/>
        <w:gridCol w:w="1165"/>
        <w:gridCol w:w="1910"/>
      </w:tblGrid>
      <w:tr w:rsidR="00737D1B" w:rsidRPr="00737D1B" w:rsidTr="008B755A">
        <w:trPr>
          <w:tblCellSpacing w:w="15" w:type="dxa"/>
        </w:trPr>
        <w:tc>
          <w:tcPr>
            <w:tcW w:w="0" w:type="auto"/>
            <w:gridSpan w:val="5"/>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 Организации здравоохранения, на базе которых проводятся изъятие и консервация тканей и (или) органов (части органов) от трупов с целью трансплантации (донорские стационары)</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п.п</w:t>
            </w:r>
            <w:proofErr w:type="spellEnd"/>
            <w:r w:rsidRPr="00737D1B">
              <w:rPr>
                <w:rFonts w:ascii="Times New Roman" w:eastAsia="Times New Roman" w:hAnsi="Times New Roman" w:cs="Times New Roman"/>
                <w:sz w:val="24"/>
                <w:szCs w:val="24"/>
                <w:lang w:eastAsia="ru-RU"/>
              </w:rPr>
              <w:t>.</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 медицинской организации</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Адрес, телефоны</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r>
      <w:tr w:rsidR="00737D1B" w:rsidRPr="00737D1B" w:rsidTr="008B755A">
        <w:trPr>
          <w:tblCellSpacing w:w="15" w:type="dxa"/>
        </w:trPr>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gridSpan w:val="5"/>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 Организации здравоохранения, оказывающие услуги по изъятию, заготовке, хранению, консервации, транспортировке и трансплантации тканей (части ткани) (банки ткани и клеток)</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п.п</w:t>
            </w:r>
            <w:proofErr w:type="spellEnd"/>
            <w:r w:rsidRPr="00737D1B">
              <w:rPr>
                <w:rFonts w:ascii="Times New Roman" w:eastAsia="Times New Roman" w:hAnsi="Times New Roman" w:cs="Times New Roman"/>
                <w:sz w:val="24"/>
                <w:szCs w:val="24"/>
                <w:lang w:eastAsia="ru-RU"/>
              </w:rPr>
              <w:t>.</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 медицинской организации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Справка о регистрации (перерегистрации) юридических лиц, свидетельство о государственной регистрации индивидуального предпринимателя, (№ регистрации и дата выдачи)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Адрес, телефоны</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Наименование ткани (части ткани), клеток</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1</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2</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3</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4</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5</w:t>
            </w:r>
          </w:p>
        </w:tc>
      </w:tr>
      <w:tr w:rsidR="00737D1B" w:rsidRPr="00737D1B" w:rsidTr="008B755A">
        <w:trPr>
          <w:tblCellSpacing w:w="15" w:type="dxa"/>
        </w:trPr>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bl>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В столбцах 3-14, пишутся слова "разрешено", "запрещено"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25" w:name="z390"/>
            <w:bookmarkEnd w:id="25"/>
            <w:r w:rsidRPr="00737D1B">
              <w:rPr>
                <w:rFonts w:ascii="Times New Roman" w:eastAsia="Times New Roman" w:hAnsi="Times New Roman" w:cs="Times New Roman"/>
                <w:sz w:val="24"/>
                <w:szCs w:val="24"/>
                <w:lang w:eastAsia="ru-RU"/>
              </w:rPr>
              <w:t>Приложение 6</w:t>
            </w:r>
            <w:r w:rsidRPr="00737D1B">
              <w:rPr>
                <w:rFonts w:ascii="Times New Roman" w:eastAsia="Times New Roman" w:hAnsi="Times New Roman" w:cs="Times New Roman"/>
                <w:sz w:val="24"/>
                <w:szCs w:val="24"/>
                <w:lang w:eastAsia="ru-RU"/>
              </w:rPr>
              <w:br/>
              <w:t>к Правилам формирования</w:t>
            </w:r>
            <w:r w:rsidRPr="00737D1B">
              <w:rPr>
                <w:rFonts w:ascii="Times New Roman" w:eastAsia="Times New Roman" w:hAnsi="Times New Roman" w:cs="Times New Roman"/>
                <w:sz w:val="24"/>
                <w:szCs w:val="24"/>
                <w:lang w:eastAsia="ru-RU"/>
              </w:rPr>
              <w:br/>
              <w:t>перечня организаций</w:t>
            </w:r>
            <w:r w:rsidRPr="00737D1B">
              <w:rPr>
                <w:rFonts w:ascii="Times New Roman" w:eastAsia="Times New Roman" w:hAnsi="Times New Roman" w:cs="Times New Roman"/>
                <w:sz w:val="24"/>
                <w:szCs w:val="24"/>
                <w:lang w:eastAsia="ru-RU"/>
              </w:rPr>
              <w:br/>
              <w:t>здравоохранения по заготовке,</w:t>
            </w:r>
            <w:r w:rsidRPr="00737D1B">
              <w:rPr>
                <w:rFonts w:ascii="Times New Roman" w:eastAsia="Times New Roman" w:hAnsi="Times New Roman" w:cs="Times New Roman"/>
                <w:sz w:val="24"/>
                <w:szCs w:val="24"/>
                <w:lang w:eastAsia="ru-RU"/>
              </w:rPr>
              <w:br/>
              <w:t>изъятию, консервации,</w:t>
            </w:r>
            <w:r w:rsidRPr="00737D1B">
              <w:rPr>
                <w:rFonts w:ascii="Times New Roman" w:eastAsia="Times New Roman" w:hAnsi="Times New Roman" w:cs="Times New Roman"/>
                <w:sz w:val="24"/>
                <w:szCs w:val="24"/>
                <w:lang w:eastAsia="ru-RU"/>
              </w:rPr>
              <w:br/>
              <w:t>хранению, транспортировке и</w:t>
            </w:r>
            <w:r w:rsidRPr="00737D1B">
              <w:rPr>
                <w:rFonts w:ascii="Times New Roman" w:eastAsia="Times New Roman" w:hAnsi="Times New Roman" w:cs="Times New Roman"/>
                <w:sz w:val="24"/>
                <w:szCs w:val="24"/>
                <w:lang w:eastAsia="ru-RU"/>
              </w:rPr>
              <w:br/>
              <w:t>трансплантации тканей</w:t>
            </w:r>
            <w:r w:rsidRPr="00737D1B">
              <w:rPr>
                <w:rFonts w:ascii="Times New Roman" w:eastAsia="Times New Roman" w:hAnsi="Times New Roman" w:cs="Times New Roman"/>
                <w:sz w:val="24"/>
                <w:szCs w:val="24"/>
                <w:lang w:eastAsia="ru-RU"/>
              </w:rPr>
              <w:br/>
              <w:t>(части ткани) (или) органов</w:t>
            </w:r>
            <w:r w:rsidRPr="00737D1B">
              <w:rPr>
                <w:rFonts w:ascii="Times New Roman" w:eastAsia="Times New Roman" w:hAnsi="Times New Roman" w:cs="Times New Roman"/>
                <w:sz w:val="24"/>
                <w:szCs w:val="24"/>
                <w:lang w:eastAsia="ru-RU"/>
              </w:rPr>
              <w:br/>
              <w:t>(части органов)</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Индикаторы оценки работы Центров трансплантации*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1862"/>
        <w:gridCol w:w="1874"/>
        <w:gridCol w:w="1814"/>
        <w:gridCol w:w="1891"/>
      </w:tblGrid>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Трансплантация</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Оценка по количеству</w:t>
            </w:r>
          </w:p>
        </w:tc>
        <w:tc>
          <w:tcPr>
            <w:tcW w:w="0" w:type="auto"/>
            <w:gridSpan w:val="2"/>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Оценка по качеству</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Количество выполненных трансплантаций в год</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Результат оценки</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Выживаемость реципиента, трансплантата, летальность</w:t>
            </w:r>
          </w:p>
        </w:tc>
        <w:tc>
          <w:tcPr>
            <w:tcW w:w="0" w:type="auto"/>
            <w:vAlign w:val="center"/>
            <w:hideMark/>
          </w:tcPr>
          <w:p w:rsidR="00737D1B" w:rsidRPr="00737D1B" w:rsidRDefault="00737D1B" w:rsidP="00737D1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Результат оценки</w:t>
            </w:r>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почки</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 10 операций в год</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Одногодичная выживаемость реципиентов менее 90%</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Одногодичная выживаемость трансплантата менее 80%</w:t>
            </w: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 10 операций 2-й год подряд</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Двухгодичная выживаемость реципиентов менее 85%.</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Перечня центров трансплантации</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Двухгодичная выживаемость трансплантата менее 75%</w:t>
            </w: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летальность по хирургическим причинам в течение 15-30 дней после операции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Перечня центров трансплантации</w:t>
            </w:r>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печени</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 5 операций в год</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Одногодичная выживаемость реципиентов менее 75%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Двухгодичная выживаемость </w:t>
            </w:r>
            <w:r w:rsidRPr="00737D1B">
              <w:rPr>
                <w:rFonts w:ascii="Times New Roman" w:eastAsia="Times New Roman" w:hAnsi="Times New Roman" w:cs="Times New Roman"/>
                <w:sz w:val="24"/>
                <w:szCs w:val="24"/>
                <w:lang w:eastAsia="ru-RU"/>
              </w:rPr>
              <w:lastRenderedPageBreak/>
              <w:t>реципиентов менее 65%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 xml:space="preserve">исключение из Перечня центров </w:t>
            </w:r>
            <w:r w:rsidRPr="00737D1B">
              <w:rPr>
                <w:rFonts w:ascii="Times New Roman" w:eastAsia="Times New Roman" w:hAnsi="Times New Roman" w:cs="Times New Roman"/>
                <w:sz w:val="24"/>
                <w:szCs w:val="24"/>
                <w:lang w:eastAsia="ru-RU"/>
              </w:rPr>
              <w:lastRenderedPageBreak/>
              <w:t>трансплантации</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lastRenderedPageBreak/>
              <w:t>сердца</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Менее5 операций в год</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Одногодичная выживаемость </w:t>
            </w:r>
            <w:proofErr w:type="spellStart"/>
            <w:r w:rsidRPr="00737D1B">
              <w:rPr>
                <w:rFonts w:ascii="Times New Roman" w:eastAsia="Times New Roman" w:hAnsi="Times New Roman" w:cs="Times New Roman"/>
                <w:sz w:val="24"/>
                <w:szCs w:val="24"/>
                <w:lang w:eastAsia="ru-RU"/>
              </w:rPr>
              <w:t>пеципиента</w:t>
            </w:r>
            <w:proofErr w:type="spellEnd"/>
            <w:r w:rsidRPr="00737D1B">
              <w:rPr>
                <w:rFonts w:ascii="Times New Roman" w:eastAsia="Times New Roman" w:hAnsi="Times New Roman" w:cs="Times New Roman"/>
                <w:sz w:val="24"/>
                <w:szCs w:val="24"/>
                <w:lang w:eastAsia="ru-RU"/>
              </w:rPr>
              <w:t xml:space="preserve"> менее75%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сердца-легкого</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Отсутствие операций в течение 3-х лет</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выживаемость пациента &lt;40% в первый год</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Отсутствие операций в течение 5-ти лет</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легкого</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 2–х операций в год.</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Одногодичная выживаемость реципиентов менее 50%</w:t>
            </w:r>
          </w:p>
        </w:tc>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Отсутствие операций в течение 3-х лет</w:t>
            </w: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Отсутствие операций в течение 5-ти лет</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Двухгодичная выживаемость реципиентов менее 40%</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Перечня центров трансплантации</w:t>
            </w:r>
          </w:p>
        </w:tc>
      </w:tr>
      <w:tr w:rsidR="00737D1B" w:rsidRPr="00737D1B" w:rsidTr="008B755A">
        <w:trPr>
          <w:tblCellSpacing w:w="15" w:type="dxa"/>
        </w:trPr>
        <w:tc>
          <w:tcPr>
            <w:tcW w:w="0" w:type="auto"/>
            <w:vMerge w:val="restart"/>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поджелудочной железы</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Менее 1 операции в год или отсутствие операции в течение 3-х лет</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Одногодичная выживаемость реципиентов менее 85%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предупреждение</w:t>
            </w:r>
          </w:p>
        </w:tc>
      </w:tr>
      <w:tr w:rsidR="00737D1B" w:rsidRPr="00737D1B" w:rsidTr="008B755A">
        <w:trPr>
          <w:tblCellSpacing w:w="15" w:type="dxa"/>
        </w:trPr>
        <w:tc>
          <w:tcPr>
            <w:tcW w:w="0" w:type="auto"/>
            <w:vMerge/>
            <w:vAlign w:val="center"/>
            <w:hideMark/>
          </w:tcPr>
          <w:p w:rsidR="00737D1B" w:rsidRPr="00737D1B" w:rsidRDefault="00737D1B" w:rsidP="00737D1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Отсутствие операций в течение 5-ти лет</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списка Центров трансплантации</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Двухгодичная выживаемость реципиента менее 75%</w:t>
            </w:r>
          </w:p>
        </w:tc>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исключение из Перечня центров трансплантации</w:t>
            </w:r>
          </w:p>
        </w:tc>
      </w:tr>
      <w:tr w:rsidR="00737D1B" w:rsidRPr="00737D1B" w:rsidTr="008B755A">
        <w:trPr>
          <w:tblCellSpacing w:w="15" w:type="dxa"/>
        </w:trPr>
        <w:tc>
          <w:tcPr>
            <w:tcW w:w="0" w:type="auto"/>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Подготовка кадров</w:t>
            </w:r>
          </w:p>
        </w:tc>
        <w:tc>
          <w:tcPr>
            <w:tcW w:w="0" w:type="auto"/>
            <w:gridSpan w:val="4"/>
            <w:vAlign w:val="center"/>
            <w:hideMark/>
          </w:tcPr>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Каждый центр трансплантации обеспечивает повышение квалификации не менее одного </w:t>
            </w:r>
            <w:proofErr w:type="spellStart"/>
            <w:r w:rsidRPr="00737D1B">
              <w:rPr>
                <w:rFonts w:ascii="Times New Roman" w:eastAsia="Times New Roman" w:hAnsi="Times New Roman" w:cs="Times New Roman"/>
                <w:sz w:val="24"/>
                <w:szCs w:val="24"/>
                <w:lang w:eastAsia="ru-RU"/>
              </w:rPr>
              <w:t>трансплантолога</w:t>
            </w:r>
            <w:proofErr w:type="spellEnd"/>
            <w:r w:rsidRPr="00737D1B">
              <w:rPr>
                <w:rFonts w:ascii="Times New Roman" w:eastAsia="Times New Roman" w:hAnsi="Times New Roman" w:cs="Times New Roman"/>
                <w:sz w:val="24"/>
                <w:szCs w:val="24"/>
                <w:lang w:eastAsia="ru-RU"/>
              </w:rPr>
              <w:t xml:space="preserve"> по профилю ежегодно продолжительностью не менее 216 час</w:t>
            </w:r>
          </w:p>
        </w:tc>
      </w:tr>
    </w:tbl>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*Данные индикаторы оценки не относятся к медицинским организациям, оказывающим услуги по детской трансплантологии.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737D1B" w:rsidRPr="00737D1B" w:rsidTr="00737D1B">
        <w:trPr>
          <w:tblCellSpacing w:w="15" w:type="dxa"/>
        </w:trPr>
        <w:tc>
          <w:tcPr>
            <w:tcW w:w="5805"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w:t>
            </w:r>
          </w:p>
        </w:tc>
        <w:tc>
          <w:tcPr>
            <w:tcW w:w="3420" w:type="dxa"/>
            <w:vAlign w:val="center"/>
            <w:hideMark/>
          </w:tcPr>
          <w:p w:rsidR="00737D1B" w:rsidRPr="00737D1B" w:rsidRDefault="00737D1B" w:rsidP="00737D1B">
            <w:pPr>
              <w:spacing w:after="0" w:line="240" w:lineRule="auto"/>
              <w:jc w:val="center"/>
              <w:rPr>
                <w:rFonts w:ascii="Times New Roman" w:eastAsia="Times New Roman" w:hAnsi="Times New Roman" w:cs="Times New Roman"/>
                <w:sz w:val="24"/>
                <w:szCs w:val="24"/>
                <w:lang w:eastAsia="ru-RU"/>
              </w:rPr>
            </w:pPr>
            <w:bookmarkStart w:id="26" w:name="z393"/>
            <w:bookmarkEnd w:id="26"/>
            <w:r w:rsidRPr="00737D1B">
              <w:rPr>
                <w:rFonts w:ascii="Times New Roman" w:eastAsia="Times New Roman" w:hAnsi="Times New Roman" w:cs="Times New Roman"/>
                <w:sz w:val="24"/>
                <w:szCs w:val="24"/>
                <w:lang w:eastAsia="ru-RU"/>
              </w:rPr>
              <w:t>Приложение 3 к приказу</w:t>
            </w:r>
            <w:r w:rsidRPr="00737D1B">
              <w:rPr>
                <w:rFonts w:ascii="Times New Roman" w:eastAsia="Times New Roman" w:hAnsi="Times New Roman" w:cs="Times New Roman"/>
                <w:sz w:val="24"/>
                <w:szCs w:val="24"/>
                <w:lang w:eastAsia="ru-RU"/>
              </w:rPr>
              <w:br/>
              <w:t>Министра здравоохранения</w:t>
            </w:r>
            <w:r w:rsidRPr="00737D1B">
              <w:rPr>
                <w:rFonts w:ascii="Times New Roman" w:eastAsia="Times New Roman" w:hAnsi="Times New Roman" w:cs="Times New Roman"/>
                <w:sz w:val="24"/>
                <w:szCs w:val="24"/>
                <w:lang w:eastAsia="ru-RU"/>
              </w:rPr>
              <w:br/>
              <w:t>Республики Казахстан</w:t>
            </w:r>
            <w:r w:rsidRPr="00737D1B">
              <w:rPr>
                <w:rFonts w:ascii="Times New Roman" w:eastAsia="Times New Roman" w:hAnsi="Times New Roman" w:cs="Times New Roman"/>
                <w:sz w:val="24"/>
                <w:szCs w:val="24"/>
                <w:lang w:eastAsia="ru-RU"/>
              </w:rPr>
              <w:br/>
              <w:t>от 26 марта 2019 года</w:t>
            </w:r>
            <w:r w:rsidRPr="00737D1B">
              <w:rPr>
                <w:rFonts w:ascii="Times New Roman" w:eastAsia="Times New Roman" w:hAnsi="Times New Roman" w:cs="Times New Roman"/>
                <w:sz w:val="24"/>
                <w:szCs w:val="24"/>
                <w:lang w:eastAsia="ru-RU"/>
              </w:rPr>
              <w:br/>
              <w:t>№ Қ</w:t>
            </w:r>
            <w:proofErr w:type="gramStart"/>
            <w:r w:rsidRPr="00737D1B">
              <w:rPr>
                <w:rFonts w:ascii="Times New Roman" w:eastAsia="Times New Roman" w:hAnsi="Times New Roman" w:cs="Times New Roman"/>
                <w:sz w:val="24"/>
                <w:szCs w:val="24"/>
                <w:lang w:eastAsia="ru-RU"/>
              </w:rPr>
              <w:t>Р</w:t>
            </w:r>
            <w:proofErr w:type="gramEnd"/>
            <w:r w:rsidRPr="00737D1B">
              <w:rPr>
                <w:rFonts w:ascii="Times New Roman" w:eastAsia="Times New Roman" w:hAnsi="Times New Roman" w:cs="Times New Roman"/>
                <w:sz w:val="24"/>
                <w:szCs w:val="24"/>
                <w:lang w:eastAsia="ru-RU"/>
              </w:rPr>
              <w:t xml:space="preserve"> ДСМ-13</w:t>
            </w:r>
          </w:p>
        </w:tc>
      </w:tr>
    </w:tbl>
    <w:p w:rsidR="00737D1B" w:rsidRPr="00737D1B" w:rsidRDefault="00737D1B" w:rsidP="008B755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37D1B">
        <w:rPr>
          <w:rFonts w:ascii="Times New Roman" w:eastAsia="Times New Roman" w:hAnsi="Times New Roman" w:cs="Times New Roman"/>
          <w:b/>
          <w:bCs/>
          <w:sz w:val="27"/>
          <w:szCs w:val="27"/>
          <w:lang w:eastAsia="ru-RU"/>
        </w:rPr>
        <w:t>Перечень приказов Министерства здравоохранения признанных утратившим силу</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1. </w:t>
      </w:r>
      <w:hyperlink r:id="rId44" w:anchor="z1" w:history="1">
        <w:r w:rsidRPr="00737D1B">
          <w:rPr>
            <w:rFonts w:ascii="Times New Roman" w:eastAsia="Times New Roman" w:hAnsi="Times New Roman" w:cs="Times New Roman"/>
            <w:color w:val="0000FF"/>
            <w:sz w:val="24"/>
            <w:szCs w:val="24"/>
            <w:u w:val="single"/>
            <w:lang w:eastAsia="ru-RU"/>
          </w:rPr>
          <w:t>Приказ</w:t>
        </w:r>
      </w:hyperlink>
      <w:r w:rsidRPr="00737D1B">
        <w:rPr>
          <w:rFonts w:ascii="Times New Roman" w:eastAsia="Times New Roman" w:hAnsi="Times New Roman" w:cs="Times New Roman"/>
          <w:sz w:val="24"/>
          <w:szCs w:val="24"/>
          <w:lang w:eastAsia="ru-RU"/>
        </w:rPr>
        <w:t xml:space="preserve"> Министра здравоохранения Республики Казахстан от 30 октября 2009 года № 623 "Об утверждении Правил изъятия, заготовки, хранения, консервации, транспортировки, проведения трансплантации тканей (части ткани) и (или) органов (части </w:t>
      </w:r>
      <w:r w:rsidRPr="00737D1B">
        <w:rPr>
          <w:rFonts w:ascii="Times New Roman" w:eastAsia="Times New Roman" w:hAnsi="Times New Roman" w:cs="Times New Roman"/>
          <w:sz w:val="24"/>
          <w:szCs w:val="24"/>
          <w:lang w:eastAsia="ru-RU"/>
        </w:rPr>
        <w:lastRenderedPageBreak/>
        <w:t>органов) от донора к реципиенту" (зарегистрирован в Реестре государственной регистрации нормативных правовых актов за № 5909);</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2. </w:t>
      </w:r>
      <w:hyperlink r:id="rId45" w:anchor="z1" w:history="1">
        <w:proofErr w:type="gramStart"/>
        <w:r w:rsidRPr="00737D1B">
          <w:rPr>
            <w:rFonts w:ascii="Times New Roman" w:eastAsia="Times New Roman" w:hAnsi="Times New Roman" w:cs="Times New Roman"/>
            <w:color w:val="0000FF"/>
            <w:sz w:val="24"/>
            <w:szCs w:val="24"/>
            <w:u w:val="single"/>
            <w:lang w:eastAsia="ru-RU"/>
          </w:rPr>
          <w:t>Приказ</w:t>
        </w:r>
      </w:hyperlink>
      <w:r w:rsidRPr="00737D1B">
        <w:rPr>
          <w:rFonts w:ascii="Times New Roman" w:eastAsia="Times New Roman" w:hAnsi="Times New Roman" w:cs="Times New Roman"/>
          <w:sz w:val="24"/>
          <w:szCs w:val="24"/>
          <w:lang w:eastAsia="ru-RU"/>
        </w:rPr>
        <w:t xml:space="preserve"> </w:t>
      </w:r>
      <w:proofErr w:type="spellStart"/>
      <w:r w:rsidRPr="00737D1B">
        <w:rPr>
          <w:rFonts w:ascii="Times New Roman" w:eastAsia="Times New Roman" w:hAnsi="Times New Roman" w:cs="Times New Roman"/>
          <w:sz w:val="24"/>
          <w:szCs w:val="24"/>
          <w:lang w:eastAsia="ru-RU"/>
        </w:rPr>
        <w:t>и.о</w:t>
      </w:r>
      <w:proofErr w:type="spellEnd"/>
      <w:r w:rsidRPr="00737D1B">
        <w:rPr>
          <w:rFonts w:ascii="Times New Roman" w:eastAsia="Times New Roman" w:hAnsi="Times New Roman" w:cs="Times New Roman"/>
          <w:sz w:val="24"/>
          <w:szCs w:val="24"/>
          <w:lang w:eastAsia="ru-RU"/>
        </w:rPr>
        <w:t>. Министра здравоохранения Республики Казахстан от 12 сентября 2011 года № 615 "О внесении изменений и дополнений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(Зарегистрирован в Реестре государственной регистрации нормативных правовых актов</w:t>
      </w:r>
      <w:proofErr w:type="gramEnd"/>
      <w:r w:rsidRPr="00737D1B">
        <w:rPr>
          <w:rFonts w:ascii="Times New Roman" w:eastAsia="Times New Roman" w:hAnsi="Times New Roman" w:cs="Times New Roman"/>
          <w:sz w:val="24"/>
          <w:szCs w:val="24"/>
          <w:lang w:eastAsia="ru-RU"/>
        </w:rPr>
        <w:t xml:space="preserve"> за № 7253);</w:t>
      </w:r>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3. </w:t>
      </w:r>
      <w:hyperlink r:id="rId46" w:anchor="z1" w:history="1">
        <w:proofErr w:type="gramStart"/>
        <w:r w:rsidRPr="00737D1B">
          <w:rPr>
            <w:rFonts w:ascii="Times New Roman" w:eastAsia="Times New Roman" w:hAnsi="Times New Roman" w:cs="Times New Roman"/>
            <w:color w:val="0000FF"/>
            <w:sz w:val="24"/>
            <w:szCs w:val="24"/>
            <w:u w:val="single"/>
            <w:lang w:eastAsia="ru-RU"/>
          </w:rPr>
          <w:t>Приказ</w:t>
        </w:r>
      </w:hyperlink>
      <w:r w:rsidRPr="00737D1B">
        <w:rPr>
          <w:rFonts w:ascii="Times New Roman" w:eastAsia="Times New Roman" w:hAnsi="Times New Roman" w:cs="Times New Roman"/>
          <w:sz w:val="24"/>
          <w:szCs w:val="24"/>
          <w:lang w:eastAsia="ru-RU"/>
        </w:rPr>
        <w:t xml:space="preserve"> Министра здравоохранения Республики Казахстан от 3 октября 2013 года № 573 "О внесении изменения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(в Реестре государственной регистрации нормативных правовых актов за № 8866);</w:t>
      </w:r>
      <w:proofErr w:type="gramEnd"/>
    </w:p>
    <w:p w:rsidR="00737D1B" w:rsidRPr="00737D1B" w:rsidRDefault="00737D1B" w:rsidP="00737D1B">
      <w:pPr>
        <w:spacing w:before="100" w:beforeAutospacing="1" w:after="100" w:afterAutospacing="1" w:line="240" w:lineRule="auto"/>
        <w:rPr>
          <w:rFonts w:ascii="Times New Roman" w:eastAsia="Times New Roman" w:hAnsi="Times New Roman" w:cs="Times New Roman"/>
          <w:sz w:val="24"/>
          <w:szCs w:val="24"/>
          <w:lang w:eastAsia="ru-RU"/>
        </w:rPr>
      </w:pPr>
      <w:r w:rsidRPr="00737D1B">
        <w:rPr>
          <w:rFonts w:ascii="Times New Roman" w:eastAsia="Times New Roman" w:hAnsi="Times New Roman" w:cs="Times New Roman"/>
          <w:sz w:val="24"/>
          <w:szCs w:val="24"/>
          <w:lang w:eastAsia="ru-RU"/>
        </w:rPr>
        <w:t xml:space="preserve">      4. </w:t>
      </w:r>
      <w:hyperlink r:id="rId47" w:anchor="z1" w:history="1">
        <w:proofErr w:type="gramStart"/>
        <w:r w:rsidRPr="00737D1B">
          <w:rPr>
            <w:rFonts w:ascii="Times New Roman" w:eastAsia="Times New Roman" w:hAnsi="Times New Roman" w:cs="Times New Roman"/>
            <w:color w:val="0000FF"/>
            <w:sz w:val="24"/>
            <w:szCs w:val="24"/>
            <w:u w:val="single"/>
            <w:lang w:eastAsia="ru-RU"/>
          </w:rPr>
          <w:t>Приказ</w:t>
        </w:r>
      </w:hyperlink>
      <w:r w:rsidRPr="00737D1B">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28 мая 2015 года № 406 "О внесении изменений в приказ Министра здравоохранения Республики Казахстан от 30 октября 2009 года № 623 "Об утверждении Правил изъятия, консервации, проведения трансплантации тканей и (или) органов (части органов) от человека к человеку и от животных к человеку" (Зарегистрирован в Реестре государственной регистрации нормативных правовых актов за</w:t>
      </w:r>
      <w:proofErr w:type="gramEnd"/>
      <w:r w:rsidRPr="00737D1B">
        <w:rPr>
          <w:rFonts w:ascii="Times New Roman" w:eastAsia="Times New Roman" w:hAnsi="Times New Roman" w:cs="Times New Roman"/>
          <w:sz w:val="24"/>
          <w:szCs w:val="24"/>
          <w:lang w:eastAsia="ru-RU"/>
        </w:rPr>
        <w:t xml:space="preserve"> 11348).</w:t>
      </w:r>
    </w:p>
    <w:p w:rsidR="00AB4A18" w:rsidRDefault="00AB4A18">
      <w:bookmarkStart w:id="27" w:name="_GoBack"/>
      <w:bookmarkEnd w:id="27"/>
    </w:p>
    <w:sectPr w:rsidR="00AB4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B1D00"/>
    <w:multiLevelType w:val="multilevel"/>
    <w:tmpl w:val="739E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1B"/>
    <w:rsid w:val="002432FA"/>
    <w:rsid w:val="005D41B1"/>
    <w:rsid w:val="00737D1B"/>
    <w:rsid w:val="008B755A"/>
    <w:rsid w:val="00AB4A18"/>
    <w:rsid w:val="00FA3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7D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D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7D1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37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7D1B"/>
    <w:rPr>
      <w:color w:val="0000FF"/>
      <w:u w:val="single"/>
    </w:rPr>
  </w:style>
  <w:style w:type="character" w:styleId="a5">
    <w:name w:val="FollowedHyperlink"/>
    <w:basedOn w:val="a0"/>
    <w:uiPriority w:val="99"/>
    <w:semiHidden/>
    <w:unhideWhenUsed/>
    <w:rsid w:val="00737D1B"/>
    <w:rPr>
      <w:color w:val="800080"/>
      <w:u w:val="single"/>
    </w:rPr>
  </w:style>
  <w:style w:type="paragraph" w:styleId="a6">
    <w:name w:val="No Spacing"/>
    <w:uiPriority w:val="1"/>
    <w:qFormat/>
    <w:rsid w:val="00737D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7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37D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D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7D1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37D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37D1B"/>
    <w:rPr>
      <w:color w:val="0000FF"/>
      <w:u w:val="single"/>
    </w:rPr>
  </w:style>
  <w:style w:type="character" w:styleId="a5">
    <w:name w:val="FollowedHyperlink"/>
    <w:basedOn w:val="a0"/>
    <w:uiPriority w:val="99"/>
    <w:semiHidden/>
    <w:unhideWhenUsed/>
    <w:rsid w:val="00737D1B"/>
    <w:rPr>
      <w:color w:val="800080"/>
      <w:u w:val="single"/>
    </w:rPr>
  </w:style>
  <w:style w:type="paragraph" w:styleId="a6">
    <w:name w:val="No Spacing"/>
    <w:uiPriority w:val="1"/>
    <w:qFormat/>
    <w:rsid w:val="0073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85696">
      <w:bodyDiv w:val="1"/>
      <w:marLeft w:val="0"/>
      <w:marRight w:val="0"/>
      <w:marTop w:val="0"/>
      <w:marBottom w:val="0"/>
      <w:divBdr>
        <w:top w:val="none" w:sz="0" w:space="0" w:color="auto"/>
        <w:left w:val="none" w:sz="0" w:space="0" w:color="auto"/>
        <w:bottom w:val="none" w:sz="0" w:space="0" w:color="auto"/>
        <w:right w:val="none" w:sz="0" w:space="0" w:color="auto"/>
      </w:divBdr>
      <w:divsChild>
        <w:div w:id="317657706">
          <w:marLeft w:val="0"/>
          <w:marRight w:val="0"/>
          <w:marTop w:val="0"/>
          <w:marBottom w:val="0"/>
          <w:divBdr>
            <w:top w:val="none" w:sz="0" w:space="0" w:color="auto"/>
            <w:left w:val="none" w:sz="0" w:space="0" w:color="auto"/>
            <w:bottom w:val="none" w:sz="0" w:space="0" w:color="auto"/>
            <w:right w:val="none" w:sz="0" w:space="0" w:color="auto"/>
          </w:divBdr>
        </w:div>
        <w:div w:id="1285581433">
          <w:marLeft w:val="0"/>
          <w:marRight w:val="0"/>
          <w:marTop w:val="0"/>
          <w:marBottom w:val="0"/>
          <w:divBdr>
            <w:top w:val="none" w:sz="0" w:space="0" w:color="auto"/>
            <w:left w:val="none" w:sz="0" w:space="0" w:color="auto"/>
            <w:bottom w:val="none" w:sz="0" w:space="0" w:color="auto"/>
            <w:right w:val="none" w:sz="0" w:space="0" w:color="auto"/>
          </w:divBdr>
          <w:divsChild>
            <w:div w:id="1323771932">
              <w:marLeft w:val="0"/>
              <w:marRight w:val="0"/>
              <w:marTop w:val="0"/>
              <w:marBottom w:val="0"/>
              <w:divBdr>
                <w:top w:val="none" w:sz="0" w:space="0" w:color="auto"/>
                <w:left w:val="none" w:sz="0" w:space="0" w:color="auto"/>
                <w:bottom w:val="none" w:sz="0" w:space="0" w:color="auto"/>
                <w:right w:val="none" w:sz="0" w:space="0" w:color="auto"/>
              </w:divBdr>
            </w:div>
          </w:divsChild>
        </w:div>
        <w:div w:id="1446078820">
          <w:marLeft w:val="0"/>
          <w:marRight w:val="0"/>
          <w:marTop w:val="0"/>
          <w:marBottom w:val="0"/>
          <w:divBdr>
            <w:top w:val="none" w:sz="0" w:space="0" w:color="auto"/>
            <w:left w:val="none" w:sz="0" w:space="0" w:color="auto"/>
            <w:bottom w:val="none" w:sz="0" w:space="0" w:color="auto"/>
            <w:right w:val="none" w:sz="0" w:space="0" w:color="auto"/>
          </w:divBdr>
          <w:divsChild>
            <w:div w:id="14226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K090000193_" TargetMode="External"/><Relationship Id="rId18" Type="http://schemas.openxmlformats.org/officeDocument/2006/relationships/hyperlink" Target="http://adilet.zan.kz/rus/docs/V1900018415" TargetMode="External"/><Relationship Id="rId26" Type="http://schemas.openxmlformats.org/officeDocument/2006/relationships/hyperlink" Target="http://adilet.zan.kz/rus/docs/K090000193_" TargetMode="External"/><Relationship Id="rId39" Type="http://schemas.openxmlformats.org/officeDocument/2006/relationships/hyperlink" Target="http://adilet.zan.kz/rus/docs/V1700015760" TargetMode="External"/><Relationship Id="rId3" Type="http://schemas.microsoft.com/office/2007/relationships/stylesWithEffects" Target="stylesWithEffects.xml"/><Relationship Id="rId21" Type="http://schemas.openxmlformats.org/officeDocument/2006/relationships/hyperlink" Target="http://adilet.zan.kz/rus/docs/V1500011743" TargetMode="External"/><Relationship Id="rId34" Type="http://schemas.openxmlformats.org/officeDocument/2006/relationships/hyperlink" Target="http://pharmnews.kz/ru/legislation/prikaz-io-mzsr-rk-626-ot-28-iyulya-2015-goda_1440" TargetMode="External"/><Relationship Id="rId42" Type="http://schemas.openxmlformats.org/officeDocument/2006/relationships/hyperlink" Target="http://adilet.zan.kz/rus/docs/V1000006697" TargetMode="External"/><Relationship Id="rId47" Type="http://schemas.openxmlformats.org/officeDocument/2006/relationships/hyperlink" Target="http://adilet.zan.kz/rus/docs/V1500011348" TargetMode="External"/><Relationship Id="rId7" Type="http://schemas.openxmlformats.org/officeDocument/2006/relationships/hyperlink" Target="http://adilet.zan.kz/rus/docs/K090000193_" TargetMode="External"/><Relationship Id="rId12" Type="http://schemas.openxmlformats.org/officeDocument/2006/relationships/hyperlink" Target="http://adilet.zan.kz/rus/docs/K090000193_" TargetMode="External"/><Relationship Id="rId17" Type="http://schemas.openxmlformats.org/officeDocument/2006/relationships/hyperlink" Target="http://adilet.zan.kz/rus/docs/V1900018415" TargetMode="External"/><Relationship Id="rId25" Type="http://schemas.openxmlformats.org/officeDocument/2006/relationships/hyperlink" Target="http://adilet.zan.kz/rus/docs/V1000006697" TargetMode="External"/><Relationship Id="rId33" Type="http://schemas.openxmlformats.org/officeDocument/2006/relationships/hyperlink" Target="http://adilet.zan.kz/rus/docs/V1500011381" TargetMode="External"/><Relationship Id="rId38" Type="http://schemas.openxmlformats.org/officeDocument/2006/relationships/hyperlink" Target="http://adilet.zan.kz/rus/docs/K090000193_" TargetMode="External"/><Relationship Id="rId46" Type="http://schemas.openxmlformats.org/officeDocument/2006/relationships/hyperlink" Target="http://adilet.zan.kz/rus/docs/V1300008866" TargetMode="External"/><Relationship Id="rId2" Type="http://schemas.openxmlformats.org/officeDocument/2006/relationships/styles" Target="styles.xml"/><Relationship Id="rId16" Type="http://schemas.openxmlformats.org/officeDocument/2006/relationships/hyperlink" Target="http://adilet.zan.kz/rus/docs/K090000193_" TargetMode="External"/><Relationship Id="rId20" Type="http://schemas.openxmlformats.org/officeDocument/2006/relationships/hyperlink" Target="http://adilet.zan.kz/rus/docs/V1500011477" TargetMode="External"/><Relationship Id="rId29" Type="http://schemas.openxmlformats.org/officeDocument/2006/relationships/hyperlink" Target="http://pharmnews.kz/ru/legislation/prikaz-mzsr-rk-761-ot-29-sentyabrya-2015-goda_1128" TargetMode="External"/><Relationship Id="rId41" Type="http://schemas.openxmlformats.org/officeDocument/2006/relationships/hyperlink" Target="http://adilet.zan.kz/rus/docs/V1000006697" TargetMode="External"/><Relationship Id="rId1" Type="http://schemas.openxmlformats.org/officeDocument/2006/relationships/numbering" Target="numbering.xml"/><Relationship Id="rId6" Type="http://schemas.openxmlformats.org/officeDocument/2006/relationships/hyperlink" Target="http://adilet.zan.kz/rus/docs/V1500011743" TargetMode="External"/><Relationship Id="rId11" Type="http://schemas.openxmlformats.org/officeDocument/2006/relationships/hyperlink" Target="http://adilet.zan.kz/rus/docs/K090000193_" TargetMode="External"/><Relationship Id="rId24" Type="http://schemas.openxmlformats.org/officeDocument/2006/relationships/hyperlink" Target="http://adilet.zan.kz/rus/docs/K090000193_" TargetMode="External"/><Relationship Id="rId32" Type="http://schemas.openxmlformats.org/officeDocument/2006/relationships/hyperlink" Target="http://adilet.zan.kz/rus/docs/V1500010589" TargetMode="External"/><Relationship Id="rId37" Type="http://schemas.openxmlformats.org/officeDocument/2006/relationships/hyperlink" Target="http://adilet.zan.kz/rus/docs/V1500012204" TargetMode="External"/><Relationship Id="rId40" Type="http://schemas.openxmlformats.org/officeDocument/2006/relationships/hyperlink" Target="http://adilet.zan.kz/rus/docs/V1000006697" TargetMode="External"/><Relationship Id="rId45" Type="http://schemas.openxmlformats.org/officeDocument/2006/relationships/hyperlink" Target="http://adilet.zan.kz/rus/docs/V1100007253" TargetMode="External"/><Relationship Id="rId5" Type="http://schemas.openxmlformats.org/officeDocument/2006/relationships/webSettings" Target="webSettings.xml"/><Relationship Id="rId15" Type="http://schemas.openxmlformats.org/officeDocument/2006/relationships/hyperlink" Target="http://adilet.zan.kz/rus/docs/K090000193_" TargetMode="External"/><Relationship Id="rId23" Type="http://schemas.openxmlformats.org/officeDocument/2006/relationships/hyperlink" Target="http://pharmnews.kz/ru/legislation/prikaz-mz-rk--450-ot-3-iyulya-2017-goda_1771" TargetMode="External"/><Relationship Id="rId28" Type="http://schemas.openxmlformats.org/officeDocument/2006/relationships/hyperlink" Target="http://adilet.zan.kz/rus/docs/V1000006697" TargetMode="External"/><Relationship Id="rId36" Type="http://schemas.openxmlformats.org/officeDocument/2006/relationships/hyperlink" Target="http://pharmnews.kz/ru/legislation/prikaz-mzsr-rk-669-ot-17-avgusta-2015-goda_1124" TargetMode="External"/><Relationship Id="rId49" Type="http://schemas.openxmlformats.org/officeDocument/2006/relationships/theme" Target="theme/theme1.xml"/><Relationship Id="rId10" Type="http://schemas.openxmlformats.org/officeDocument/2006/relationships/hyperlink" Target="http://adilet.zan.kz/rus/docs/K090000193_" TargetMode="External"/><Relationship Id="rId19" Type="http://schemas.openxmlformats.org/officeDocument/2006/relationships/hyperlink" Target="http://adilet.zan.kz/rus/docs/V1500011743" TargetMode="External"/><Relationship Id="rId31" Type="http://schemas.openxmlformats.org/officeDocument/2006/relationships/hyperlink" Target="http://adilet.zan.kz/rus/docs/V1500010964" TargetMode="External"/><Relationship Id="rId44" Type="http://schemas.openxmlformats.org/officeDocument/2006/relationships/hyperlink" Target="http://adilet.zan.kz/rus/docs/V090005909_" TargetMode="External"/><Relationship Id="rId4" Type="http://schemas.openxmlformats.org/officeDocument/2006/relationships/settings" Target="settings.xml"/><Relationship Id="rId9" Type="http://schemas.openxmlformats.org/officeDocument/2006/relationships/hyperlink" Target="http://pharmnews.kz/ru/legislation/prikaz-mzsr-rk--1112-ot-28-dekabrya-2016-goda_1491" TargetMode="External"/><Relationship Id="rId14" Type="http://schemas.openxmlformats.org/officeDocument/2006/relationships/hyperlink" Target="http://adilet.zan.kz/rus/docs/K090000193_" TargetMode="External"/><Relationship Id="rId22" Type="http://schemas.openxmlformats.org/officeDocument/2006/relationships/hyperlink" Target="http://adilet.zan.kz/rus/docs/V1500011743" TargetMode="External"/><Relationship Id="rId27" Type="http://schemas.openxmlformats.org/officeDocument/2006/relationships/hyperlink" Target="http://adilet.zan.kz/rus/docs/V1000006697" TargetMode="External"/><Relationship Id="rId30" Type="http://schemas.openxmlformats.org/officeDocument/2006/relationships/hyperlink" Target="http://adilet.zan.kz/rus/docs/K090000193_" TargetMode="External"/><Relationship Id="rId35" Type="http://schemas.openxmlformats.org/officeDocument/2006/relationships/hyperlink" Target="http://pharmnews.kz/load/zakonodatelstvo/prikazy/prikaz--272-ot-27-aprelya-2015-goda_429/1-1-0-451" TargetMode="External"/><Relationship Id="rId43" Type="http://schemas.openxmlformats.org/officeDocument/2006/relationships/hyperlink" Target="http://adilet.zan.kz/rus/docs/V090005864_" TargetMode="External"/><Relationship Id="rId48" Type="http://schemas.openxmlformats.org/officeDocument/2006/relationships/fontTable" Target="fontTable.xml"/><Relationship Id="rId8" Type="http://schemas.openxmlformats.org/officeDocument/2006/relationships/hyperlink" Target="http://adilet.zan.kz/rus/docs/K090000193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37</Pages>
  <Words>13755</Words>
  <Characters>78409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4</cp:revision>
  <dcterms:created xsi:type="dcterms:W3CDTF">2019-04-02T08:04:00Z</dcterms:created>
  <dcterms:modified xsi:type="dcterms:W3CDTF">2019-04-02T09:15:00Z</dcterms:modified>
</cp:coreProperties>
</file>