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8f1b" w14:textId="9e98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16 марта 2009 года № 134 "Об утверждении квалификационных требований к социальным работникам в сфере здравоохранения и правил их аттестации"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сентября 2022 года № ҚР ДСМ-103. Зарегистрирован в Министерстве юстиции Республики Казахстан 27 сентября 2022 года № 29852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марта 2009 года № 134 "Об утверждении квалификационных требований к социальным работникам в сфере здравоохранения и правил их аттестации" (зарегистрирован в Реестре государственной регистрации нормативных правовых актов под № 5628):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социальным работникам в сфере здравоохранения,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Социальный работник должен знать: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здоровье народа и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 w:val="false"/>
          <w:i w:val="false"/>
          <w:color w:val="000000"/>
          <w:sz w:val="28"/>
        </w:rPr>
        <w:t>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лиц с инвалидностью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