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35560">
      <w:pPr>
        <w:pStyle w:val="pc"/>
      </w:pPr>
      <w:bookmarkStart w:id="0" w:name="_GoBack"/>
      <w:bookmarkEnd w:id="0"/>
      <w:r>
        <w:rPr>
          <w:rStyle w:val="s1"/>
        </w:rPr>
        <w:t>Приказ Министерства здравоохранения Республики Казахстан от 28 марта 2025 года № 198</w:t>
      </w:r>
      <w:r>
        <w:rPr>
          <w:rStyle w:val="s1"/>
        </w:rPr>
        <w:br/>
        <w:t>О запуске пилотного проекта по маркировке биологически активных добавок к пище (БАД) средствами идентификации от 28 марта 2025 года № 198</w:t>
      </w:r>
    </w:p>
    <w:p w:rsidR="00000000" w:rsidRDefault="00335560">
      <w:pPr>
        <w:pStyle w:val="pj"/>
      </w:pPr>
      <w:r>
        <w:rPr>
          <w:rStyle w:val="s0"/>
        </w:rPr>
        <w:t> </w:t>
      </w:r>
    </w:p>
    <w:p w:rsidR="00000000" w:rsidRDefault="00335560">
      <w:pPr>
        <w:pStyle w:val="pj"/>
      </w:pPr>
      <w:r>
        <w:rPr>
          <w:rStyle w:val="s0"/>
        </w:rPr>
        <w:t>В соответствии с пунктом 8 Протокола заседания Рабочей группы по реализации проекта строительства центра обработки данных и суперкомпьютера от 28 ноября 2024 года № 24-62-2.31, а также подпунктом 1) пункта 1 приказа и.о. Министра здравоохранения Республики</w:t>
      </w:r>
      <w:r>
        <w:rPr>
          <w:rStyle w:val="s0"/>
        </w:rPr>
        <w:t xml:space="preserve"> Казахстан от 29 ноября 2024 года № 830 «О некоторых вопросах делегирования права подписи», </w:t>
      </w:r>
      <w:r>
        <w:rPr>
          <w:rStyle w:val="s0"/>
          <w:b/>
          <w:bCs/>
        </w:rPr>
        <w:t>ПРИКАЗЫВАЮ</w:t>
      </w:r>
      <w:r>
        <w:rPr>
          <w:rStyle w:val="s0"/>
        </w:rPr>
        <w:t>:</w:t>
      </w:r>
    </w:p>
    <w:p w:rsidR="00000000" w:rsidRDefault="00335560">
      <w:pPr>
        <w:pStyle w:val="pj"/>
      </w:pPr>
      <w:r>
        <w:rPr>
          <w:rStyle w:val="s0"/>
        </w:rPr>
        <w:t>1. Утвердить прилагаемые:</w:t>
      </w:r>
    </w:p>
    <w:p w:rsidR="00000000" w:rsidRDefault="00335560">
      <w:pPr>
        <w:pStyle w:val="pj"/>
      </w:pPr>
      <w:r>
        <w:rPr>
          <w:rStyle w:val="s0"/>
        </w:rPr>
        <w:t xml:space="preserve">1) </w:t>
      </w:r>
      <w:hyperlink w:anchor="sub1" w:history="1">
        <w:r>
          <w:rPr>
            <w:rStyle w:val="a4"/>
          </w:rPr>
          <w:t>состав</w:t>
        </w:r>
      </w:hyperlink>
      <w:r>
        <w:rPr>
          <w:rStyle w:val="s0"/>
        </w:rPr>
        <w:t xml:space="preserve"> рабочей группы по запуску пилотного проекта по маркировке биологически активных добавок к</w:t>
      </w:r>
      <w:r>
        <w:rPr>
          <w:rStyle w:val="s0"/>
        </w:rPr>
        <w:t xml:space="preserve"> пище (БАД) средствами идентификации (далее - пилотный проект) согласно приложению 1 к настоящему приказу;</w:t>
      </w:r>
    </w:p>
    <w:p w:rsidR="00000000" w:rsidRDefault="00335560">
      <w:pPr>
        <w:pStyle w:val="pj"/>
      </w:pPr>
      <w:r>
        <w:rPr>
          <w:rStyle w:val="s0"/>
        </w:rPr>
        <w:t xml:space="preserve">2) </w:t>
      </w:r>
      <w:hyperlink w:anchor="sub2" w:history="1">
        <w:r>
          <w:rPr>
            <w:rStyle w:val="a4"/>
          </w:rPr>
          <w:t>перечень</w:t>
        </w:r>
      </w:hyperlink>
      <w:r>
        <w:rPr>
          <w:rStyle w:val="s0"/>
        </w:rPr>
        <w:t xml:space="preserve"> товаров с указанием кодов товарной номенклатуры внешнеэкономической деятельности для запуска п2лотного проекта</w:t>
      </w:r>
      <w:r>
        <w:rPr>
          <w:rStyle w:val="s0"/>
        </w:rPr>
        <w:t xml:space="preserve"> согласно приложению 2 к настоящему приказу;</w:t>
      </w:r>
    </w:p>
    <w:p w:rsidR="00000000" w:rsidRDefault="00335560">
      <w:pPr>
        <w:pStyle w:val="pj"/>
      </w:pPr>
      <w:r>
        <w:rPr>
          <w:rStyle w:val="s0"/>
        </w:rPr>
        <w:t xml:space="preserve">3) </w:t>
      </w:r>
      <w:hyperlink w:anchor="sub100" w:history="1">
        <w:r>
          <w:rPr>
            <w:rStyle w:val="a4"/>
          </w:rPr>
          <w:t>методические рекомендации</w:t>
        </w:r>
      </w:hyperlink>
      <w:r>
        <w:rPr>
          <w:rStyle w:val="s0"/>
        </w:rPr>
        <w:t xml:space="preserve"> по запуску пилотного проекта согласно приложению 3 к настоящему приказу.</w:t>
      </w:r>
    </w:p>
    <w:p w:rsidR="00000000" w:rsidRDefault="00335560">
      <w:pPr>
        <w:pStyle w:val="pj"/>
      </w:pPr>
      <w:r>
        <w:rPr>
          <w:rStyle w:val="s0"/>
        </w:rPr>
        <w:t>2. Определить ответственным за запуск пилотного проекта Комитет санитарно-эпидем</w:t>
      </w:r>
      <w:r>
        <w:rPr>
          <w:rStyle w:val="s0"/>
        </w:rPr>
        <w:t>иологического контроля Министерства здравоохранения Республики Казахстан (далее - Комитет).</w:t>
      </w:r>
    </w:p>
    <w:p w:rsidR="00000000" w:rsidRDefault="00335560">
      <w:pPr>
        <w:pStyle w:val="pj"/>
      </w:pPr>
      <w:r>
        <w:rPr>
          <w:rStyle w:val="s0"/>
        </w:rPr>
        <w:t>3. Комитету разместить настоящий приказ на интернет-ресурсе Министерства здравоохранения Республики Казахстан в течение 10 календарных дней со дня его подписания.</w:t>
      </w:r>
    </w:p>
    <w:p w:rsidR="00000000" w:rsidRDefault="00335560">
      <w:pPr>
        <w:pStyle w:val="pj"/>
      </w:pPr>
      <w:r>
        <w:rPr>
          <w:rStyle w:val="s0"/>
        </w:rPr>
        <w:t>4</w:t>
      </w:r>
      <w:r>
        <w:rPr>
          <w:rStyle w:val="s0"/>
        </w:rPr>
        <w:t>. Контроль за исполнением настоящего приказа оставляю за собой.</w:t>
      </w:r>
    </w:p>
    <w:p w:rsidR="00000000" w:rsidRDefault="00335560">
      <w:pPr>
        <w:pStyle w:val="pj"/>
      </w:pPr>
      <w:r>
        <w:rPr>
          <w:rStyle w:val="s0"/>
        </w:rPr>
        <w:t>5. Настоящий приказ вступает в силу со дня его подписания.</w:t>
      </w:r>
    </w:p>
    <w:p w:rsidR="00000000" w:rsidRDefault="00335560">
      <w:pPr>
        <w:pStyle w:val="pj"/>
      </w:pPr>
      <w:r>
        <w:rPr>
          <w:rStyle w:val="s0"/>
        </w:rPr>
        <w:t> </w:t>
      </w:r>
    </w:p>
    <w:p w:rsidR="00000000" w:rsidRDefault="00335560">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335560">
            <w:pPr>
              <w:pStyle w:val="p"/>
            </w:pPr>
            <w:r>
              <w:rPr>
                <w:rStyle w:val="s0"/>
                <w:b/>
                <w:bCs/>
              </w:rPr>
              <w:t>Первый вице - министр</w:t>
            </w:r>
          </w:p>
        </w:tc>
        <w:tc>
          <w:tcPr>
            <w:tcW w:w="2500" w:type="pct"/>
            <w:tcMar>
              <w:top w:w="0" w:type="dxa"/>
              <w:left w:w="108" w:type="dxa"/>
              <w:bottom w:w="0" w:type="dxa"/>
              <w:right w:w="108" w:type="dxa"/>
            </w:tcMar>
            <w:hideMark/>
          </w:tcPr>
          <w:p w:rsidR="00000000" w:rsidRDefault="00335560">
            <w:pPr>
              <w:pStyle w:val="pr"/>
            </w:pPr>
            <w:r>
              <w:rPr>
                <w:rStyle w:val="s0"/>
                <w:b/>
                <w:bCs/>
              </w:rPr>
              <w:t>Т. Султангазиев</w:t>
            </w:r>
          </w:p>
        </w:tc>
      </w:tr>
    </w:tbl>
    <w:p w:rsidR="00000000" w:rsidRDefault="00335560">
      <w:pPr>
        <w:pStyle w:val="pj"/>
      </w:pPr>
      <w:r>
        <w:rPr>
          <w:rStyle w:val="s0"/>
        </w:rPr>
        <w:t> </w:t>
      </w:r>
    </w:p>
    <w:p w:rsidR="00000000" w:rsidRDefault="00335560">
      <w:pPr>
        <w:pStyle w:val="pj"/>
      </w:pPr>
      <w:bookmarkStart w:id="1" w:name="SUB1"/>
      <w:bookmarkEnd w:id="1"/>
      <w:r>
        <w:rPr>
          <w:rStyle w:val="s0"/>
        </w:rPr>
        <w:t> </w:t>
      </w:r>
    </w:p>
    <w:p w:rsidR="00000000" w:rsidRDefault="00335560">
      <w:pPr>
        <w:pStyle w:val="pr"/>
      </w:pPr>
      <w:r>
        <w:rPr>
          <w:rStyle w:val="s0"/>
        </w:rPr>
        <w:t xml:space="preserve">Приложение 1 к </w:t>
      </w:r>
      <w:hyperlink w:anchor="sub0" w:history="1">
        <w:r>
          <w:rPr>
            <w:rStyle w:val="a4"/>
          </w:rPr>
          <w:t>приказу</w:t>
        </w:r>
      </w:hyperlink>
    </w:p>
    <w:p w:rsidR="00000000" w:rsidRDefault="00335560">
      <w:pPr>
        <w:pStyle w:val="pr"/>
      </w:pPr>
      <w:r>
        <w:rPr>
          <w:rStyle w:val="s0"/>
        </w:rPr>
        <w:t>Министерства здравоохранения</w:t>
      </w:r>
    </w:p>
    <w:p w:rsidR="00000000" w:rsidRDefault="00335560">
      <w:pPr>
        <w:pStyle w:val="pr"/>
      </w:pPr>
      <w:r>
        <w:rPr>
          <w:rStyle w:val="s0"/>
        </w:rPr>
        <w:t>Республики Казахстан</w:t>
      </w:r>
    </w:p>
    <w:p w:rsidR="00000000" w:rsidRDefault="00335560">
      <w:pPr>
        <w:pStyle w:val="pr"/>
      </w:pPr>
      <w:r>
        <w:rPr>
          <w:rStyle w:val="s0"/>
        </w:rPr>
        <w:t>от 28 марта 2025 года № 198</w:t>
      </w:r>
    </w:p>
    <w:p w:rsidR="00000000" w:rsidRDefault="00335560">
      <w:pPr>
        <w:pStyle w:val="pj"/>
      </w:pPr>
      <w:r>
        <w:rPr>
          <w:rStyle w:val="s0"/>
        </w:rPr>
        <w:t> </w:t>
      </w:r>
    </w:p>
    <w:p w:rsidR="00000000" w:rsidRDefault="00335560">
      <w:pPr>
        <w:pStyle w:val="pc"/>
      </w:pPr>
      <w:r>
        <w:rPr>
          <w:rStyle w:val="s1"/>
        </w:rPr>
        <w:t> </w:t>
      </w:r>
    </w:p>
    <w:p w:rsidR="00000000" w:rsidRDefault="00335560">
      <w:pPr>
        <w:pStyle w:val="pc"/>
      </w:pPr>
      <w:r>
        <w:rPr>
          <w:rStyle w:val="s1"/>
        </w:rPr>
        <w:t>Состав рабочей группы по запуску пилотного проекта</w:t>
      </w:r>
      <w:r>
        <w:rPr>
          <w:rStyle w:val="s1"/>
        </w:rPr>
        <w:br/>
        <w:t>по маркировке биологически активных добавок к пище (БАД) средствами идентификации</w:t>
      </w:r>
    </w:p>
    <w:p w:rsidR="00000000" w:rsidRDefault="00335560">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80"/>
        <w:gridCol w:w="2513"/>
        <w:gridCol w:w="6478"/>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c"/>
            </w:pPr>
            <w:r>
              <w:rPr>
                <w:rFonts w:eastAsia="Times New Roman"/>
              </w:rPr>
              <w:br w:type="page"/>
            </w:r>
            <w:r>
              <w:rPr>
                <w:b/>
                <w:bCs/>
              </w:rPr>
              <w:t>№</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c"/>
            </w:pPr>
            <w:r>
              <w:rPr>
                <w:b/>
                <w:bCs/>
              </w:rPr>
              <w:t>ФИО</w:t>
            </w:r>
          </w:p>
        </w:tc>
        <w:tc>
          <w:tcPr>
            <w:tcW w:w="3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c"/>
            </w:pPr>
            <w:r>
              <w:rPr>
                <w:b/>
                <w:bCs/>
              </w:rPr>
              <w:t>Должность</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Садвакасов Нуркан Олжабаевич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Заместитель председателя Комитета санитарно-эпидемиологического контроля Министерства здравоохранения Республики Казахстан (далее - Комитет)</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2.</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Садубаева Айгерим Набиевна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Руководитель управления контроля за соблюдением требований технических регламе</w:t>
            </w:r>
            <w:r>
              <w:t>нтов Комитета</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3.</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Балтабаева Гаухар Даулетжановна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Главный эксперт Департамента цифровизации Министерства торговли и интеграции Республики Казахстан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Исмаилов Алмат Зейнуллаевич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Управляющий директор ТОО «Ц</w:t>
            </w:r>
            <w:r>
              <w:t>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5.</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Алимбаева Адия Базиловна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Директор Департамента взаимодействия с государственными органами ТОО «Центр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Исабеков Нурлыбек Сулейменович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Директор Департамента государственных проектов ТОО «Центр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7.</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Абильмагжанов Абай Беркутович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Координирующий Департамента государственных проектов ТОО «Центр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8.</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Карибаева Анара Жуматаевна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Руководитель проекта маркировки и прослеживаемости лекарственных средств ТОО «Центр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9.</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Мырзатаев Бауыржан Маратович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Менеджер взаимодействия с государственными органами ТОО «Центр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10.</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Ануарбеков Ербол Нурланович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Менеджер взаимодействия с государственными органами ТОО «Центр развития цифровой экономики»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11.</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Ережепова Асем Саматовна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Эксперт 2 категории депаратмента медицинских услуг НПП РК «Атамекен»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12.</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Отрабаева Асе</w:t>
            </w:r>
            <w:r>
              <w:t>ль Серикбаевна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Эксперт 1 категории депаратмента экономической интеграции НПП РК «Атамекен»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13.</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Дурманова Марина Иванована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Президент ОЮЛ «Ассоциация поддержки и развития фармацевтической деятельности»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 xml:space="preserve">Калашникова Анастасия Николаевна </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Исполнительный директор ОЮЛ «Ассоциация прямых продаж Казахстана»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15.</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Жангабылов Науан Серикович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Исполнительный директор ОЮЛ «Ассоциация дистрибьюторов фармацевтической продукции Республики Казахстан»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Жаинбаев Ерлан Габитович</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Начальник отдела IT ТОО «Стофарм»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17.</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Шымырбек Дәулет Болатұлы</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Советник Т</w:t>
            </w:r>
            <w:r>
              <w:t>ОО «Aretera PA CA»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18.</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Шарипбаева Айгуль Шакеновна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Ведущий специалист Казахской академии питания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19.</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Юлия Малаян</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i"/>
            </w:pPr>
            <w:r>
              <w:t>ОЮЛ «Ассоциация ученых, производителей, поставщиков БАД к пище и специализированных продуктов питания» (по согласованию)</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20.</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
            </w:pPr>
            <w:r>
              <w:t>Сарсенбаева Алтын Пешентаевна</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j"/>
              <w:ind w:firstLine="0"/>
            </w:pPr>
            <w:r>
              <w:t>Ответственный секретарь Экспертного совета по регистрации специализированных продуктов питания в т.ч. БАД к пище (по согласованию)</w:t>
            </w:r>
          </w:p>
        </w:tc>
      </w:tr>
    </w:tbl>
    <w:p w:rsidR="00000000" w:rsidRDefault="00335560">
      <w:pPr>
        <w:pStyle w:val="pj"/>
      </w:pPr>
      <w:r>
        <w:rPr>
          <w:rStyle w:val="s0"/>
        </w:rPr>
        <w:t> </w:t>
      </w:r>
    </w:p>
    <w:p w:rsidR="00000000" w:rsidRDefault="00335560">
      <w:pPr>
        <w:pStyle w:val="pj"/>
      </w:pPr>
      <w:bookmarkStart w:id="2" w:name="SUB2"/>
      <w:bookmarkEnd w:id="2"/>
      <w:r>
        <w:rPr>
          <w:rStyle w:val="s0"/>
        </w:rPr>
        <w:t> </w:t>
      </w:r>
    </w:p>
    <w:p w:rsidR="00000000" w:rsidRDefault="00335560">
      <w:pPr>
        <w:pStyle w:val="pr"/>
      </w:pPr>
      <w:r>
        <w:rPr>
          <w:rStyle w:val="s0"/>
        </w:rPr>
        <w:t xml:space="preserve">Приложение 2 к </w:t>
      </w:r>
      <w:hyperlink w:anchor="sub0" w:history="1">
        <w:r>
          <w:rPr>
            <w:rStyle w:val="a4"/>
          </w:rPr>
          <w:t>приказу</w:t>
        </w:r>
      </w:hyperlink>
    </w:p>
    <w:p w:rsidR="00000000" w:rsidRDefault="00335560">
      <w:pPr>
        <w:pStyle w:val="pr"/>
      </w:pPr>
      <w:r>
        <w:rPr>
          <w:rStyle w:val="s0"/>
        </w:rPr>
        <w:t>Министерства здравоохранения</w:t>
      </w:r>
    </w:p>
    <w:p w:rsidR="00000000" w:rsidRDefault="00335560">
      <w:pPr>
        <w:pStyle w:val="pr"/>
      </w:pPr>
      <w:r>
        <w:rPr>
          <w:rStyle w:val="s0"/>
        </w:rPr>
        <w:t>Республики Казахстан</w:t>
      </w:r>
    </w:p>
    <w:p w:rsidR="00000000" w:rsidRDefault="00335560">
      <w:pPr>
        <w:pStyle w:val="pr"/>
      </w:pPr>
      <w:r>
        <w:rPr>
          <w:rStyle w:val="s0"/>
        </w:rPr>
        <w:t>от 28 марта 2025 года</w:t>
      </w:r>
      <w:r>
        <w:rPr>
          <w:rStyle w:val="s0"/>
        </w:rPr>
        <w:t xml:space="preserve"> № 198</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Перечень</w:t>
      </w:r>
      <w:r>
        <w:rPr>
          <w:rStyle w:val="s1"/>
        </w:rPr>
        <w:br/>
        <w:t>товаров с указанием кодов товарной номенклатуры внешнеэкономической деятельности для запуска пилотного проекта по маркировке биологически активных добавок к пище (БАД) средствами идентификации</w:t>
      </w:r>
    </w:p>
    <w:p w:rsidR="00000000" w:rsidRDefault="00335560">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483"/>
        <w:gridCol w:w="5317"/>
        <w:gridCol w:w="3771"/>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c"/>
            </w:pPr>
            <w:r>
              <w:rPr>
                <w:b/>
                <w:bCs/>
              </w:rPr>
              <w:t>№</w:t>
            </w:r>
          </w:p>
        </w:tc>
        <w:tc>
          <w:tcPr>
            <w:tcW w:w="2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c"/>
            </w:pPr>
            <w:r>
              <w:rPr>
                <w:b/>
                <w:bCs/>
              </w:rPr>
              <w:t xml:space="preserve">Код </w:t>
            </w:r>
            <w:hyperlink r:id="rId7" w:history="1">
              <w:r>
                <w:rPr>
                  <w:rStyle w:val="a4"/>
                </w:rPr>
                <w:t>товарной номенклатуры</w:t>
              </w:r>
            </w:hyperlink>
            <w:r>
              <w:rPr>
                <w:b/>
                <w:bCs/>
              </w:rPr>
              <w:t xml:space="preserve"> внешнеэкономической деятельности Евразийского экономического союза</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c"/>
            </w:pPr>
            <w:r>
              <w:rPr>
                <w:b/>
                <w:bCs/>
              </w:rPr>
              <w:t>Наименование товара</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335560">
            <w:pPr>
              <w:pStyle w:val="p"/>
            </w:pPr>
            <w:r>
              <w:t>1.</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c"/>
            </w:pPr>
            <w:r>
              <w:t> </w:t>
            </w:r>
            <w:r>
              <w:t>1204 00 900 0, 1208 90 000 0, 1210 20 900 0, 1211 90 860 8, 1212 21 000 0, 1212 99 950 9, 1302 19 900 0, 1302 20, 1504 10 100 0,</w:t>
            </w:r>
          </w:p>
          <w:p w:rsidR="00000000" w:rsidRDefault="00335560">
            <w:pPr>
              <w:pStyle w:val="pc"/>
            </w:pPr>
            <w:r>
              <w:t>1504 20, 1515 11 000 0, 1515 19 900 0,</w:t>
            </w:r>
          </w:p>
          <w:p w:rsidR="00000000" w:rsidRDefault="00335560">
            <w:pPr>
              <w:pStyle w:val="pc"/>
            </w:pPr>
            <w:r>
              <w:t>1515 90 690 0, 1515 90 890 0, 1516 10,</w:t>
            </w:r>
          </w:p>
          <w:p w:rsidR="00000000" w:rsidRDefault="00335560">
            <w:pPr>
              <w:pStyle w:val="pc"/>
            </w:pPr>
            <w:r>
              <w:t>1517 90 990 0, 1602 90 990 9, 1603 00 100 0, 1702</w:t>
            </w:r>
            <w:r>
              <w:t xml:space="preserve"> 30 500 0, 1702 40 900 0, 1702 60 950 0, 1702 90 950 0, 1704 90 550 0, 1704 90 710 0, 1704 90 820 0, 1806 31 000 0, 1806 32,</w:t>
            </w:r>
          </w:p>
          <w:p w:rsidR="00000000" w:rsidRDefault="00335560">
            <w:pPr>
              <w:pStyle w:val="pc"/>
            </w:pPr>
            <w:r>
              <w:t>1806 90 310 0, 1806 90 700 0, 1806 90 900 0, 1901 90 980 0, 1904 10 900 0, 2101 12 920 1, 2102 20 110 0, 2106 10 800 0, 2106 90 580</w:t>
            </w:r>
            <w:r>
              <w:t xml:space="preserve"> 0, 2106 90 930 0, 2106 90 980 1, 2106 90 980 3, 2106 90 980 8, 2202 10 000 0, 2202 99 180 0, 2202 99 910 0, 2922 41 000 0, 2922 42 000 0, 2922 49 850 0, 2923 20 000 0, 2923 90 000 9, 2925 29 000 0, 2936, 3001 20, 3002 49 000 1, 3002 90 300 0, 3502 90 700 </w:t>
            </w:r>
            <w:r>
              <w:t>0, 3503 00,</w:t>
            </w:r>
          </w:p>
          <w:p w:rsidR="00000000" w:rsidRDefault="00335560">
            <w:pPr>
              <w:pStyle w:val="pc"/>
            </w:pPr>
            <w:r>
              <w:t>3802 10 000 0, 3913 10 000 0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335560">
            <w:pPr>
              <w:pStyle w:val="pc"/>
            </w:pPr>
            <w:r>
              <w:t>Биологически активные добавки к пище</w:t>
            </w:r>
          </w:p>
        </w:tc>
      </w:tr>
    </w:tbl>
    <w:p w:rsidR="00000000" w:rsidRDefault="00335560">
      <w:pPr>
        <w:pStyle w:val="pj"/>
      </w:pPr>
      <w:r>
        <w:rPr>
          <w:rStyle w:val="s0"/>
        </w:rPr>
        <w:t> </w:t>
      </w:r>
    </w:p>
    <w:p w:rsidR="00000000" w:rsidRDefault="00335560">
      <w:pPr>
        <w:pStyle w:val="pr"/>
      </w:pPr>
      <w:bookmarkStart w:id="3" w:name="SUB100"/>
      <w:bookmarkEnd w:id="3"/>
      <w:r>
        <w:rPr>
          <w:rStyle w:val="s0"/>
        </w:rPr>
        <w:t xml:space="preserve">Приложение 3 к </w:t>
      </w:r>
      <w:hyperlink w:anchor="sub0" w:history="1">
        <w:r>
          <w:rPr>
            <w:rStyle w:val="a4"/>
          </w:rPr>
          <w:t>приказу</w:t>
        </w:r>
      </w:hyperlink>
    </w:p>
    <w:p w:rsidR="00000000" w:rsidRDefault="00335560">
      <w:pPr>
        <w:pStyle w:val="pr"/>
      </w:pPr>
      <w:r>
        <w:rPr>
          <w:rStyle w:val="s0"/>
        </w:rPr>
        <w:t>Министерства здравоохранения</w:t>
      </w:r>
    </w:p>
    <w:p w:rsidR="00000000" w:rsidRDefault="00335560">
      <w:pPr>
        <w:pStyle w:val="pr"/>
      </w:pPr>
      <w:r>
        <w:rPr>
          <w:rStyle w:val="s0"/>
        </w:rPr>
        <w:t>Республики Казахстан</w:t>
      </w:r>
    </w:p>
    <w:p w:rsidR="00000000" w:rsidRDefault="00335560">
      <w:pPr>
        <w:pStyle w:val="pr"/>
      </w:pPr>
      <w:r>
        <w:rPr>
          <w:rStyle w:val="s0"/>
        </w:rPr>
        <w:t>от 28 марта 2025 года№ 198</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Методические рекомендации</w:t>
      </w:r>
      <w:r>
        <w:rPr>
          <w:rStyle w:val="s1"/>
        </w:rPr>
        <w:br/>
      </w:r>
      <w:r>
        <w:rPr>
          <w:rStyle w:val="s1"/>
        </w:rPr>
        <w:t>по запуску пилотного проекта по маркировке биологически активных добавок к пище (БАД) средствами идентификации</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1. Общие положения</w:t>
      </w:r>
    </w:p>
    <w:p w:rsidR="00000000" w:rsidRDefault="00335560">
      <w:pPr>
        <w:pStyle w:val="pj"/>
      </w:pPr>
      <w:r>
        <w:rPr>
          <w:rStyle w:val="s0"/>
        </w:rPr>
        <w:t> </w:t>
      </w:r>
    </w:p>
    <w:p w:rsidR="00000000" w:rsidRDefault="00335560">
      <w:pPr>
        <w:pStyle w:val="pj"/>
      </w:pPr>
      <w:r>
        <w:rPr>
          <w:rStyle w:val="s0"/>
        </w:rPr>
        <w:t>1. Настоящие методические рекомендации по запуску пилотного проекта по маркировке биологически активных добавок к пище (</w:t>
      </w:r>
      <w:r>
        <w:rPr>
          <w:rStyle w:val="s0"/>
        </w:rPr>
        <w:t>БАД) средствами идентификации (далее - Методические рекомендации) устанавливают порядок запуска пилотного проекта по маркировке биологически активных добавок к пище (БАД) средствами идентификации, находящихся в обороте на территории Республики Казахстан, к</w:t>
      </w:r>
      <w:r>
        <w:rPr>
          <w:rStyle w:val="s0"/>
        </w:rPr>
        <w:t>оторые в ходе проведения пилотного проекта могут быть доработаны путем внесения соответствующих изменений и дополнений.</w:t>
      </w:r>
    </w:p>
    <w:p w:rsidR="00000000" w:rsidRDefault="00335560">
      <w:pPr>
        <w:pStyle w:val="pj"/>
      </w:pPr>
      <w:r>
        <w:rPr>
          <w:rStyle w:val="s0"/>
        </w:rPr>
        <w:t>2. Целями пилотного проекта являются:</w:t>
      </w:r>
    </w:p>
    <w:p w:rsidR="00000000" w:rsidRDefault="00335560">
      <w:pPr>
        <w:pStyle w:val="pj"/>
      </w:pPr>
      <w:r>
        <w:rPr>
          <w:rStyle w:val="s0"/>
        </w:rPr>
        <w:t>1) апробация полноты, эффективности, результативности и достаточности механизмов маркировки биолог</w:t>
      </w:r>
      <w:r>
        <w:rPr>
          <w:rStyle w:val="s0"/>
        </w:rPr>
        <w:t>ически активных добавок к пище (БАД) средствами идентификации для обеспечения:</w:t>
      </w:r>
    </w:p>
    <w:p w:rsidR="00000000" w:rsidRDefault="00335560">
      <w:pPr>
        <w:pStyle w:val="pj"/>
      </w:pPr>
      <w:r>
        <w:rPr>
          <w:rStyle w:val="s0"/>
        </w:rPr>
        <w:t>подтверждения подлинности товаров;</w:t>
      </w:r>
    </w:p>
    <w:p w:rsidR="00000000" w:rsidRDefault="00335560">
      <w:pPr>
        <w:pStyle w:val="pj"/>
      </w:pPr>
      <w:r>
        <w:rPr>
          <w:rStyle w:val="s0"/>
        </w:rPr>
        <w:t>противодействия незаконному ввозу на территорию Республики Казахстан, производству и обороту БАД (в том числе контрафактной);</w:t>
      </w:r>
    </w:p>
    <w:p w:rsidR="00000000" w:rsidRDefault="00335560">
      <w:pPr>
        <w:pStyle w:val="pj"/>
      </w:pPr>
      <w:r>
        <w:rPr>
          <w:rStyle w:val="s0"/>
        </w:rPr>
        <w:t>взаимодействия у</w:t>
      </w:r>
      <w:r>
        <w:rPr>
          <w:rStyle w:val="s0"/>
        </w:rPr>
        <w:t>частников оборота БАД в целях исключения использования непредусмотренных законодательством схем оборота и производства БАД;</w:t>
      </w:r>
    </w:p>
    <w:p w:rsidR="00000000" w:rsidRDefault="00335560">
      <w:pPr>
        <w:pStyle w:val="pj"/>
      </w:pPr>
      <w:r>
        <w:rPr>
          <w:rStyle w:val="s0"/>
        </w:rPr>
        <w:t>стандартизации и унификации процедур учета оборота БАД.</w:t>
      </w:r>
    </w:p>
    <w:p w:rsidR="00000000" w:rsidRDefault="00335560">
      <w:pPr>
        <w:pStyle w:val="pj"/>
      </w:pPr>
      <w:r>
        <w:rPr>
          <w:rStyle w:val="s0"/>
        </w:rPr>
        <w:t>2) определение целесообразности перехода на обязательную маркировку БАД сред</w:t>
      </w:r>
      <w:r>
        <w:rPr>
          <w:rStyle w:val="s0"/>
        </w:rPr>
        <w:t>ствами идентификации.</w:t>
      </w:r>
    </w:p>
    <w:p w:rsidR="00000000" w:rsidRDefault="00335560">
      <w:pPr>
        <w:pStyle w:val="pj"/>
      </w:pPr>
      <w:r>
        <w:rPr>
          <w:rStyle w:val="s0"/>
        </w:rPr>
        <w:t>3. Участниками пилотного проекта являются:</w:t>
      </w:r>
    </w:p>
    <w:p w:rsidR="00000000" w:rsidRDefault="00335560">
      <w:pPr>
        <w:pStyle w:val="pj"/>
      </w:pPr>
      <w:r>
        <w:rPr>
          <w:rStyle w:val="s0"/>
        </w:rPr>
        <w:t>1) Министерство здравоохранения Республики Казахстан;</w:t>
      </w:r>
    </w:p>
    <w:p w:rsidR="00000000" w:rsidRDefault="00335560">
      <w:pPr>
        <w:pStyle w:val="pj"/>
      </w:pPr>
      <w:r>
        <w:rPr>
          <w:rStyle w:val="s0"/>
        </w:rPr>
        <w:t>2) Министерство торговли и интеграции Республики Казахстан;</w:t>
      </w:r>
    </w:p>
    <w:p w:rsidR="00000000" w:rsidRDefault="00335560">
      <w:pPr>
        <w:pStyle w:val="pj"/>
      </w:pPr>
      <w:r>
        <w:rPr>
          <w:rStyle w:val="s0"/>
        </w:rPr>
        <w:t>3) Комитет санитарно-эпидемиологического контроля Министерства здравоохранени</w:t>
      </w:r>
      <w:r>
        <w:rPr>
          <w:rStyle w:val="s0"/>
        </w:rPr>
        <w:t>я Республики Казахстан (далее - Комитет);</w:t>
      </w:r>
    </w:p>
    <w:p w:rsidR="00000000" w:rsidRDefault="00335560">
      <w:pPr>
        <w:pStyle w:val="pj"/>
      </w:pPr>
      <w:r>
        <w:rPr>
          <w:rStyle w:val="s0"/>
        </w:rPr>
        <w:t>4) Республиканское государственное предприятие на праве хозяйственного ведения «Национальный центр экспертизы» Комитета;</w:t>
      </w:r>
    </w:p>
    <w:p w:rsidR="00000000" w:rsidRDefault="00335560">
      <w:pPr>
        <w:pStyle w:val="pj"/>
      </w:pPr>
      <w:r>
        <w:rPr>
          <w:rStyle w:val="s0"/>
        </w:rPr>
        <w:t>5) субъекты в сфере обращения БАД:</w:t>
      </w:r>
    </w:p>
    <w:p w:rsidR="00000000" w:rsidRDefault="00335560">
      <w:pPr>
        <w:pStyle w:val="pj"/>
      </w:pPr>
      <w:r>
        <w:rPr>
          <w:rStyle w:val="s0"/>
        </w:rPr>
        <w:t>6) отечественные производители БАД;</w:t>
      </w:r>
    </w:p>
    <w:p w:rsidR="00000000" w:rsidRDefault="00335560">
      <w:pPr>
        <w:pStyle w:val="pj"/>
      </w:pPr>
      <w:r>
        <w:rPr>
          <w:rStyle w:val="s0"/>
        </w:rPr>
        <w:t>7) импортеры и их пред</w:t>
      </w:r>
      <w:r>
        <w:rPr>
          <w:rStyle w:val="s0"/>
        </w:rPr>
        <w:t>ставительства (дистрибьюторы) на территории Республики Казахстан;</w:t>
      </w:r>
    </w:p>
    <w:p w:rsidR="00000000" w:rsidRDefault="00335560">
      <w:pPr>
        <w:pStyle w:val="pj"/>
      </w:pPr>
      <w:r>
        <w:rPr>
          <w:rStyle w:val="s0"/>
        </w:rPr>
        <w:t>8) организации оптовой торговли;</w:t>
      </w:r>
    </w:p>
    <w:p w:rsidR="00000000" w:rsidRDefault="00335560">
      <w:pPr>
        <w:pStyle w:val="pj"/>
      </w:pPr>
      <w:r>
        <w:rPr>
          <w:rStyle w:val="s0"/>
        </w:rPr>
        <w:t>9) организации розничной торговли;</w:t>
      </w:r>
    </w:p>
    <w:p w:rsidR="00000000" w:rsidRDefault="00335560">
      <w:pPr>
        <w:pStyle w:val="pj"/>
      </w:pPr>
      <w:r>
        <w:rPr>
          <w:rStyle w:val="s0"/>
        </w:rPr>
        <w:t>10) администратор информационной системы «Маркировки и прослеживаемости товаров» (далее - ИС МПТ);</w:t>
      </w:r>
    </w:p>
    <w:p w:rsidR="00000000" w:rsidRDefault="00335560">
      <w:pPr>
        <w:pStyle w:val="pj"/>
      </w:pPr>
      <w:r>
        <w:rPr>
          <w:rStyle w:val="s0"/>
        </w:rPr>
        <w:t>11) оператор фискальных данных.</w:t>
      </w:r>
    </w:p>
    <w:p w:rsidR="00000000" w:rsidRDefault="00335560">
      <w:pPr>
        <w:pStyle w:val="pj"/>
      </w:pPr>
      <w:r>
        <w:rPr>
          <w:rStyle w:val="s0"/>
        </w:rPr>
        <w:t>При этом в процессе реализации пилотного проекта, указанный перечень может быть уточнен.</w:t>
      </w:r>
    </w:p>
    <w:p w:rsidR="00000000" w:rsidRDefault="00335560">
      <w:pPr>
        <w:pStyle w:val="pj"/>
      </w:pPr>
      <w:r>
        <w:rPr>
          <w:rStyle w:val="s0"/>
        </w:rPr>
        <w:t>4. Участники оборота БАД участвуют в пилотном проекте на добровольной основе.</w:t>
      </w:r>
    </w:p>
    <w:p w:rsidR="00000000" w:rsidRDefault="00335560">
      <w:pPr>
        <w:pStyle w:val="pj"/>
      </w:pPr>
      <w:r>
        <w:rPr>
          <w:rStyle w:val="s0"/>
        </w:rPr>
        <w:t>Для участия в пилотном проекте участниками оборота БАД по</w:t>
      </w:r>
      <w:r>
        <w:rPr>
          <w:rStyle w:val="s0"/>
        </w:rPr>
        <w:t>даются заявления для регистрации в ИС МПТ. Прием заявления на участие не ограничивается началом реализации пилотного проекта.</w:t>
      </w:r>
    </w:p>
    <w:p w:rsidR="00000000" w:rsidRDefault="00335560">
      <w:pPr>
        <w:pStyle w:val="pj"/>
      </w:pPr>
      <w:r>
        <w:rPr>
          <w:rStyle w:val="s0"/>
        </w:rPr>
        <w:t>5. Для целей настоящих Методических рекомендации используются следующие сокращения и определения:</w:t>
      </w:r>
    </w:p>
    <w:p w:rsidR="00000000" w:rsidRDefault="00335560">
      <w:pPr>
        <w:pStyle w:val="pj"/>
      </w:pPr>
      <w:r>
        <w:rPr>
          <w:rStyle w:val="s0"/>
        </w:rPr>
        <w:t>1) администратор ИС МПТ - Акционерное общество «Казахтелеком» разработчик и администратор ИС МПТ, осуществляющий разработку, внедрение и сопровождение ИС МПТ, а также установку и настройку всех компонентов, необходимых для обеспечения маркировки и прослежи</w:t>
      </w:r>
      <w:r>
        <w:rPr>
          <w:rStyle w:val="s0"/>
        </w:rPr>
        <w:t>ваемости БАД, оператор фискальных данных;</w:t>
      </w:r>
    </w:p>
    <w:p w:rsidR="00000000" w:rsidRDefault="00335560">
      <w:pPr>
        <w:pStyle w:val="pj"/>
      </w:pPr>
      <w:r>
        <w:rPr>
          <w:rStyle w:val="s0"/>
        </w:rPr>
        <w:t xml:space="preserve">2) агрегирование - объединение потребительских упаковок БАД в транспортную упаковку с сохранением информации о взаимосвязи уникальных идентификаторов путем нанесения соответствующего средства идентификации в целях </w:t>
      </w:r>
      <w:r>
        <w:rPr>
          <w:rStyle w:val="s0"/>
        </w:rPr>
        <w:t>обеспечения прослеживаемости движения БАД по товаропроводящей цепи без необходимости вскрытия;</w:t>
      </w:r>
    </w:p>
    <w:p w:rsidR="00000000" w:rsidRDefault="00335560">
      <w:pPr>
        <w:pStyle w:val="pj"/>
      </w:pPr>
      <w:r>
        <w:rPr>
          <w:rStyle w:val="s0"/>
        </w:rPr>
        <w:t>Агрегирование предполагает возможность наличия любого уровня вложенности:</w:t>
      </w:r>
    </w:p>
    <w:p w:rsidR="00000000" w:rsidRDefault="00335560">
      <w:pPr>
        <w:pStyle w:val="pj"/>
      </w:pPr>
      <w:r>
        <w:rPr>
          <w:rStyle w:val="s0"/>
        </w:rPr>
        <w:t>агрегирование первого уровня - объединение потребительских упаковок в транспортную упак</w:t>
      </w:r>
      <w:r>
        <w:rPr>
          <w:rStyle w:val="s0"/>
        </w:rPr>
        <w:t>овку, например, в короб;</w:t>
      </w:r>
    </w:p>
    <w:p w:rsidR="00000000" w:rsidRDefault="00335560">
      <w:pPr>
        <w:pStyle w:val="pj"/>
      </w:pPr>
      <w:r>
        <w:rPr>
          <w:rStyle w:val="s0"/>
        </w:rPr>
        <w:t>агрегирование второго уровня - объединение транспортных упаковок</w:t>
      </w:r>
    </w:p>
    <w:p w:rsidR="00000000" w:rsidRDefault="00335560">
      <w:pPr>
        <w:pStyle w:val="pj"/>
      </w:pPr>
      <w:r>
        <w:rPr>
          <w:rStyle w:val="s0"/>
        </w:rPr>
        <w:t>в другую транспортную упаковку вышестоящего уровня вложенности, например, паллету или контейнер.</w:t>
      </w:r>
    </w:p>
    <w:p w:rsidR="00000000" w:rsidRDefault="00335560">
      <w:pPr>
        <w:pStyle w:val="pj"/>
      </w:pPr>
      <w:r>
        <w:rPr>
          <w:rStyle w:val="s0"/>
        </w:rPr>
        <w:t>3) организация - производитель или организация, имеющая документ от п</w:t>
      </w:r>
      <w:r>
        <w:rPr>
          <w:rStyle w:val="s0"/>
        </w:rPr>
        <w:t>роизводителя на владение свидетельством о государственной регистрации;</w:t>
      </w:r>
    </w:p>
    <w:p w:rsidR="00000000" w:rsidRDefault="00335560">
      <w:pPr>
        <w:pStyle w:val="pj"/>
      </w:pPr>
      <w:r>
        <w:rPr>
          <w:rStyle w:val="s0"/>
        </w:rPr>
        <w:t>4) пилотный проект - пилотный проект по маркировке биологически активных добавок к пище (БАД) средствами идентификации;</w:t>
      </w:r>
    </w:p>
    <w:p w:rsidR="00000000" w:rsidRDefault="00335560">
      <w:pPr>
        <w:pStyle w:val="pj"/>
      </w:pPr>
      <w:r>
        <w:rPr>
          <w:rStyle w:val="s0"/>
        </w:rPr>
        <w:t>5) (потребительская) упаковка БАД - упаковка, поступающая к потре</w:t>
      </w:r>
      <w:r>
        <w:rPr>
          <w:rStyle w:val="s0"/>
        </w:rPr>
        <w:t>бителю и служащая для размещения единичной первичной упаковки БАД или объединяющая несколько первичных упаковок БАД;</w:t>
      </w:r>
    </w:p>
    <w:p w:rsidR="00000000" w:rsidRDefault="00335560">
      <w:pPr>
        <w:pStyle w:val="pj"/>
      </w:pPr>
      <w:r>
        <w:rPr>
          <w:rStyle w:val="s0"/>
        </w:rPr>
        <w:t>6) свидетельство о государственной регистрации продукции - документ, подтверждающий безопасность продукции (товаров), удостоверяющий соотве</w:t>
      </w:r>
      <w:r>
        <w:rPr>
          <w:rStyle w:val="s0"/>
        </w:rPr>
        <w:t>тствие продукции (товаров) требованиям технических регламентов Евразийского экономического союза (ТР ЕАЭС) и (или) Единым санитарно-эпидемиологическим и гигиеническим требованиям к товарам, подлежащим санитарно-эпидемиологическому надзору (контролю), утвер</w:t>
      </w:r>
      <w:r>
        <w:rPr>
          <w:rStyle w:val="s0"/>
        </w:rPr>
        <w:t xml:space="preserve">жденным </w:t>
      </w:r>
      <w:hyperlink r:id="rId8" w:history="1">
        <w:r>
          <w:rPr>
            <w:rStyle w:val="a4"/>
          </w:rPr>
          <w:t>Решением</w:t>
        </w:r>
      </w:hyperlink>
      <w:r>
        <w:rPr>
          <w:rStyle w:val="s0"/>
        </w:rPr>
        <w:t xml:space="preserve"> Комиссии Таможенного союза от 28 мая 2010 года № 299 (ЕСТ) и выдаваемый государственным органом в сфере санитарно-эпидемиологического благополучия населения по единой форме;</w:t>
      </w:r>
    </w:p>
    <w:p w:rsidR="00000000" w:rsidRDefault="00335560">
      <w:pPr>
        <w:pStyle w:val="pj"/>
      </w:pPr>
      <w:r>
        <w:rPr>
          <w:rStyle w:val="s0"/>
        </w:rPr>
        <w:t>7) биологически активная добавка к пище (БАД)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p w:rsidR="00000000" w:rsidRDefault="00335560">
      <w:pPr>
        <w:pStyle w:val="pj"/>
      </w:pPr>
      <w:r>
        <w:rPr>
          <w:rStyle w:val="s0"/>
        </w:rPr>
        <w:t xml:space="preserve">8) </w:t>
      </w:r>
      <w:r>
        <w:rPr>
          <w:rStyle w:val="s0"/>
        </w:rPr>
        <w:t>единый реестр свидетельств о государственной регистрации ЕАЭС - информационный ресурс, содержащий сведения о зарегистрированных БАДах. Розничная реализация БАДов осуществляется через аптеки, аптечные пункты, специализированные магазины и торговую сеть;</w:t>
      </w:r>
    </w:p>
    <w:p w:rsidR="00000000" w:rsidRDefault="00335560">
      <w:pPr>
        <w:pStyle w:val="pj"/>
      </w:pPr>
      <w:r>
        <w:rPr>
          <w:rStyle w:val="s0"/>
        </w:rPr>
        <w:t xml:space="preserve">9) </w:t>
      </w:r>
      <w:r>
        <w:rPr>
          <w:rStyle w:val="s0"/>
        </w:rPr>
        <w:t>ИС МПТ - информационная система маркировки и прослеживаемости товаров, разработанная Оператором ИС МПТ в целях информационного обеспечения маркировки и прослеживаемости товаров средствами идентификации и мониторинга, их производства и оборота;</w:t>
      </w:r>
    </w:p>
    <w:p w:rsidR="00000000" w:rsidRDefault="00335560">
      <w:pPr>
        <w:pStyle w:val="pj"/>
      </w:pPr>
      <w:r>
        <w:rPr>
          <w:rStyle w:val="s0"/>
        </w:rPr>
        <w:t xml:space="preserve">10) станция </w:t>
      </w:r>
      <w:r>
        <w:rPr>
          <w:rStyle w:val="s0"/>
        </w:rPr>
        <w:t>управления заказами (СУЗ) - это серверное приложение, предоставляющее участнику оборота товаров Web-интерфейс для работы с заказами. СУЗ позволяет управлять заданиями на эмиссию и нанесение кодов маркировки, отвечает за взаимодействие с оборудованием, разм</w:t>
      </w:r>
      <w:r>
        <w:rPr>
          <w:rStyle w:val="s0"/>
        </w:rPr>
        <w:t>ещенным в инфраструктуре участника оборота товаров;</w:t>
      </w:r>
    </w:p>
    <w:p w:rsidR="00000000" w:rsidRDefault="00335560">
      <w:pPr>
        <w:pStyle w:val="pj"/>
      </w:pPr>
      <w:r>
        <w:rPr>
          <w:rStyle w:val="s0"/>
        </w:rPr>
        <w:t>11) мониторинг оборота БАД - проведение анализа оборота и производства БАД на основании сведений, зарегистрированных участниками оборота БАД в соответствии с настоящими Методическими рекомендациями в ИС М</w:t>
      </w:r>
      <w:r>
        <w:rPr>
          <w:rStyle w:val="s0"/>
        </w:rPr>
        <w:t>ПТ;</w:t>
      </w:r>
    </w:p>
    <w:p w:rsidR="00000000" w:rsidRDefault="00335560">
      <w:pPr>
        <w:pStyle w:val="pj"/>
      </w:pPr>
      <w:r>
        <w:rPr>
          <w:rStyle w:val="s0"/>
        </w:rPr>
        <w:t>12) групповая упаковка БАД - упаковка, объединяющая несколько единиц потребительской тары. Групповая упаковка допускается к реализации конечному потребителю;</w:t>
      </w:r>
    </w:p>
    <w:p w:rsidR="00000000" w:rsidRDefault="00335560">
      <w:pPr>
        <w:pStyle w:val="pj"/>
      </w:pPr>
      <w:r>
        <w:rPr>
          <w:rStyle w:val="s0"/>
        </w:rPr>
        <w:t>13) ввод БАД в оборот на территории Республики Казахстан (далее - ввод БАД в оборот). Ввод в о</w:t>
      </w:r>
      <w:r>
        <w:rPr>
          <w:rStyle w:val="s0"/>
        </w:rPr>
        <w:t>борот БАД осуществляется участником Пилотного проекта - производителем/импортером - после прохождения всех процедур и получения разрешительных документов согласно текущему законодательству Республики Казахстан;</w:t>
      </w:r>
    </w:p>
    <w:p w:rsidR="00000000" w:rsidRDefault="00335560">
      <w:pPr>
        <w:pStyle w:val="pj"/>
      </w:pPr>
      <w:r>
        <w:rPr>
          <w:rStyle w:val="s0"/>
        </w:rPr>
        <w:t>14) утилизации подлежит БАД, не соответствующ</w:t>
      </w:r>
      <w:r>
        <w:rPr>
          <w:rStyle w:val="s0"/>
        </w:rPr>
        <w:t>ая требованиям технических регламентов Таможенного союза на отдельные виды пищевой продукции;</w:t>
      </w:r>
    </w:p>
    <w:p w:rsidR="00000000" w:rsidRDefault="00335560">
      <w:pPr>
        <w:pStyle w:val="pj"/>
      </w:pPr>
      <w:r>
        <w:rPr>
          <w:rStyle w:val="s0"/>
        </w:rPr>
        <w:t>15) обращение БАД (оборот БАД) - включает процессы учитывающие требования технических регламентов Таможенного союза, устанавливающих обязательные требования к БАД</w:t>
      </w:r>
      <w:r>
        <w:rPr>
          <w:rStyle w:val="s0"/>
        </w:rPr>
        <w:t xml:space="preserve"> и связанным с требованиями к ним процессам производства изготовления, хранения, перевозки (транспортирования), реализации утилизации;</w:t>
      </w:r>
    </w:p>
    <w:p w:rsidR="00000000" w:rsidRDefault="00335560">
      <w:pPr>
        <w:pStyle w:val="pj"/>
      </w:pPr>
      <w:r>
        <w:rPr>
          <w:rStyle w:val="s0"/>
        </w:rPr>
        <w:t>16) третичная (заводская, транспортная) упаковка БАД - групповая упаковка, используемая для хранения, перевозки и перемещ</w:t>
      </w:r>
      <w:r>
        <w:rPr>
          <w:rStyle w:val="s0"/>
        </w:rPr>
        <w:t>ения БАД между субъектами обращения и объединяющая произвольные наборы вторичных (потребительских) упаковок БАД или третичных (заводских, транспортных) упаковок БАД;</w:t>
      </w:r>
    </w:p>
    <w:p w:rsidR="00000000" w:rsidRDefault="00335560">
      <w:pPr>
        <w:pStyle w:val="pj"/>
      </w:pPr>
      <w:r>
        <w:rPr>
          <w:rStyle w:val="s0"/>
        </w:rPr>
        <w:t>17) глобальный идентификационный номер товара (далее - Global Trade Item Number, GTIN, иде</w:t>
      </w:r>
      <w:r>
        <w:rPr>
          <w:rStyle w:val="s0"/>
        </w:rPr>
        <w:t>нтификационный номер GTIN) - код товара, присваиваемый группе товаров (товаров) национальной (региональной) организацией GS1 в соответствии с правилами, установленными стандартами системы GS1, наносимый в виде двумерного штрихового кода на группу товаров (</w:t>
      </w:r>
      <w:r>
        <w:rPr>
          <w:rStyle w:val="s0"/>
        </w:rPr>
        <w:t>товаров) в целях ее однозначной идентификации в мировом экономическом пространстве;</w:t>
      </w:r>
    </w:p>
    <w:p w:rsidR="00000000" w:rsidRDefault="00335560">
      <w:pPr>
        <w:pStyle w:val="pj"/>
      </w:pPr>
      <w:r>
        <w:rPr>
          <w:rStyle w:val="s0"/>
        </w:rPr>
        <w:t>18) код идентификации (индивидуальный серийный номер) - символьная последовательность, содержащая уникальный номер экземпляра продукции;</w:t>
      </w:r>
    </w:p>
    <w:p w:rsidR="00000000" w:rsidRDefault="00335560">
      <w:pPr>
        <w:pStyle w:val="pj"/>
      </w:pPr>
      <w:r>
        <w:rPr>
          <w:rStyle w:val="s0"/>
        </w:rPr>
        <w:t>19) уникальный идентификатор товара</w:t>
      </w:r>
      <w:r>
        <w:rPr>
          <w:rStyle w:val="s0"/>
        </w:rPr>
        <w:t xml:space="preserve"> (SGTIN) - уникальная для каждого отдельного товара или потребительской упаковки комбинация кода товара (GTIN) и индивидуального серийного номера;</w:t>
      </w:r>
    </w:p>
    <w:p w:rsidR="00000000" w:rsidRDefault="00335560">
      <w:pPr>
        <w:pStyle w:val="pj"/>
      </w:pPr>
      <w:r>
        <w:rPr>
          <w:rStyle w:val="s0"/>
        </w:rPr>
        <w:t>20) код маркировки - совокупность GTIN, кода идентификации и кода проверки;</w:t>
      </w:r>
    </w:p>
    <w:p w:rsidR="00000000" w:rsidRDefault="00335560">
      <w:pPr>
        <w:pStyle w:val="pj"/>
      </w:pPr>
      <w:r>
        <w:rPr>
          <w:rStyle w:val="s0"/>
        </w:rPr>
        <w:t>21) код проверки - символьная последовательность, которая формируется как имитовставка на основе данных кода товара и кода идентификации. Код проверки формируется на основании криптографических алгоритмов и содержит идентификатор криптографического ключа;</w:t>
      </w:r>
    </w:p>
    <w:p w:rsidR="00000000" w:rsidRDefault="00335560">
      <w:pPr>
        <w:pStyle w:val="pj"/>
      </w:pPr>
      <w:r>
        <w:rPr>
          <w:rStyle w:val="s0"/>
        </w:rPr>
        <w:t>22) средство идентификации - код маркировки, представленный в виде 2-D кода или с использованием иного средства (технологии) автоматической идентификации;</w:t>
      </w:r>
    </w:p>
    <w:p w:rsidR="00000000" w:rsidRDefault="00335560">
      <w:pPr>
        <w:pStyle w:val="pj"/>
      </w:pPr>
      <w:r>
        <w:rPr>
          <w:rStyle w:val="s0"/>
        </w:rPr>
        <w:t xml:space="preserve">23) сериализация - процесс генерирования кодов маркировки потребительской тары и/или групповых и/или </w:t>
      </w:r>
      <w:r>
        <w:rPr>
          <w:rStyle w:val="s0"/>
        </w:rPr>
        <w:t>транспортных упаковок;</w:t>
      </w:r>
    </w:p>
    <w:p w:rsidR="00000000" w:rsidRDefault="00335560">
      <w:pPr>
        <w:pStyle w:val="pj"/>
      </w:pPr>
      <w:r>
        <w:rPr>
          <w:rStyle w:val="s0"/>
        </w:rPr>
        <w:t>24) маркировка потребительской тары БАД - нанесение СИ на вторичную (потребительскую) упаковку БАД (а при ее отсутствии - на первичную упаковку), а также групповых кодов на третичную (заводскую, транспортную) в соответствии с настоящ</w:t>
      </w:r>
      <w:r>
        <w:rPr>
          <w:rStyle w:val="s0"/>
        </w:rPr>
        <w:t>ими Методическими рекомендациями и представление достоверных сведений о них на всех этапах производства и оборота БАД в ИС МПТ;</w:t>
      </w:r>
    </w:p>
    <w:p w:rsidR="00000000" w:rsidRDefault="00335560">
      <w:pPr>
        <w:pStyle w:val="pj"/>
      </w:pPr>
      <w:r>
        <w:rPr>
          <w:rStyle w:val="s0"/>
        </w:rPr>
        <w:t>25) ЕАЭС - Евразийский экономический союз;</w:t>
      </w:r>
    </w:p>
    <w:p w:rsidR="00000000" w:rsidRDefault="00335560">
      <w:pPr>
        <w:pStyle w:val="pj"/>
      </w:pPr>
      <w:r>
        <w:rPr>
          <w:rStyle w:val="s0"/>
        </w:rPr>
        <w:t>26) ИИН/БИН - индивидуальный идентификационный номер/бизнес идентификационный номер;</w:t>
      </w:r>
    </w:p>
    <w:p w:rsidR="00000000" w:rsidRDefault="00335560">
      <w:pPr>
        <w:pStyle w:val="pj"/>
      </w:pPr>
      <w:r>
        <w:rPr>
          <w:rStyle w:val="s0"/>
        </w:rPr>
        <w:t>27) код ТН ВЭД ЕАЭС - код товарной номенклатуры внешнеэкономической деятельности Евразийского экономического союза;</w:t>
      </w:r>
    </w:p>
    <w:p w:rsidR="00000000" w:rsidRDefault="00335560">
      <w:pPr>
        <w:pStyle w:val="pj"/>
      </w:pPr>
      <w:r>
        <w:rPr>
          <w:rStyle w:val="s0"/>
        </w:rPr>
        <w:t>28) ОКЭД - общий классификатор видов экономической деятельности;</w:t>
      </w:r>
    </w:p>
    <w:p w:rsidR="00000000" w:rsidRDefault="00335560">
      <w:pPr>
        <w:pStyle w:val="pj"/>
      </w:pPr>
      <w:r>
        <w:rPr>
          <w:rStyle w:val="s0"/>
        </w:rPr>
        <w:t>29) оператор фискальных данных - юридическое лицо, обеспечивающее в операти</w:t>
      </w:r>
      <w:r>
        <w:rPr>
          <w:rStyle w:val="s0"/>
        </w:rPr>
        <w:t>вном режиме передачу в органы государственных доходов сведений о денежных расчетах с использованием контрольно-кассовых машин, совершаемых при торговых операциях и/или оказании услуг;</w:t>
      </w:r>
    </w:p>
    <w:p w:rsidR="00000000" w:rsidRDefault="00335560">
      <w:pPr>
        <w:pStyle w:val="pj"/>
      </w:pPr>
      <w:r>
        <w:rPr>
          <w:rStyle w:val="s0"/>
        </w:rPr>
        <w:t>30) реестр СИ - реестр средств идентификации;</w:t>
      </w:r>
    </w:p>
    <w:p w:rsidR="00000000" w:rsidRDefault="00335560">
      <w:pPr>
        <w:pStyle w:val="pj"/>
      </w:pPr>
      <w:r>
        <w:rPr>
          <w:rStyle w:val="s0"/>
        </w:rPr>
        <w:t>31) контрольно-кассовая ма</w:t>
      </w:r>
      <w:r>
        <w:rPr>
          <w:rStyle w:val="s0"/>
        </w:rPr>
        <w:t>шина - электронное устройство с блоком фискальной памяти без функции передачи данных, аппаратно-программный комплекс с (без) функцией(-и) фиксации и (или) передачи данных, электронное устройство с функцией фиксации и (или) передачи данных, обеспечивающие р</w:t>
      </w:r>
      <w:r>
        <w:rPr>
          <w:rStyle w:val="s0"/>
        </w:rPr>
        <w:t>егистрацию и отображение информации о денежных расчетах, осуществляемых при реализации товаров, выполнении работ, оказании услуг;</w:t>
      </w:r>
    </w:p>
    <w:p w:rsidR="00000000" w:rsidRDefault="00335560">
      <w:pPr>
        <w:pStyle w:val="pj"/>
      </w:pPr>
      <w:r>
        <w:rPr>
          <w:rStyle w:val="s0"/>
        </w:rPr>
        <w:t>32) личный кабинет - специальный информационный сервис ИС МПТ, предоставляемый участнику пилотного проекта;</w:t>
      </w:r>
    </w:p>
    <w:p w:rsidR="00000000" w:rsidRDefault="00335560">
      <w:pPr>
        <w:pStyle w:val="pj"/>
      </w:pPr>
      <w:r>
        <w:rPr>
          <w:rStyle w:val="s0"/>
        </w:rPr>
        <w:t>33) реестр участни</w:t>
      </w:r>
      <w:r>
        <w:rPr>
          <w:rStyle w:val="s0"/>
        </w:rPr>
        <w:t>ков - перечень лиц, являющихся участниками оборота БАД, добровольно изъявивших желание участвовать в пилотном проекте;</w:t>
      </w:r>
    </w:p>
    <w:p w:rsidR="00000000" w:rsidRDefault="00335560">
      <w:pPr>
        <w:pStyle w:val="pj"/>
      </w:pPr>
      <w:r>
        <w:rPr>
          <w:rStyle w:val="s0"/>
        </w:rPr>
        <w:t xml:space="preserve">34) трансграничная торговля товарами - оптовая торговля товарами, осуществляемая в рамках взаимной торговли товарами с территории одного </w:t>
      </w:r>
      <w:r>
        <w:rPr>
          <w:rStyle w:val="s0"/>
        </w:rPr>
        <w:t>государства-члена на территорию другого государства-члена ЕАЭС;</w:t>
      </w:r>
    </w:p>
    <w:p w:rsidR="00000000" w:rsidRDefault="00335560">
      <w:pPr>
        <w:pStyle w:val="pj"/>
      </w:pPr>
      <w:r>
        <w:rPr>
          <w:rStyle w:val="s0"/>
        </w:rPr>
        <w:t>35) уникальный идентификатор транспортной упаковки - уникальная для каждой отдельной транспортной упаковки комбинация символов, составленная в соответствии с требованиями главы 10 настоящих Ме</w:t>
      </w:r>
      <w:r>
        <w:rPr>
          <w:rStyle w:val="s0"/>
        </w:rPr>
        <w:t>тодических рекомендаций;</w:t>
      </w:r>
    </w:p>
    <w:p w:rsidR="00000000" w:rsidRDefault="00335560">
      <w:pPr>
        <w:pStyle w:val="pj"/>
      </w:pPr>
      <w:r>
        <w:rPr>
          <w:rStyle w:val="s0"/>
        </w:rPr>
        <w:t>36) субъекты обращения БАД (участники пилота) - индивидуальные предприниматели и юридические лица, осуществляющие деятельность при обращении БАД, а также импортеры и (или) их представительства (дистрибьюторы) на территории Республи</w:t>
      </w:r>
      <w:r>
        <w:rPr>
          <w:rStyle w:val="s0"/>
        </w:rPr>
        <w:t>ки Казахстан;</w:t>
      </w:r>
    </w:p>
    <w:p w:rsidR="00000000" w:rsidRDefault="00335560">
      <w:pPr>
        <w:pStyle w:val="pj"/>
      </w:pPr>
      <w:r>
        <w:rPr>
          <w:rStyle w:val="s0"/>
        </w:rPr>
        <w:t>37) электронный документ (ЭД) - документ, в котором информация представлена в электронно-цифровой форме и удостоверена посредством электронной цифровой подписи;</w:t>
      </w:r>
    </w:p>
    <w:p w:rsidR="00000000" w:rsidRDefault="00335560">
      <w:pPr>
        <w:pStyle w:val="pj"/>
      </w:pPr>
      <w:r>
        <w:rPr>
          <w:rStyle w:val="s0"/>
        </w:rPr>
        <w:t>38) электронная цифровая подпись (ЭЦП) - набор электронных цифровых символов, соз</w:t>
      </w:r>
      <w:r>
        <w:rPr>
          <w:rStyle w:val="s0"/>
        </w:rPr>
        <w:t>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rsidR="00000000" w:rsidRDefault="00335560">
      <w:pPr>
        <w:pStyle w:val="pj"/>
      </w:pPr>
      <w:r>
        <w:rPr>
          <w:rStyle w:val="s0"/>
        </w:rPr>
        <w:t>39) товарная накладная - документ, сопровождающий товар на всем пути следования от отправителя до получателя</w:t>
      </w:r>
      <w:r>
        <w:rPr>
          <w:rStyle w:val="s0"/>
        </w:rPr>
        <w:t>, предназначенный для контроля за оборотом товаров и необходимый для оформления операций по отпуску и приему товаров, а также операций по передаче прав собственности на товар;</w:t>
      </w:r>
    </w:p>
    <w:p w:rsidR="00000000" w:rsidRDefault="00335560">
      <w:pPr>
        <w:pStyle w:val="pj"/>
      </w:pPr>
      <w:r>
        <w:rPr>
          <w:rStyle w:val="s0"/>
        </w:rPr>
        <w:t>40) электронная товарная накладная - накладная, представленная в виде электронного документа;</w:t>
      </w:r>
    </w:p>
    <w:p w:rsidR="00000000" w:rsidRDefault="00335560">
      <w:pPr>
        <w:pStyle w:val="pj"/>
      </w:pPr>
      <w:r>
        <w:rPr>
          <w:rStyle w:val="s0"/>
        </w:rPr>
        <w:t xml:space="preserve">41) АSCII - (American standard code for information interchange) - метод кодирования информации при котором печатным и непечатным символам соответствуют числовые </w:t>
      </w:r>
      <w:r>
        <w:rPr>
          <w:rStyle w:val="s0"/>
        </w:rPr>
        <w:t>коды;</w:t>
      </w:r>
    </w:p>
    <w:p w:rsidR="00000000" w:rsidRDefault="00335560">
      <w:pPr>
        <w:pStyle w:val="pj"/>
      </w:pPr>
      <w:r>
        <w:rPr>
          <w:rStyle w:val="s0"/>
        </w:rPr>
        <w:t xml:space="preserve">42) DataMatrix - двумерный матричный штрих код, представляющий собой чёрно-белые элементы или элементы нескольких различных степеней яркости, наносимые в форме квадрата, размещённые в прямоугольной или квадратной группе. Предназначен для кодирования </w:t>
      </w:r>
      <w:r>
        <w:rPr>
          <w:rStyle w:val="s0"/>
        </w:rPr>
        <w:t>текста или данных других типов;</w:t>
      </w:r>
    </w:p>
    <w:p w:rsidR="00000000" w:rsidRDefault="00335560">
      <w:pPr>
        <w:pStyle w:val="pj"/>
      </w:pPr>
      <w:r>
        <w:rPr>
          <w:rStyle w:val="s0"/>
        </w:rPr>
        <w:t>43) DataMatrix ЕСС200 - версия DataMatrix, использующая технологию предотвращения ошибок и восстановления поврежденной информации. ECC200 дает возможность восстановления всей последовательности закодированной информации в сл</w:t>
      </w:r>
      <w:r>
        <w:rPr>
          <w:rStyle w:val="s0"/>
        </w:rPr>
        <w:t>учае, когда код содержит до 30 % повреждений. Данная версия двухмерного штрих кода имеет частоту появления ошибок меньше, чем 1 на 10 миллионов сканированных символов;</w:t>
      </w:r>
    </w:p>
    <w:p w:rsidR="00000000" w:rsidRDefault="00335560">
      <w:pPr>
        <w:pStyle w:val="pj"/>
      </w:pPr>
      <w:r>
        <w:rPr>
          <w:rStyle w:val="s0"/>
        </w:rPr>
        <w:t>44) GS1 - международная организация, в области стандартизации учёта и штрихового кодиров</w:t>
      </w:r>
      <w:r>
        <w:rPr>
          <w:rStyle w:val="s0"/>
        </w:rPr>
        <w:t>ания логистических единиц;</w:t>
      </w:r>
    </w:p>
    <w:p w:rsidR="00000000" w:rsidRDefault="00335560">
      <w:pPr>
        <w:pStyle w:val="pj"/>
      </w:pPr>
      <w:r>
        <w:rPr>
          <w:rStyle w:val="s0"/>
        </w:rPr>
        <w:t>45) GS1-DataMatrix - стандартизированная GS1 реализация двумерного матричного штрих кода DataMatrix;</w:t>
      </w:r>
    </w:p>
    <w:p w:rsidR="00000000" w:rsidRDefault="00335560">
      <w:pPr>
        <w:pStyle w:val="pj"/>
      </w:pPr>
      <w:r>
        <w:rPr>
          <w:rStyle w:val="s0"/>
        </w:rPr>
        <w:t>46) GS1-128 - формат штрих кода глобальной организации по стандартизации GS1, предназначенный для передачи информации о грузе ме</w:t>
      </w:r>
      <w:r>
        <w:rPr>
          <w:rStyle w:val="s0"/>
        </w:rPr>
        <w:t>жду предприятиями;</w:t>
      </w:r>
    </w:p>
    <w:p w:rsidR="00000000" w:rsidRDefault="00335560">
      <w:pPr>
        <w:pStyle w:val="pj"/>
      </w:pPr>
      <w:r>
        <w:rPr>
          <w:rStyle w:val="s0"/>
        </w:rPr>
        <w:t>47) AI = ‘**’ - атрибут, предусмотренный стандартом GS1;</w:t>
      </w:r>
    </w:p>
    <w:p w:rsidR="00000000" w:rsidRDefault="00335560">
      <w:pPr>
        <w:pStyle w:val="pj"/>
      </w:pPr>
      <w:r>
        <w:rPr>
          <w:rStyle w:val="s0"/>
        </w:rPr>
        <w:t>48) аппаратно-программный комплекс - совокупность программного обеспечения и технических средств, совместно применяемых для решения задач определенного типа.</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2. Требования к участникам оборота БАД</w:t>
      </w:r>
    </w:p>
    <w:p w:rsidR="00000000" w:rsidRDefault="00335560">
      <w:pPr>
        <w:pStyle w:val="pj"/>
      </w:pPr>
      <w:r>
        <w:rPr>
          <w:rStyle w:val="s0"/>
        </w:rPr>
        <w:t> </w:t>
      </w:r>
    </w:p>
    <w:p w:rsidR="00000000" w:rsidRDefault="00335560">
      <w:pPr>
        <w:pStyle w:val="pj"/>
      </w:pPr>
      <w:r>
        <w:rPr>
          <w:rStyle w:val="s0"/>
        </w:rPr>
        <w:t>6. Для участия в пилотном проекте необходимо обеспечение следующих условий:</w:t>
      </w:r>
    </w:p>
    <w:p w:rsidR="00000000" w:rsidRDefault="00335560">
      <w:pPr>
        <w:pStyle w:val="pj"/>
      </w:pPr>
      <w:r>
        <w:rPr>
          <w:rStyle w:val="s0"/>
        </w:rPr>
        <w:t>1) (производители/импортеры) БАД и (или) их представительства (дистрибьюторы) на территории Республики Казахстан:</w:t>
      </w:r>
    </w:p>
    <w:p w:rsidR="00000000" w:rsidRDefault="00335560">
      <w:pPr>
        <w:pStyle w:val="pj"/>
      </w:pPr>
      <w:r>
        <w:rPr>
          <w:rStyle w:val="s0"/>
        </w:rPr>
        <w:t>наличие электронной цифро</w:t>
      </w:r>
      <w:r>
        <w:rPr>
          <w:rStyle w:val="s0"/>
        </w:rPr>
        <w:t>вой подписи;</w:t>
      </w:r>
    </w:p>
    <w:p w:rsidR="00000000" w:rsidRDefault="00335560">
      <w:pPr>
        <w:pStyle w:val="pj"/>
      </w:pPr>
      <w:r>
        <w:rPr>
          <w:rStyle w:val="s0"/>
        </w:rPr>
        <w:t>наличие подключенного по каналам связи к ИС МПТ</w:t>
      </w:r>
    </w:p>
    <w:p w:rsidR="00000000" w:rsidRDefault="00335560">
      <w:pPr>
        <w:pStyle w:val="pj"/>
      </w:pPr>
      <w:r>
        <w:rPr>
          <w:rStyle w:val="s0"/>
        </w:rPr>
        <w:t>аппаратно-программного комплекса, обеспечивающего автоматизированное взаимодействие с Оператором в части получения кодов маркировки. Аппаратно-программный комплекс представляется Оператором на вр</w:t>
      </w:r>
      <w:r>
        <w:rPr>
          <w:rStyle w:val="s0"/>
        </w:rPr>
        <w:t>емя проведения пилотного проекта на безвозмездной основе (передается на ответственное хранение на основании договора);</w:t>
      </w:r>
    </w:p>
    <w:p w:rsidR="00000000" w:rsidRDefault="00335560">
      <w:pPr>
        <w:pStyle w:val="pj"/>
      </w:pPr>
      <w:r>
        <w:rPr>
          <w:rStyle w:val="s0"/>
        </w:rPr>
        <w:t>наличие компьютерной системы, обладающей возможностью формировать электронные документы и заверять их электронной цифровой подписью, а та</w:t>
      </w:r>
      <w:r>
        <w:rPr>
          <w:rStyle w:val="s0"/>
        </w:rPr>
        <w:t>кже принимать необходимые документы для взаимодействия</w:t>
      </w:r>
    </w:p>
    <w:p w:rsidR="00000000" w:rsidRDefault="00335560">
      <w:pPr>
        <w:pStyle w:val="pj"/>
      </w:pPr>
      <w:r>
        <w:rPr>
          <w:rStyle w:val="s0"/>
        </w:rPr>
        <w:t>с ИС МПТ (в том числе запрос кодов маркировки, сведения об использовании кодов маркировки, товарную накладную);</w:t>
      </w:r>
    </w:p>
    <w:p w:rsidR="00000000" w:rsidRDefault="00335560">
      <w:pPr>
        <w:pStyle w:val="pj"/>
      </w:pPr>
      <w:r>
        <w:rPr>
          <w:rStyle w:val="s0"/>
        </w:rPr>
        <w:t>2) организации оптовой торговли БАД:</w:t>
      </w:r>
    </w:p>
    <w:p w:rsidR="00000000" w:rsidRDefault="00335560">
      <w:pPr>
        <w:pStyle w:val="pj"/>
      </w:pPr>
      <w:r>
        <w:rPr>
          <w:rStyle w:val="s0"/>
        </w:rPr>
        <w:t>наличие электронной цифровой подписи;</w:t>
      </w:r>
    </w:p>
    <w:p w:rsidR="00000000" w:rsidRDefault="00335560">
      <w:pPr>
        <w:pStyle w:val="pj"/>
      </w:pPr>
      <w:r>
        <w:rPr>
          <w:rStyle w:val="s0"/>
        </w:rPr>
        <w:t>наличие компью</w:t>
      </w:r>
      <w:r>
        <w:rPr>
          <w:rStyle w:val="s0"/>
        </w:rPr>
        <w:t>терной системы, обладающей возможностью формировать электронные документы и заверять их электронной цифровой подписью, а также принимать необходимые документы с ИС МПТ (товарная накладная), в том числе при работе посредством личного кабинета;</w:t>
      </w:r>
    </w:p>
    <w:p w:rsidR="00000000" w:rsidRDefault="00335560">
      <w:pPr>
        <w:pStyle w:val="pj"/>
      </w:pPr>
      <w:r>
        <w:rPr>
          <w:rStyle w:val="s0"/>
        </w:rPr>
        <w:t>наличие сопря</w:t>
      </w:r>
      <w:r>
        <w:rPr>
          <w:rStyle w:val="s0"/>
        </w:rPr>
        <w:t>женных с контрольно-кассовыми машинами средств сканирования и распознавания СИ.</w:t>
      </w:r>
    </w:p>
    <w:p w:rsidR="00000000" w:rsidRDefault="00335560">
      <w:pPr>
        <w:pStyle w:val="pj"/>
      </w:pPr>
      <w:r>
        <w:rPr>
          <w:rStyle w:val="s0"/>
        </w:rPr>
        <w:t>3) организации розничной торговли БАД:</w:t>
      </w:r>
    </w:p>
    <w:p w:rsidR="00000000" w:rsidRDefault="00335560">
      <w:pPr>
        <w:pStyle w:val="pj"/>
      </w:pPr>
      <w:r>
        <w:rPr>
          <w:rStyle w:val="s0"/>
        </w:rPr>
        <w:t>наличие электронной цифровой подписи;</w:t>
      </w:r>
    </w:p>
    <w:p w:rsidR="00000000" w:rsidRDefault="00335560">
      <w:pPr>
        <w:pStyle w:val="pj"/>
      </w:pPr>
      <w:r>
        <w:rPr>
          <w:rStyle w:val="s0"/>
        </w:rPr>
        <w:t xml:space="preserve">наличие компьютерной системы, обладающей возможностью формировать электронные документы и заверять </w:t>
      </w:r>
      <w:r>
        <w:rPr>
          <w:rStyle w:val="s0"/>
        </w:rPr>
        <w:t>их электронной цифровой подписью, а также принимать необходимые документы с ИС МПТ (товарная накладная), в том числе при работе посредством личного кабинета;</w:t>
      </w:r>
    </w:p>
    <w:p w:rsidR="00000000" w:rsidRDefault="00335560">
      <w:pPr>
        <w:pStyle w:val="pj"/>
      </w:pPr>
      <w:r>
        <w:rPr>
          <w:rStyle w:val="s0"/>
        </w:rPr>
        <w:t>наличие сопряженных с контрольно-кассовыми машинами средств сканирования и распознавания СИ.</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bookmarkStart w:id="4" w:name="SUB700"/>
      <w:bookmarkEnd w:id="4"/>
      <w:r>
        <w:rPr>
          <w:rStyle w:val="s1"/>
        </w:rPr>
        <w:t>3</w:t>
      </w:r>
      <w:r>
        <w:rPr>
          <w:rStyle w:val="s1"/>
        </w:rPr>
        <w:t>. Регистрация, изменение и уточнение сведений, а также исключение участника из пилотного проекта</w:t>
      </w:r>
    </w:p>
    <w:p w:rsidR="00000000" w:rsidRDefault="00335560">
      <w:pPr>
        <w:pStyle w:val="pj"/>
      </w:pPr>
      <w:r>
        <w:rPr>
          <w:rStyle w:val="s0"/>
        </w:rPr>
        <w:t> </w:t>
      </w:r>
    </w:p>
    <w:p w:rsidR="00000000" w:rsidRDefault="00335560">
      <w:pPr>
        <w:pStyle w:val="pj"/>
      </w:pPr>
      <w:r>
        <w:rPr>
          <w:rStyle w:val="s0"/>
        </w:rPr>
        <w:t>7. Для включения в реестр участников участник оборота БАД направляет Оператору по каналам связи либо формирует в ИС МПТ в зависимости от вида деятельности сл</w:t>
      </w:r>
      <w:r>
        <w:rPr>
          <w:rStyle w:val="s0"/>
        </w:rPr>
        <w:t>едующее заявление:</w:t>
      </w:r>
    </w:p>
    <w:p w:rsidR="00000000" w:rsidRDefault="00335560">
      <w:pPr>
        <w:pStyle w:val="pj"/>
      </w:pPr>
      <w:r>
        <w:rPr>
          <w:rStyle w:val="s0"/>
        </w:rPr>
        <w:t>1) Для участника пилотного проекта - производителя БАД и (или) его представительства на территории Республики Казахстан, содержащее следующие сведения:</w:t>
      </w:r>
    </w:p>
    <w:p w:rsidR="00000000" w:rsidRDefault="00335560">
      <w:pPr>
        <w:pStyle w:val="pj"/>
      </w:pPr>
      <w:r>
        <w:rPr>
          <w:rStyle w:val="s0"/>
        </w:rPr>
        <w:t>наименование производителя БАД или его представительства (дистрибьютора);</w:t>
      </w:r>
    </w:p>
    <w:p w:rsidR="00000000" w:rsidRDefault="00335560">
      <w:pPr>
        <w:pStyle w:val="pj"/>
      </w:pPr>
      <w:r>
        <w:rPr>
          <w:rStyle w:val="s0"/>
        </w:rPr>
        <w:t>ИИН/БИН про</w:t>
      </w:r>
      <w:r>
        <w:rPr>
          <w:rStyle w:val="s0"/>
        </w:rPr>
        <w:t>изводителя или его представительства;</w:t>
      </w:r>
    </w:p>
    <w:p w:rsidR="00000000" w:rsidRDefault="00335560">
      <w:pPr>
        <w:pStyle w:val="pj"/>
      </w:pPr>
      <w:r>
        <w:rPr>
          <w:rStyle w:val="s0"/>
        </w:rPr>
        <w:t>номер свидетельства о государственной регистрации;</w:t>
      </w:r>
    </w:p>
    <w:p w:rsidR="00000000" w:rsidRDefault="00335560">
      <w:pPr>
        <w:pStyle w:val="pj"/>
      </w:pPr>
      <w:r>
        <w:rPr>
          <w:rStyle w:val="s0"/>
        </w:rPr>
        <w:t>адреса производственных площадок, а также складских помещений,</w:t>
      </w:r>
    </w:p>
    <w:p w:rsidR="00000000" w:rsidRDefault="00335560">
      <w:pPr>
        <w:pStyle w:val="pj"/>
      </w:pPr>
      <w:r>
        <w:rPr>
          <w:rStyle w:val="s0"/>
        </w:rPr>
        <w:t>на которых осуществляется соответствующая деятельность по производству и хранению БАД;</w:t>
      </w:r>
    </w:p>
    <w:p w:rsidR="00000000" w:rsidRDefault="00335560">
      <w:pPr>
        <w:pStyle w:val="pj"/>
      </w:pPr>
      <w:r>
        <w:rPr>
          <w:rStyle w:val="s0"/>
        </w:rPr>
        <w:t>адрес электронной почты.</w:t>
      </w:r>
    </w:p>
    <w:p w:rsidR="00000000" w:rsidRDefault="00335560">
      <w:pPr>
        <w:pStyle w:val="pj"/>
      </w:pPr>
      <w:r>
        <w:rPr>
          <w:rStyle w:val="s0"/>
        </w:rPr>
        <w:t>2) Для участника пилотного проекта - организации оптовой торговли БАД, содержащее следующие сведения:</w:t>
      </w:r>
    </w:p>
    <w:p w:rsidR="00000000" w:rsidRDefault="00335560">
      <w:pPr>
        <w:pStyle w:val="pj"/>
      </w:pPr>
      <w:r>
        <w:rPr>
          <w:rStyle w:val="s0"/>
        </w:rPr>
        <w:t>наименование организации оптовой торговли;</w:t>
      </w:r>
    </w:p>
    <w:p w:rsidR="00000000" w:rsidRDefault="00335560">
      <w:pPr>
        <w:pStyle w:val="pj"/>
      </w:pPr>
      <w:r>
        <w:rPr>
          <w:rStyle w:val="s0"/>
        </w:rPr>
        <w:t>ИИН/БИН организации оптовой торговли;</w:t>
      </w:r>
    </w:p>
    <w:p w:rsidR="00000000" w:rsidRDefault="00335560">
      <w:pPr>
        <w:pStyle w:val="pj"/>
      </w:pPr>
      <w:r>
        <w:rPr>
          <w:rStyle w:val="s0"/>
        </w:rPr>
        <w:t>номер свидетельства о государственной регистраци</w:t>
      </w:r>
      <w:r>
        <w:rPr>
          <w:rStyle w:val="s0"/>
        </w:rPr>
        <w:t>и;</w:t>
      </w:r>
    </w:p>
    <w:p w:rsidR="00000000" w:rsidRDefault="00335560">
      <w:pPr>
        <w:pStyle w:val="pj"/>
      </w:pPr>
      <w:r>
        <w:rPr>
          <w:rStyle w:val="s0"/>
        </w:rPr>
        <w:t>адреса складских помещений, на которых осуществляется деятельность по хранению БАД;</w:t>
      </w:r>
    </w:p>
    <w:p w:rsidR="00000000" w:rsidRDefault="00335560">
      <w:pPr>
        <w:pStyle w:val="pj"/>
      </w:pPr>
      <w:r>
        <w:rPr>
          <w:rStyle w:val="s0"/>
        </w:rPr>
        <w:t>адрес электронной почты.</w:t>
      </w:r>
    </w:p>
    <w:p w:rsidR="00000000" w:rsidRDefault="00335560">
      <w:pPr>
        <w:pStyle w:val="pj"/>
      </w:pPr>
      <w:r>
        <w:rPr>
          <w:rStyle w:val="s0"/>
        </w:rPr>
        <w:t>3) Для участника пилотного проекта - организации розничной торговли, содержащее следующие сведения:</w:t>
      </w:r>
    </w:p>
    <w:p w:rsidR="00000000" w:rsidRDefault="00335560">
      <w:pPr>
        <w:pStyle w:val="pj"/>
      </w:pPr>
      <w:r>
        <w:rPr>
          <w:rStyle w:val="s0"/>
        </w:rPr>
        <w:t>наименование организации розничной торговли;</w:t>
      </w:r>
    </w:p>
    <w:p w:rsidR="00000000" w:rsidRDefault="00335560">
      <w:pPr>
        <w:pStyle w:val="pj"/>
      </w:pPr>
      <w:r>
        <w:rPr>
          <w:rStyle w:val="s0"/>
        </w:rPr>
        <w:t>ИИН/БИН организации розничной торговли;</w:t>
      </w:r>
    </w:p>
    <w:p w:rsidR="00000000" w:rsidRDefault="00335560">
      <w:pPr>
        <w:pStyle w:val="pj"/>
      </w:pPr>
      <w:r>
        <w:rPr>
          <w:rStyle w:val="s0"/>
        </w:rPr>
        <w:t>номер лицензии;</w:t>
      </w:r>
    </w:p>
    <w:p w:rsidR="00000000" w:rsidRDefault="00335560">
      <w:pPr>
        <w:pStyle w:val="pj"/>
      </w:pPr>
      <w:r>
        <w:rPr>
          <w:rStyle w:val="s0"/>
        </w:rPr>
        <w:t>адреса торговых и складских помещений, на которых осуществляется соответствующая деятельность по реализации и хранению БАД;</w:t>
      </w:r>
    </w:p>
    <w:p w:rsidR="00000000" w:rsidRDefault="00335560">
      <w:pPr>
        <w:pStyle w:val="pj"/>
      </w:pPr>
      <w:r>
        <w:rPr>
          <w:rStyle w:val="s0"/>
        </w:rPr>
        <w:t>адрес электронной почты;</w:t>
      </w:r>
    </w:p>
    <w:p w:rsidR="00000000" w:rsidRDefault="00335560">
      <w:pPr>
        <w:pStyle w:val="pj"/>
      </w:pPr>
      <w:r>
        <w:rPr>
          <w:rStyle w:val="s0"/>
        </w:rPr>
        <w:t>регистрационные номера контрольно-кассовых машин, установленных</w:t>
      </w:r>
    </w:p>
    <w:p w:rsidR="00000000" w:rsidRDefault="00335560">
      <w:pPr>
        <w:pStyle w:val="pj"/>
      </w:pPr>
      <w:r>
        <w:rPr>
          <w:rStyle w:val="s0"/>
        </w:rPr>
        <w:t>в соответствующих торговых помещениях.</w:t>
      </w:r>
    </w:p>
    <w:p w:rsidR="00000000" w:rsidRDefault="00335560">
      <w:pPr>
        <w:pStyle w:val="pj"/>
      </w:pPr>
      <w:r>
        <w:rPr>
          <w:rStyle w:val="s0"/>
        </w:rPr>
        <w:t>4) Для участника пилотного проекта - импортера БАД, содержащее следующие сведения:</w:t>
      </w:r>
    </w:p>
    <w:p w:rsidR="00000000" w:rsidRDefault="00335560">
      <w:pPr>
        <w:pStyle w:val="pj"/>
      </w:pPr>
      <w:r>
        <w:rPr>
          <w:rStyle w:val="s0"/>
        </w:rPr>
        <w:t>наименование импортера БАД;</w:t>
      </w:r>
    </w:p>
    <w:p w:rsidR="00000000" w:rsidRDefault="00335560">
      <w:pPr>
        <w:pStyle w:val="pj"/>
      </w:pPr>
      <w:r>
        <w:rPr>
          <w:rStyle w:val="s0"/>
        </w:rPr>
        <w:t>ИИН/БИН импортера БАД;</w:t>
      </w:r>
    </w:p>
    <w:p w:rsidR="00000000" w:rsidRDefault="00335560">
      <w:pPr>
        <w:pStyle w:val="pj"/>
      </w:pPr>
      <w:r>
        <w:rPr>
          <w:rStyle w:val="s0"/>
        </w:rPr>
        <w:t>номер свидетельства</w:t>
      </w:r>
      <w:r>
        <w:rPr>
          <w:rStyle w:val="s0"/>
        </w:rPr>
        <w:t xml:space="preserve"> о государственной регистрации;</w:t>
      </w:r>
    </w:p>
    <w:p w:rsidR="00000000" w:rsidRDefault="00335560">
      <w:pPr>
        <w:pStyle w:val="pj"/>
      </w:pPr>
      <w:r>
        <w:rPr>
          <w:rStyle w:val="s0"/>
        </w:rPr>
        <w:t>адреса складских помещений, на которых осуществляется соответствующая деятельность по хранению БАД;</w:t>
      </w:r>
    </w:p>
    <w:p w:rsidR="00000000" w:rsidRDefault="00335560">
      <w:pPr>
        <w:pStyle w:val="pj"/>
      </w:pPr>
      <w:r>
        <w:rPr>
          <w:rStyle w:val="s0"/>
        </w:rPr>
        <w:t>адрес электронной почты.</w:t>
      </w:r>
    </w:p>
    <w:p w:rsidR="00000000" w:rsidRDefault="00335560">
      <w:pPr>
        <w:pStyle w:val="pj"/>
      </w:pPr>
      <w:r>
        <w:rPr>
          <w:rStyle w:val="s0"/>
        </w:rPr>
        <w:t xml:space="preserve">В случае соответствия заявления </w:t>
      </w:r>
      <w:hyperlink w:anchor="sub700" w:history="1">
        <w:r>
          <w:rPr>
            <w:rStyle w:val="a4"/>
          </w:rPr>
          <w:t>пункту 7</w:t>
        </w:r>
      </w:hyperlink>
      <w:r>
        <w:rPr>
          <w:rStyle w:val="s0"/>
        </w:rPr>
        <w:t xml:space="preserve"> настоящих Методических рекоме</w:t>
      </w:r>
      <w:r>
        <w:rPr>
          <w:rStyle w:val="s0"/>
        </w:rPr>
        <w:t>ндаций:</w:t>
      </w:r>
    </w:p>
    <w:p w:rsidR="00000000" w:rsidRDefault="00335560">
      <w:pPr>
        <w:pStyle w:val="pj"/>
      </w:pPr>
      <w:r>
        <w:rPr>
          <w:rStyle w:val="s0"/>
        </w:rPr>
        <w:t>1) Оператор в срок не более 2 (двух) часов с момента получения заявления:</w:t>
      </w:r>
    </w:p>
    <w:p w:rsidR="00000000" w:rsidRDefault="00335560">
      <w:pPr>
        <w:pStyle w:val="pj"/>
      </w:pPr>
      <w:r>
        <w:rPr>
          <w:rStyle w:val="s0"/>
        </w:rPr>
        <w:t>включает участника оборота БАД в реестр участников;</w:t>
      </w:r>
    </w:p>
    <w:p w:rsidR="00000000" w:rsidRDefault="00335560">
      <w:pPr>
        <w:pStyle w:val="pj"/>
      </w:pPr>
      <w:r>
        <w:rPr>
          <w:rStyle w:val="s0"/>
        </w:rPr>
        <w:t>открывает для участника личный кабинет;</w:t>
      </w:r>
    </w:p>
    <w:p w:rsidR="00000000" w:rsidRDefault="00335560">
      <w:pPr>
        <w:pStyle w:val="pj"/>
      </w:pPr>
      <w:r>
        <w:rPr>
          <w:rStyle w:val="s0"/>
        </w:rPr>
        <w:t>уведомляет участника оборота БАД о включении в реестр участников и открытии личног</w:t>
      </w:r>
      <w:r>
        <w:rPr>
          <w:rStyle w:val="s0"/>
        </w:rPr>
        <w:t>о кабинета.</w:t>
      </w:r>
    </w:p>
    <w:p w:rsidR="00000000" w:rsidRDefault="00335560">
      <w:pPr>
        <w:pStyle w:val="pj"/>
      </w:pPr>
      <w:r>
        <w:rPr>
          <w:rStyle w:val="s0"/>
        </w:rPr>
        <w:t>8. Основанием для автоматического отказа в регистрации участника оборота БАД в качестве участника пилотного проекта является указание сведений, не соответствующих требованиям, установленным в настоящей главе, и (или) непредставление необходимых</w:t>
      </w:r>
      <w:r>
        <w:rPr>
          <w:rStyle w:val="s0"/>
        </w:rPr>
        <w:t xml:space="preserve"> сведений.</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4. Регистрация сведений о БАДах</w:t>
      </w:r>
    </w:p>
    <w:p w:rsidR="00000000" w:rsidRDefault="00335560">
      <w:pPr>
        <w:pStyle w:val="pj"/>
      </w:pPr>
      <w:r>
        <w:rPr>
          <w:rStyle w:val="s0"/>
        </w:rPr>
        <w:t> </w:t>
      </w:r>
    </w:p>
    <w:p w:rsidR="00000000" w:rsidRDefault="00335560">
      <w:pPr>
        <w:pStyle w:val="pj"/>
      </w:pPr>
      <w:r>
        <w:rPr>
          <w:rStyle w:val="s0"/>
        </w:rPr>
        <w:t>9. Регистрация БАД в ИС МПТ осуществляется отечественными производителями и импортерами БАД.</w:t>
      </w:r>
    </w:p>
    <w:p w:rsidR="00000000" w:rsidRDefault="00335560">
      <w:pPr>
        <w:pStyle w:val="pj"/>
      </w:pPr>
      <w:bookmarkStart w:id="5" w:name="SUB1000"/>
      <w:bookmarkEnd w:id="5"/>
      <w:r>
        <w:rPr>
          <w:rStyle w:val="s0"/>
        </w:rPr>
        <w:t>10. Для регистрации сведений о БАДах в реестре БАД ИС МПТ участник оборота БАД предоставляет в ИС МПТ следующие сведения:</w:t>
      </w:r>
    </w:p>
    <w:p w:rsidR="00000000" w:rsidRDefault="00335560">
      <w:pPr>
        <w:pStyle w:val="pj"/>
      </w:pPr>
      <w:r>
        <w:rPr>
          <w:rStyle w:val="s0"/>
        </w:rPr>
        <w:t>глобальный идентификационный номер товара (GTIN);</w:t>
      </w:r>
    </w:p>
    <w:p w:rsidR="00000000" w:rsidRDefault="00335560">
      <w:pPr>
        <w:pStyle w:val="pj"/>
      </w:pPr>
      <w:r>
        <w:rPr>
          <w:rStyle w:val="s0"/>
        </w:rPr>
        <w:t>свидетельство о государственной регистрации БАД (СГР);</w:t>
      </w:r>
    </w:p>
    <w:p w:rsidR="00000000" w:rsidRDefault="00335560">
      <w:pPr>
        <w:pStyle w:val="pj"/>
      </w:pPr>
      <w:r>
        <w:rPr>
          <w:rStyle w:val="s0"/>
        </w:rPr>
        <w:t>торговое название БАД;</w:t>
      </w:r>
    </w:p>
    <w:p w:rsidR="00000000" w:rsidRDefault="00335560">
      <w:pPr>
        <w:pStyle w:val="pj"/>
      </w:pPr>
      <w:r>
        <w:rPr>
          <w:rStyle w:val="s0"/>
        </w:rPr>
        <w:t>произв</w:t>
      </w:r>
      <w:r>
        <w:rPr>
          <w:rStyle w:val="s0"/>
        </w:rPr>
        <w:t>одитель БАД;</w:t>
      </w:r>
    </w:p>
    <w:p w:rsidR="00000000" w:rsidRDefault="00335560">
      <w:pPr>
        <w:pStyle w:val="pj"/>
      </w:pPr>
      <w:r>
        <w:rPr>
          <w:rStyle w:val="s0"/>
        </w:rPr>
        <w:t>вид упаковки БАД;</w:t>
      </w:r>
    </w:p>
    <w:p w:rsidR="00000000" w:rsidRDefault="00335560">
      <w:pPr>
        <w:pStyle w:val="pj"/>
      </w:pPr>
      <w:r>
        <w:rPr>
          <w:rStyle w:val="s0"/>
        </w:rPr>
        <w:t>количество первичных упаковок БАД во вторичной упаковке (для вторичных упаковок);</w:t>
      </w:r>
    </w:p>
    <w:p w:rsidR="00000000" w:rsidRDefault="00335560">
      <w:pPr>
        <w:pStyle w:val="pj"/>
      </w:pPr>
      <w:r>
        <w:rPr>
          <w:rStyle w:val="s0"/>
        </w:rPr>
        <w:t>количество вторичных и (или) первичных упаковок БАД в транспортной упаковке (для транспортных упаковок).</w:t>
      </w:r>
    </w:p>
    <w:p w:rsidR="00000000" w:rsidRDefault="00335560">
      <w:pPr>
        <w:pStyle w:val="pj"/>
      </w:pPr>
      <w:r>
        <w:rPr>
          <w:rStyle w:val="s0"/>
        </w:rPr>
        <w:t>11. В случае соответствия сведений, ук</w:t>
      </w:r>
      <w:r>
        <w:rPr>
          <w:rStyle w:val="s0"/>
        </w:rPr>
        <w:t xml:space="preserve">азанных в заявлении, требованиям, установленным в </w:t>
      </w:r>
      <w:hyperlink w:anchor="sub1000" w:history="1">
        <w:r>
          <w:rPr>
            <w:rStyle w:val="a4"/>
          </w:rPr>
          <w:t>пункте 10</w:t>
        </w:r>
      </w:hyperlink>
      <w:r>
        <w:rPr>
          <w:rStyle w:val="s0"/>
        </w:rPr>
        <w:t xml:space="preserve"> настоящих Методических рекомендаций, Оператор включает представленные в заявлении сведения в реестр БАД ИС МПТ.</w:t>
      </w:r>
    </w:p>
    <w:p w:rsidR="00000000" w:rsidRDefault="00335560">
      <w:pPr>
        <w:pStyle w:val="pj"/>
      </w:pPr>
      <w:r>
        <w:rPr>
          <w:rStyle w:val="s0"/>
        </w:rPr>
        <w:t>Изменение сведений о БАДах в реестре БАД ИС МПТ и искл</w:t>
      </w:r>
      <w:r>
        <w:rPr>
          <w:rStyle w:val="s0"/>
        </w:rPr>
        <w:t>ючение этих сведений из реестра осуществляется в той же последовательности, что и включение сведений о БАДах в реестр БАД ИС МПТ.</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5. Правила маркировки БАД</w:t>
      </w:r>
    </w:p>
    <w:p w:rsidR="00000000" w:rsidRDefault="00335560">
      <w:pPr>
        <w:pStyle w:val="pj"/>
      </w:pPr>
      <w:r>
        <w:rPr>
          <w:rStyle w:val="s0"/>
        </w:rPr>
        <w:t> </w:t>
      </w:r>
    </w:p>
    <w:p w:rsidR="00000000" w:rsidRDefault="00335560">
      <w:pPr>
        <w:pStyle w:val="pj"/>
      </w:pPr>
      <w:r>
        <w:rPr>
          <w:rStyle w:val="s0"/>
        </w:rPr>
        <w:t xml:space="preserve">12. Участники оборота БАД самостоятельно осуществляют маркировку БАД средствами идентификации </w:t>
      </w:r>
      <w:r>
        <w:rPr>
          <w:rStyle w:val="s0"/>
        </w:rPr>
        <w:t>и представляют соответствующие сведения в ИС МПТ в соответствии с требованиями, предусмотренными настоящими Методическими рекомендациями.</w:t>
      </w:r>
    </w:p>
    <w:p w:rsidR="00000000" w:rsidRDefault="00335560">
      <w:pPr>
        <w:pStyle w:val="pj"/>
      </w:pPr>
      <w:r>
        <w:rPr>
          <w:rStyle w:val="s0"/>
        </w:rPr>
        <w:t>13. Маркировка БАД средствами идентификации производится:</w:t>
      </w:r>
    </w:p>
    <w:p w:rsidR="00000000" w:rsidRDefault="00335560">
      <w:pPr>
        <w:pStyle w:val="pj"/>
      </w:pPr>
      <w:r>
        <w:rPr>
          <w:rStyle w:val="s0"/>
        </w:rPr>
        <w:t xml:space="preserve">при производстве БАД на территории Республики Казахстан - в </w:t>
      </w:r>
      <w:r>
        <w:rPr>
          <w:rStyle w:val="s0"/>
        </w:rPr>
        <w:t>местах производства БАД до отгрузки товара на свой склад;</w:t>
      </w:r>
    </w:p>
    <w:p w:rsidR="00000000" w:rsidRDefault="00335560">
      <w:pPr>
        <w:pStyle w:val="pj"/>
      </w:pPr>
      <w:r>
        <w:rPr>
          <w:rStyle w:val="s0"/>
        </w:rPr>
        <w:t>при импорте БАД на территорию Республики Казахстан из стран, не являющихся государствами-членами ЕАЭС на территории третьих стран, до ввоза на таможенную территорию ЕАЭС;</w:t>
      </w:r>
    </w:p>
    <w:p w:rsidR="00000000" w:rsidRDefault="00335560">
      <w:pPr>
        <w:pStyle w:val="pj"/>
      </w:pPr>
      <w:r>
        <w:rPr>
          <w:rStyle w:val="s0"/>
        </w:rPr>
        <w:t>при ввозе БАД на территорию</w:t>
      </w:r>
      <w:r>
        <w:rPr>
          <w:rStyle w:val="s0"/>
        </w:rPr>
        <w:t xml:space="preserve"> Республики Казахстан из государств-членов ЕАЭС - за пределами государственной границы РК, до ввоза из государств-членов ЕАЭС.</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6. Характеристики средства идентификации биологически активных добавок к пище (БАД), в том числе структуры и формата кодов маркировки, кодов идентификации и кодов проверки.</w:t>
      </w:r>
    </w:p>
    <w:p w:rsidR="00000000" w:rsidRDefault="00335560">
      <w:pPr>
        <w:pStyle w:val="pj"/>
      </w:pPr>
      <w:r>
        <w:rPr>
          <w:rStyle w:val="s0"/>
        </w:rPr>
        <w:t> </w:t>
      </w:r>
    </w:p>
    <w:p w:rsidR="00000000" w:rsidRDefault="00335560">
      <w:pPr>
        <w:pStyle w:val="pj"/>
      </w:pPr>
      <w:r>
        <w:rPr>
          <w:rStyle w:val="s0"/>
        </w:rPr>
        <w:t>14. Средство идентификации потребительской упаковки биологически активных добавок</w:t>
      </w:r>
      <w:r>
        <w:rPr>
          <w:rStyle w:val="s0"/>
        </w:rPr>
        <w:t xml:space="preserve"> к пище наносится в виде двумерного штрихового кода на потребительскую упаковку (вторичную, а при ее отсутствии - первичную) биологически активных добавок к пище.</w:t>
      </w:r>
    </w:p>
    <w:p w:rsidR="00000000" w:rsidRDefault="00335560">
      <w:pPr>
        <w:pStyle w:val="pj"/>
      </w:pPr>
      <w:r>
        <w:rPr>
          <w:rStyle w:val="s0"/>
        </w:rPr>
        <w:t>Требованием к качеству нанесения средств идентификации на потребительскую упаковку является:</w:t>
      </w:r>
    </w:p>
    <w:p w:rsidR="00000000" w:rsidRDefault="00335560">
      <w:pPr>
        <w:pStyle w:val="pj"/>
      </w:pPr>
      <w:r>
        <w:rPr>
          <w:rStyle w:val="s0"/>
        </w:rPr>
        <w:t>нанесение печатью с использованием метода коррекции ошибок не менее ЕСС-200; нанесение с уровнем класса качества С или выше в соответствии со стандартом ISO/IEC 15415; использование ASCII кодирования; применение модуля размером не менее 0,3 миллиметров.</w:t>
      </w:r>
    </w:p>
    <w:p w:rsidR="00000000" w:rsidRDefault="00335560">
      <w:pPr>
        <w:pStyle w:val="pj"/>
      </w:pPr>
      <w:r>
        <w:rPr>
          <w:rStyle w:val="s0"/>
        </w:rPr>
        <w:t>15. Средство идентификации потребительской упаковки биологически активных добавок к пище содержит код маркировки, включающий в себя 4 группы данных, из которых первые 2 группы образуют код идентификации товара, при этом:</w:t>
      </w:r>
    </w:p>
    <w:p w:rsidR="00000000" w:rsidRDefault="00335560">
      <w:pPr>
        <w:pStyle w:val="pj"/>
      </w:pPr>
      <w:r>
        <w:rPr>
          <w:rStyle w:val="s0"/>
        </w:rPr>
        <w:t>первая группа идентифицируется кодо</w:t>
      </w:r>
      <w:r>
        <w:rPr>
          <w:rStyle w:val="s0"/>
        </w:rPr>
        <w:t>м применения 01 и содержит код товара - GTIN потребительской упаковки, состоящий из 14 цифр;</w:t>
      </w:r>
    </w:p>
    <w:p w:rsidR="00000000" w:rsidRDefault="00335560">
      <w:pPr>
        <w:pStyle w:val="pj"/>
      </w:pPr>
      <w:r>
        <w:rPr>
          <w:rStyle w:val="s0"/>
        </w:rPr>
        <w:t xml:space="preserve">вторая группа идентифицируется кодом применения 21 и содержит индивидуальный серийный номер потребительской упаковки БАД, состоящий из 13 символов (цифр, строчных </w:t>
      </w:r>
      <w:r>
        <w:rPr>
          <w:rStyle w:val="s0"/>
        </w:rPr>
        <w:t>и прописных букв латинского алфавита, а также специальных символов). В качестве завершения для данной группы используется специальный код разделителя 29 в таблице ANSII;</w:t>
      </w:r>
    </w:p>
    <w:p w:rsidR="00000000" w:rsidRDefault="00335560">
      <w:pPr>
        <w:pStyle w:val="pj"/>
      </w:pPr>
      <w:r>
        <w:rPr>
          <w:rStyle w:val="s0"/>
        </w:rPr>
        <w:t>третья группа идентифицируется кодом применения 91 и содержит идентификатор (индивидуа</w:t>
      </w:r>
      <w:r>
        <w:rPr>
          <w:rStyle w:val="s0"/>
        </w:rPr>
        <w:t>льный порядковый номер) ключа проверки, состоящий из 4 символов (цифр, строчных и прописных букв латинского алфавита, а также специальных символов). В качестве завершения для данной группы используется специальный код разделителя 29 в таблице ANSII. Формир</w:t>
      </w:r>
      <w:r>
        <w:rPr>
          <w:rStyle w:val="s0"/>
        </w:rPr>
        <w:t>уется Оператором в составе кода проверки;</w:t>
      </w:r>
    </w:p>
    <w:p w:rsidR="00000000" w:rsidRDefault="00335560">
      <w:pPr>
        <w:pStyle w:val="pj"/>
      </w:pPr>
      <w:r>
        <w:rPr>
          <w:rStyle w:val="s0"/>
        </w:rPr>
        <w:t>четвертая группа данных идентифицируется кодом применения 92 и содержит значение кода проверки, состоящий из 44 символов (цифр, строчных и прописных букв латинского алфавита, а также специальных символов). Формируе</w:t>
      </w:r>
      <w:r>
        <w:rPr>
          <w:rStyle w:val="s0"/>
        </w:rPr>
        <w:t>тся Оператором в составе кода проверки.</w:t>
      </w:r>
    </w:p>
    <w:p w:rsidR="00000000" w:rsidRDefault="00335560">
      <w:pPr>
        <w:pStyle w:val="pj"/>
      </w:pPr>
      <w:r>
        <w:rPr>
          <w:rStyle w:val="s0"/>
        </w:rPr>
        <w:t xml:space="preserve">16. Код идентификации транспортной (третичной) упаковки формируется участником оборота биологически активных добавок к пище в виде линейного штрихового кода, в формате GS1-128. Состав кода идентификации транспортной </w:t>
      </w:r>
      <w:r>
        <w:rPr>
          <w:rStyle w:val="s0"/>
        </w:rPr>
        <w:t>упаковки определяется участником оборота биологически активных добавок к пище, осуществляющим агрегацию потребительских упаковок биологически активных добавок к пище в транспортную упаковку, при этом первые 14 символов кода должны содержать GTIN транспортн</w:t>
      </w:r>
      <w:r>
        <w:rPr>
          <w:rStyle w:val="s0"/>
        </w:rPr>
        <w:t>ой упаковки.</w:t>
      </w:r>
    </w:p>
    <w:p w:rsidR="00000000" w:rsidRDefault="00335560">
      <w:pPr>
        <w:pStyle w:val="pj"/>
      </w:pPr>
      <w:r>
        <w:rPr>
          <w:rStyle w:val="s0"/>
        </w:rPr>
        <w:t>17. ИС МПТ не допускает повторного формирования (генерации) кода маркировки, содержащегося в средстве идентификации, нанесенном на упаковку биологически активных добавок к пище.</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7. Порядок формирования средств идентификации</w:t>
      </w:r>
    </w:p>
    <w:p w:rsidR="00000000" w:rsidRDefault="00335560">
      <w:pPr>
        <w:pStyle w:val="pj"/>
      </w:pPr>
      <w:r>
        <w:rPr>
          <w:rStyle w:val="s0"/>
        </w:rPr>
        <w:t> </w:t>
      </w:r>
    </w:p>
    <w:p w:rsidR="00000000" w:rsidRDefault="00335560">
      <w:pPr>
        <w:pStyle w:val="pj"/>
      </w:pPr>
      <w:r>
        <w:rPr>
          <w:rStyle w:val="s0"/>
        </w:rPr>
        <w:t>18. Для обесп</w:t>
      </w:r>
      <w:r>
        <w:rPr>
          <w:rStyle w:val="s0"/>
        </w:rPr>
        <w:t>ечения маркировки потребительских упаковок биологически активных добавок к пище средствами идентификации участник пилотного проекта направляет в ИС МПТ заявку на получение кодов маркировки путем интеграции программно-аппаратного комплекса (ПАК) участника п</w:t>
      </w:r>
      <w:r>
        <w:rPr>
          <w:rStyle w:val="s0"/>
        </w:rPr>
        <w:t>илотного проекта с СУЗ либо посредством Web-интерфейса СУЗ для работы с заказами.</w:t>
      </w:r>
    </w:p>
    <w:p w:rsidR="00000000" w:rsidRDefault="00335560">
      <w:pPr>
        <w:pStyle w:val="pj"/>
      </w:pPr>
      <w:r>
        <w:rPr>
          <w:rStyle w:val="s0"/>
        </w:rPr>
        <w:t>19. Заявка на получение кодов маркировки формируется двумя способами и содержит следующие обязательные сведения.</w:t>
      </w:r>
    </w:p>
    <w:p w:rsidR="00000000" w:rsidRDefault="00335560">
      <w:pPr>
        <w:pStyle w:val="pj"/>
      </w:pPr>
      <w:r>
        <w:rPr>
          <w:rStyle w:val="s0"/>
        </w:rPr>
        <w:t>1) в случае формирования индивидуального серийного номера тов</w:t>
      </w:r>
      <w:r>
        <w:rPr>
          <w:rStyle w:val="s0"/>
        </w:rPr>
        <w:t>ара на стороне участника оборота:</w:t>
      </w:r>
    </w:p>
    <w:p w:rsidR="00000000" w:rsidRDefault="00335560">
      <w:pPr>
        <w:pStyle w:val="pj"/>
      </w:pPr>
      <w:r>
        <w:rPr>
          <w:rStyle w:val="s0"/>
        </w:rPr>
        <w:t>код товара (GTIN), зарегистрированный в реестре товаров ИС МПТ;</w:t>
      </w:r>
    </w:p>
    <w:p w:rsidR="00000000" w:rsidRDefault="00335560">
      <w:pPr>
        <w:pStyle w:val="pj"/>
      </w:pPr>
      <w:r>
        <w:rPr>
          <w:rStyle w:val="s0"/>
        </w:rPr>
        <w:t>индивидуальный серийный номер товара;</w:t>
      </w:r>
    </w:p>
    <w:p w:rsidR="00000000" w:rsidRDefault="00335560">
      <w:pPr>
        <w:pStyle w:val="pj"/>
      </w:pPr>
      <w:r>
        <w:rPr>
          <w:rStyle w:val="s0"/>
        </w:rPr>
        <w:t>количество запрашиваемых кодов маркировки.</w:t>
      </w:r>
    </w:p>
    <w:p w:rsidR="00000000" w:rsidRDefault="00335560">
      <w:pPr>
        <w:pStyle w:val="pj"/>
      </w:pPr>
      <w:r>
        <w:rPr>
          <w:rStyle w:val="s0"/>
        </w:rPr>
        <w:t>2) в случае формирования индивидуального серийного номера товара на стороне О</w:t>
      </w:r>
      <w:r>
        <w:rPr>
          <w:rStyle w:val="s0"/>
        </w:rPr>
        <w:t>ператора, гарантирующего его уникальность:</w:t>
      </w:r>
    </w:p>
    <w:p w:rsidR="00000000" w:rsidRDefault="00335560">
      <w:pPr>
        <w:pStyle w:val="pj"/>
      </w:pPr>
      <w:r>
        <w:rPr>
          <w:rStyle w:val="s0"/>
        </w:rPr>
        <w:t>код товара (GTIN), зарегистрированный в реестре товаров ИС МПТ;</w:t>
      </w:r>
    </w:p>
    <w:p w:rsidR="00000000" w:rsidRDefault="00335560">
      <w:pPr>
        <w:pStyle w:val="pj"/>
      </w:pPr>
      <w:r>
        <w:rPr>
          <w:rStyle w:val="s0"/>
        </w:rPr>
        <w:t>количество запрашиваемых кодов маркировки.</w:t>
      </w:r>
    </w:p>
    <w:p w:rsidR="00000000" w:rsidRDefault="00335560">
      <w:pPr>
        <w:pStyle w:val="pj"/>
      </w:pPr>
      <w:r>
        <w:rPr>
          <w:rStyle w:val="s0"/>
        </w:rPr>
        <w:t>20. В случае соответствия сведений, указанных в запросе, требованиям, установленным настоящими Методически</w:t>
      </w:r>
      <w:r>
        <w:rPr>
          <w:rStyle w:val="s0"/>
        </w:rPr>
        <w:t>ми рекомендациями Оператор после получения заявки в ИС МПТ:</w:t>
      </w:r>
    </w:p>
    <w:p w:rsidR="00000000" w:rsidRDefault="00335560">
      <w:pPr>
        <w:pStyle w:val="pj"/>
      </w:pPr>
      <w:r>
        <w:rPr>
          <w:rStyle w:val="s0"/>
        </w:rPr>
        <w:t>1) осуществляет эмиссию (генерирует) указанного в запросе количества кодов маркировки с применением алгоритмов криптографической защиты кодов маркировки, на основании данных полученных от участник</w:t>
      </w:r>
      <w:r>
        <w:rPr>
          <w:rStyle w:val="s0"/>
        </w:rPr>
        <w:t>а оборота БАД;</w:t>
      </w:r>
    </w:p>
    <w:p w:rsidR="00000000" w:rsidRDefault="00335560">
      <w:pPr>
        <w:pStyle w:val="pj"/>
      </w:pPr>
      <w:r>
        <w:rPr>
          <w:rStyle w:val="s0"/>
        </w:rPr>
        <w:t>2) включает соответствующие коды идентификации в реестр средств идентификации ИС МПТ;</w:t>
      </w:r>
    </w:p>
    <w:p w:rsidR="00000000" w:rsidRDefault="00335560">
      <w:pPr>
        <w:pStyle w:val="pj"/>
      </w:pPr>
      <w:r>
        <w:rPr>
          <w:rStyle w:val="s0"/>
        </w:rPr>
        <w:t>3) предоставляет участнику пилотного проекта сведения о составе кодов маркировки, эмитированных по заявке.</w:t>
      </w:r>
    </w:p>
    <w:p w:rsidR="00000000" w:rsidRDefault="00335560">
      <w:pPr>
        <w:pStyle w:val="pj"/>
      </w:pPr>
      <w:bookmarkStart w:id="6" w:name="SUB2100"/>
      <w:bookmarkEnd w:id="6"/>
      <w:r>
        <w:rPr>
          <w:rStyle w:val="s0"/>
        </w:rPr>
        <w:t>21. Участник оборота (производитель/импортер) БА</w:t>
      </w:r>
      <w:r>
        <w:rPr>
          <w:rStyle w:val="s0"/>
        </w:rPr>
        <w:t>Д после получения кодов маркировки преобразует их в средства идентификации, обеспечивает нанесение средств идентификации на потребительскую упаковку БАД и передает в ИС МПТ информацию о кодах идентификации, содержащихся в нанесенных на потребительские упак</w:t>
      </w:r>
      <w:r>
        <w:rPr>
          <w:rStyle w:val="s0"/>
        </w:rPr>
        <w:t>овки БАД средствах идентификации, о дате нанесения средств идентификации, а также о номере серии/партии и сроке годности маркированной БАД.</w:t>
      </w:r>
    </w:p>
    <w:p w:rsidR="00000000" w:rsidRDefault="00335560">
      <w:pPr>
        <w:pStyle w:val="pj"/>
      </w:pPr>
      <w:r>
        <w:rPr>
          <w:rStyle w:val="s0"/>
        </w:rPr>
        <w:t>В случае нанесения средств идентификации на потребительскую упаковку биологически активных добавок к пище иностранны</w:t>
      </w:r>
      <w:r>
        <w:rPr>
          <w:rStyle w:val="s0"/>
        </w:rPr>
        <w:t>ми производителями, вышеуказанное уведомление передается в ИС МПТ импортером.</w:t>
      </w:r>
    </w:p>
    <w:p w:rsidR="00000000" w:rsidRDefault="00335560">
      <w:pPr>
        <w:pStyle w:val="pj"/>
      </w:pPr>
      <w:r>
        <w:rPr>
          <w:rStyle w:val="s0"/>
        </w:rPr>
        <w:t xml:space="preserve">22. Оператор после получения от участника пилотного проекта сведений, предусмотренных </w:t>
      </w:r>
      <w:hyperlink w:anchor="sub2100" w:history="1">
        <w:r>
          <w:rPr>
            <w:rStyle w:val="a4"/>
          </w:rPr>
          <w:t>пунктом 21</w:t>
        </w:r>
      </w:hyperlink>
      <w:r>
        <w:rPr>
          <w:rStyle w:val="s0"/>
        </w:rPr>
        <w:t xml:space="preserve"> Методических рекомендаций, обеспечивает отражение в</w:t>
      </w:r>
      <w:r>
        <w:rPr>
          <w:rStyle w:val="s0"/>
        </w:rPr>
        <w:t xml:space="preserve"> реестре средств идентификации (СИ) соответствующих статусов кодов идентификации, а также доступность этой информации в ИС МПТ участнику пилотного проекта.</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8. Порядок нанесения средств идентификации</w:t>
      </w:r>
    </w:p>
    <w:p w:rsidR="00000000" w:rsidRDefault="00335560">
      <w:pPr>
        <w:pStyle w:val="pj"/>
      </w:pPr>
      <w:r>
        <w:rPr>
          <w:rStyle w:val="s0"/>
        </w:rPr>
        <w:t> </w:t>
      </w:r>
    </w:p>
    <w:p w:rsidR="00000000" w:rsidRDefault="00335560">
      <w:pPr>
        <w:pStyle w:val="pj"/>
      </w:pPr>
      <w:r>
        <w:rPr>
          <w:rStyle w:val="s0"/>
        </w:rPr>
        <w:t>23. Средства идентификации, наносятся на потребительскую упаковку БАД методом, не допускающим отделения средства идентификации от упаковки БАД.</w:t>
      </w:r>
    </w:p>
    <w:p w:rsidR="00000000" w:rsidRDefault="00335560">
      <w:pPr>
        <w:pStyle w:val="pj"/>
      </w:pPr>
      <w:r>
        <w:rPr>
          <w:rStyle w:val="s0"/>
        </w:rPr>
        <w:t>24. Средство идентификации, наносимое на потребительскую упаковку БАД, представляется в виде двумерного штрихово</w:t>
      </w:r>
      <w:r>
        <w:rPr>
          <w:rStyle w:val="s0"/>
        </w:rPr>
        <w:t>го кода в формате Data-Matrix с обязательным указанием в виде читаемого печатного текста сведений о коде товара (GTIN) и уникальном серийном номере данного БАД, содержащихся в средстве идентификации.</w:t>
      </w:r>
    </w:p>
    <w:p w:rsidR="00000000" w:rsidRDefault="00335560">
      <w:pPr>
        <w:pStyle w:val="pj"/>
      </w:pPr>
      <w:r>
        <w:rPr>
          <w:rStyle w:val="s0"/>
        </w:rPr>
        <w:t>25. Средство идентификации, наносимое на потребительскую</w:t>
      </w:r>
      <w:r>
        <w:rPr>
          <w:rStyle w:val="s0"/>
        </w:rPr>
        <w:t xml:space="preserve"> упаковку, не должно печататься на прозрачной оберточной пленке или каком-либо другом внешнем оберточном материале и перекрываться другой информацией. При этом средство идентификации должно быть расположено таким образом, чтобы не нарушалась целостность ин</w:t>
      </w:r>
      <w:r>
        <w:rPr>
          <w:rStyle w:val="s0"/>
        </w:rPr>
        <w:t>формации, нанесенной на потребительскую упаковку в соответствии с требованиями законодательства Республики Казахстан.</w:t>
      </w:r>
    </w:p>
    <w:p w:rsidR="00000000" w:rsidRDefault="00335560">
      <w:pPr>
        <w:pStyle w:val="pj"/>
      </w:pPr>
      <w:r>
        <w:rPr>
          <w:rStyle w:val="s0"/>
        </w:rPr>
        <w:t>26. Средство идентификации, наносимое на транспортную упаковку, наносится на лицевую или боковую часть транспортной упаковки по усмотрению</w:t>
      </w:r>
      <w:r>
        <w:rPr>
          <w:rStyle w:val="s0"/>
        </w:rPr>
        <w:t xml:space="preserve"> участника оборота в целях удобства и упрощения агрегации товара.</w:t>
      </w:r>
    </w:p>
    <w:p w:rsidR="00000000" w:rsidRDefault="00335560">
      <w:pPr>
        <w:pStyle w:val="pj"/>
      </w:pPr>
      <w:r>
        <w:rPr>
          <w:rStyle w:val="s0"/>
        </w:rPr>
        <w:t>27. При выборе оборудования для нанесения и считывания средств идентификации ограничений не предусматривается.</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9. Агрегация биологически активных добавок к пище (БАД), операции по изменению состава транспортной упаковки</w:t>
      </w:r>
    </w:p>
    <w:p w:rsidR="00000000" w:rsidRDefault="00335560">
      <w:pPr>
        <w:pStyle w:val="pj"/>
      </w:pPr>
      <w:r>
        <w:rPr>
          <w:rStyle w:val="s0"/>
        </w:rPr>
        <w:t> </w:t>
      </w:r>
    </w:p>
    <w:p w:rsidR="00000000" w:rsidRDefault="00335560">
      <w:pPr>
        <w:pStyle w:val="pj"/>
      </w:pPr>
      <w:r>
        <w:rPr>
          <w:rStyle w:val="s0"/>
        </w:rPr>
        <w:t xml:space="preserve">28. Участник пилотного проекта БАД, при необходимости, производит агрегацию потребительских упаковок БАД в транспортную (третичную) упаковку, по </w:t>
      </w:r>
      <w:r>
        <w:rPr>
          <w:rStyle w:val="s0"/>
        </w:rPr>
        <w:t>результатам которой, до передачи агрегированной упаковки следующему участнику оборота БАД, представляет следующие сведения об этом в ИС МПТ:</w:t>
      </w:r>
    </w:p>
    <w:p w:rsidR="00000000" w:rsidRDefault="00335560">
      <w:pPr>
        <w:pStyle w:val="pj"/>
      </w:pPr>
      <w:r>
        <w:rPr>
          <w:rStyle w:val="s0"/>
        </w:rPr>
        <w:t>код идентификации транспортной (третичной) упаковки;</w:t>
      </w:r>
    </w:p>
    <w:p w:rsidR="00000000" w:rsidRDefault="00335560">
      <w:pPr>
        <w:pStyle w:val="pj"/>
      </w:pPr>
      <w:r>
        <w:rPr>
          <w:rStyle w:val="s0"/>
        </w:rPr>
        <w:t>список кодов идентификации агрегируемых потребительских упаков</w:t>
      </w:r>
      <w:r>
        <w:rPr>
          <w:rStyle w:val="s0"/>
        </w:rPr>
        <w:t>ок БАД, содержащихся в агрегате;</w:t>
      </w:r>
    </w:p>
    <w:p w:rsidR="00000000" w:rsidRDefault="00335560">
      <w:pPr>
        <w:pStyle w:val="pj"/>
      </w:pPr>
      <w:r>
        <w:rPr>
          <w:rStyle w:val="s0"/>
        </w:rPr>
        <w:t>дата агрегирования.</w:t>
      </w:r>
    </w:p>
    <w:p w:rsidR="00000000" w:rsidRDefault="00335560">
      <w:pPr>
        <w:pStyle w:val="pj"/>
      </w:pPr>
      <w:r>
        <w:rPr>
          <w:rStyle w:val="s0"/>
        </w:rPr>
        <w:t>29. Информация об агрегировании потребительских упаковок в транспортную (третичную) упаковку может передаваться в ИС МПТ одновременно с информацией об агрегировании транспортных (третичных) упаковок в тр</w:t>
      </w:r>
      <w:r>
        <w:rPr>
          <w:rStyle w:val="s0"/>
        </w:rPr>
        <w:t>анспортную упаковку следующего уровня вложенности до передачи агрегированной упаковки следующему участнику оборота БАД.</w:t>
      </w:r>
    </w:p>
    <w:p w:rsidR="00000000" w:rsidRDefault="00335560">
      <w:pPr>
        <w:pStyle w:val="pj"/>
      </w:pPr>
      <w:bookmarkStart w:id="7" w:name="SUB3000"/>
      <w:bookmarkEnd w:id="7"/>
      <w:r>
        <w:rPr>
          <w:rStyle w:val="s0"/>
        </w:rPr>
        <w:t>30. После агрегирования транспортных (третичных) упаковок БАД в транспортную упаковку следующего уровня вложенности до передачи агрегиро</w:t>
      </w:r>
      <w:r>
        <w:rPr>
          <w:rStyle w:val="s0"/>
        </w:rPr>
        <w:t>ванной упаковки следующему участнику оборота БАД участник оборота БАД представляет следующие сведения об этом в ИС МПТ:</w:t>
      </w:r>
    </w:p>
    <w:p w:rsidR="00000000" w:rsidRDefault="00335560">
      <w:pPr>
        <w:pStyle w:val="pj"/>
      </w:pPr>
      <w:r>
        <w:rPr>
          <w:rStyle w:val="s0"/>
        </w:rPr>
        <w:t>код идентификации транспортной упаковки следующего уровня вложенности;</w:t>
      </w:r>
    </w:p>
    <w:p w:rsidR="00000000" w:rsidRDefault="00335560">
      <w:pPr>
        <w:pStyle w:val="pj"/>
      </w:pPr>
      <w:r>
        <w:rPr>
          <w:rStyle w:val="s0"/>
        </w:rPr>
        <w:t xml:space="preserve">список кодов идентификации агрегируемых транспортных (третичных) </w:t>
      </w:r>
      <w:r>
        <w:rPr>
          <w:rStyle w:val="s0"/>
        </w:rPr>
        <w:t>упаковок;</w:t>
      </w:r>
    </w:p>
    <w:p w:rsidR="00000000" w:rsidRDefault="00335560">
      <w:pPr>
        <w:pStyle w:val="pj"/>
      </w:pPr>
      <w:r>
        <w:rPr>
          <w:rStyle w:val="s0"/>
        </w:rPr>
        <w:t>дата агрегирования.</w:t>
      </w:r>
    </w:p>
    <w:p w:rsidR="00000000" w:rsidRDefault="00335560">
      <w:pPr>
        <w:pStyle w:val="pj"/>
      </w:pPr>
      <w:r>
        <w:rPr>
          <w:rStyle w:val="s0"/>
        </w:rPr>
        <w:t>31. В случае представления участниками оборота БАД в ИС МПТ сведений об обороте или выводе из оборота части БАД, находящейся по данным ИС МПТ в транспортной упаковке (операция расформирования (разагрегирования) транспортной уп</w:t>
      </w:r>
      <w:r>
        <w:rPr>
          <w:rStyle w:val="s0"/>
        </w:rPr>
        <w:t xml:space="preserve">аковки), в ИС МПТ регистрируется расформирование всех упаковок более высокого уровня вложенности, содержавших изъятую из упаковок БАД. При этом, в ИС МПТ производится гашение кода идентификации расформированной транспортной упаковки, но коды идентификации </w:t>
      </w:r>
      <w:r>
        <w:rPr>
          <w:rStyle w:val="s0"/>
        </w:rPr>
        <w:t>БАД, содержащихся в ней, остаются в обороте.</w:t>
      </w:r>
    </w:p>
    <w:p w:rsidR="00000000" w:rsidRDefault="00335560">
      <w:pPr>
        <w:pStyle w:val="pj"/>
      </w:pPr>
      <w:r>
        <w:rPr>
          <w:rStyle w:val="s0"/>
        </w:rPr>
        <w:t>32. В случае перекладки потребительских упаковок БАД в другую транспортную (третичную) упаковку и (или) транспортных (третичных) упаковок БАД в другую транспортную упаковку следующего уровня вложенности, предост</w:t>
      </w:r>
      <w:r>
        <w:rPr>
          <w:rStyle w:val="s0"/>
        </w:rPr>
        <w:t xml:space="preserve">авление сведений об агрегации БАД в ИС МПТ осуществляется в той же последовательности, предусмотренной </w:t>
      </w:r>
      <w:hyperlink w:anchor="sub3000" w:history="1">
        <w:r>
          <w:rPr>
            <w:rStyle w:val="a4"/>
          </w:rPr>
          <w:t>пунктами 30-32</w:t>
        </w:r>
      </w:hyperlink>
      <w:r>
        <w:rPr>
          <w:rStyle w:val="s0"/>
        </w:rPr>
        <w:t xml:space="preserve"> Методических рекомендаций.</w:t>
      </w:r>
    </w:p>
    <w:p w:rsidR="00000000" w:rsidRDefault="00335560">
      <w:pPr>
        <w:pStyle w:val="pj"/>
      </w:pPr>
      <w:r>
        <w:rPr>
          <w:rStyle w:val="s0"/>
        </w:rPr>
        <w:t>33. Оператор после получения сведений об агрегации или изменении состава транспор</w:t>
      </w:r>
      <w:r>
        <w:rPr>
          <w:rStyle w:val="s0"/>
        </w:rPr>
        <w:t>тной упаковки, предусмотренных настоящей главой, обеспечивает их отражение в реестре СИ, а также доступность этой информации участникам пилотного проекта в ИС МПТ.</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10. Мониторинг обращения биологически активных добавок к пище (БАД) (ввод в оборот, пере</w:t>
      </w:r>
      <w:r>
        <w:rPr>
          <w:rStyle w:val="s1"/>
        </w:rPr>
        <w:t>мещение, передача права</w:t>
      </w:r>
      <w:r>
        <w:rPr>
          <w:rStyle w:val="s1"/>
        </w:rPr>
        <w:br/>
        <w:t>собственности, вывод из оборота)</w:t>
      </w:r>
    </w:p>
    <w:p w:rsidR="00000000" w:rsidRDefault="00335560">
      <w:pPr>
        <w:pStyle w:val="pj"/>
      </w:pPr>
      <w:r>
        <w:rPr>
          <w:rStyle w:val="s0"/>
        </w:rPr>
        <w:t> </w:t>
      </w:r>
    </w:p>
    <w:p w:rsidR="00000000" w:rsidRDefault="00335560">
      <w:pPr>
        <w:pStyle w:val="pj"/>
      </w:pPr>
      <w:r>
        <w:rPr>
          <w:rStyle w:val="s0"/>
        </w:rPr>
        <w:t>34. Ввод маркированных БАД в оборот в ИС МПТ осуществляется на основании сведений о кодах идентификации товаров, указанных в уведомлении о передаче/приемке БАД, представленном в ИС МПТ участником о</w:t>
      </w:r>
      <w:r>
        <w:rPr>
          <w:rStyle w:val="s0"/>
        </w:rPr>
        <w:t>борота в форме электронного документа, при этом:</w:t>
      </w:r>
    </w:p>
    <w:p w:rsidR="00000000" w:rsidRDefault="00335560">
      <w:pPr>
        <w:pStyle w:val="pj"/>
      </w:pPr>
      <w:r>
        <w:rPr>
          <w:rStyle w:val="s0"/>
        </w:rPr>
        <w:t>1) для БАД, произведенных на территории Республики Казахстан, ввод в оборот осуществляется на основании сведений из зарегистрированной накладной на товары, оформленной при первичном перемещений и (или) перви</w:t>
      </w:r>
      <w:r>
        <w:rPr>
          <w:rStyle w:val="s0"/>
        </w:rPr>
        <w:t xml:space="preserve">чной возмездной или безвозмездной передаче БАД от производителя БАД новому собственнику, либо иному лицу с целью их отчуждения такому лицу или для последующей реализации, которая делает ее доступной для распространения и (или) использования в соответствии </w:t>
      </w:r>
      <w:r>
        <w:rPr>
          <w:rStyle w:val="s0"/>
        </w:rPr>
        <w:t>с требованиями законодательства Республики Казахстан;</w:t>
      </w:r>
    </w:p>
    <w:p w:rsidR="00000000" w:rsidRDefault="00335560">
      <w:pPr>
        <w:pStyle w:val="pj"/>
      </w:pPr>
      <w:r>
        <w:rPr>
          <w:rStyle w:val="s0"/>
        </w:rPr>
        <w:t>2) для БАД, произведенных вне территории Республики Казахстан (за исключением БАД, ввозимых из государств-членов ЕАЭС), - на основании сведений из уведомления о приемке товара, оформленного импортером после завершения таможенной процедуры выпуска таких тов</w:t>
      </w:r>
      <w:r>
        <w:rPr>
          <w:rStyle w:val="s0"/>
        </w:rPr>
        <w:t>аров для внутреннего потребления и оприходования импортируемого товара на складе;</w:t>
      </w:r>
    </w:p>
    <w:p w:rsidR="00000000" w:rsidRDefault="00335560">
      <w:pPr>
        <w:pStyle w:val="pj"/>
      </w:pPr>
      <w:r>
        <w:rPr>
          <w:rStyle w:val="s0"/>
        </w:rPr>
        <w:t>3) для БАД, произведенных вне территории Республики Казахстан, ввозимых из государств-членов ЕАЭС, - на основании сведений из уведомления о приемке товара, оформленного участ</w:t>
      </w:r>
      <w:r>
        <w:rPr>
          <w:rStyle w:val="s0"/>
        </w:rPr>
        <w:t>ником оборота товара после оприходования, ввезенного на территорию Республики Казахстан товара на складе.</w:t>
      </w:r>
    </w:p>
    <w:p w:rsidR="00000000" w:rsidRDefault="00335560">
      <w:pPr>
        <w:pStyle w:val="pj"/>
      </w:pPr>
      <w:r>
        <w:rPr>
          <w:rStyle w:val="s0"/>
        </w:rPr>
        <w:t xml:space="preserve">35. При передаче (реализации, перемещении) маркированных БАД участник пилотного проекта (отправитель) передает в ИС МПТ уведомление о передаче товара </w:t>
      </w:r>
      <w:r>
        <w:rPr>
          <w:rStyle w:val="s0"/>
        </w:rPr>
        <w:t>в форме накладной на товары, подписанной ЭЦП.</w:t>
      </w:r>
    </w:p>
    <w:p w:rsidR="00000000" w:rsidRDefault="00335560">
      <w:pPr>
        <w:pStyle w:val="pj"/>
      </w:pPr>
      <w:r>
        <w:rPr>
          <w:rStyle w:val="s0"/>
        </w:rPr>
        <w:t xml:space="preserve">36. Смена права собственности (при реализации) на маркированные БАД в ИС МПТ осуществляется на основании сведений о кодах идентификации товаров, указанных в уведомлении о подтверждении получателем накладной на </w:t>
      </w:r>
      <w:r>
        <w:rPr>
          <w:rStyle w:val="s0"/>
        </w:rPr>
        <w:t>товары, полученной от отправителя, представленном в ИС МПТ в форме электронного документа после оприходования таких товаров получателем.</w:t>
      </w:r>
    </w:p>
    <w:p w:rsidR="00000000" w:rsidRDefault="00335560">
      <w:pPr>
        <w:pStyle w:val="pj"/>
      </w:pPr>
      <w:r>
        <w:rPr>
          <w:rStyle w:val="s0"/>
        </w:rPr>
        <w:t>37. Для целей вывода маркированных БАД из оборота при реализации в розницу и (или) при отпуске БАД без оплаты получател</w:t>
      </w:r>
      <w:r>
        <w:rPr>
          <w:rStyle w:val="s0"/>
        </w:rPr>
        <w:t>ем участник пилотного проекта сканирует и распознает средство идентификации, нанесенное на потребительскую упаковку БАД, техническими средствами, сопряженными с установленными у него контрольно-кассовыми машинами, зарегистрированными в установленном законо</w:t>
      </w:r>
      <w:r>
        <w:rPr>
          <w:rStyle w:val="s0"/>
        </w:rPr>
        <w:t>дательством Республики Казахстан порядке, и (или) регистраторами выбытия.</w:t>
      </w:r>
    </w:p>
    <w:p w:rsidR="00000000" w:rsidRDefault="00335560">
      <w:pPr>
        <w:pStyle w:val="pj"/>
      </w:pPr>
      <w:r>
        <w:rPr>
          <w:rStyle w:val="s0"/>
        </w:rPr>
        <w:t>Сведения о коде идентификации товара при реализации в розницу, включаются в фискальный документ «кассовый чек», формируемый контрольно-кассовой машиной.</w:t>
      </w:r>
    </w:p>
    <w:p w:rsidR="00000000" w:rsidRDefault="00335560">
      <w:pPr>
        <w:pStyle w:val="pj"/>
      </w:pPr>
      <w:bookmarkStart w:id="8" w:name="SUB3800"/>
      <w:bookmarkEnd w:id="8"/>
      <w:r>
        <w:rPr>
          <w:rStyle w:val="s0"/>
        </w:rPr>
        <w:t>38.Вывод из оборота маркирова</w:t>
      </w:r>
      <w:r>
        <w:rPr>
          <w:rStyle w:val="s0"/>
        </w:rPr>
        <w:t>нных БАД в ИС МПТ осуществляется:</w:t>
      </w:r>
    </w:p>
    <w:p w:rsidR="00000000" w:rsidRDefault="00335560">
      <w:pPr>
        <w:pStyle w:val="pj"/>
      </w:pPr>
      <w:r>
        <w:rPr>
          <w:rStyle w:val="s0"/>
        </w:rPr>
        <w:t>При розничной продаже (возмездной реализации) - на основании сведений, полученных от оператора фискальных данных, содержащих как минимум следующий набор данных: ИИН/БИН продавца, регистрационный номер контрольно-кассовой м</w:t>
      </w:r>
      <w:r>
        <w:rPr>
          <w:rStyle w:val="s0"/>
        </w:rPr>
        <w:t>ашины, номер и дата чека, дата реализации, цена реализации, код идентификации товара, содержащийся в средстве идентификации, нанесенном на товар.</w:t>
      </w:r>
    </w:p>
    <w:p w:rsidR="00000000" w:rsidRDefault="00335560">
      <w:pPr>
        <w:pStyle w:val="pj"/>
      </w:pPr>
      <w:r>
        <w:rPr>
          <w:rStyle w:val="s0"/>
        </w:rPr>
        <w:t xml:space="preserve">39. Вывод из оборота маркированных БАД в ИС МПТ по причинам, отличным от указанных в </w:t>
      </w:r>
      <w:hyperlink w:anchor="sub3800" w:history="1">
        <w:r>
          <w:rPr>
            <w:rStyle w:val="a4"/>
          </w:rPr>
          <w:t>пункте 38</w:t>
        </w:r>
      </w:hyperlink>
      <w:r>
        <w:rPr>
          <w:rStyle w:val="s0"/>
        </w:rPr>
        <w:t xml:space="preserve"> Методических рекомендаций, осуществляется на основании сведений, предоставленных участниками оборота БАД о выбытии БАД в случаях прекращения дальнейшего оборота БАД, предусмотренных законодательством Республики Казахстан и заверенных ЭЦП:</w:t>
      </w:r>
    </w:p>
    <w:p w:rsidR="00000000" w:rsidRDefault="00335560">
      <w:pPr>
        <w:pStyle w:val="pj"/>
      </w:pPr>
      <w:r>
        <w:rPr>
          <w:rStyle w:val="s0"/>
        </w:rPr>
        <w:t>ИИ</w:t>
      </w:r>
      <w:r>
        <w:rPr>
          <w:rStyle w:val="s0"/>
        </w:rPr>
        <w:t>Н/БИН участника оборота товаров;</w:t>
      </w:r>
    </w:p>
    <w:p w:rsidR="00000000" w:rsidRDefault="00335560">
      <w:pPr>
        <w:pStyle w:val="pj"/>
      </w:pPr>
      <w:r>
        <w:rPr>
          <w:rStyle w:val="s0"/>
        </w:rPr>
        <w:t>название, дата и номер документа - основания, которым оформлено выбытие маркированных БАД;</w:t>
      </w:r>
    </w:p>
    <w:p w:rsidR="00000000" w:rsidRDefault="00335560">
      <w:pPr>
        <w:pStyle w:val="pj"/>
      </w:pPr>
      <w:r>
        <w:rPr>
          <w:rStyle w:val="s0"/>
        </w:rPr>
        <w:t>коды идентификации товаров, подлежащих выбытию из оборота;</w:t>
      </w:r>
    </w:p>
    <w:p w:rsidR="00000000" w:rsidRDefault="00335560">
      <w:pPr>
        <w:pStyle w:val="pj"/>
      </w:pPr>
      <w:r>
        <w:rPr>
          <w:rStyle w:val="s0"/>
        </w:rPr>
        <w:t>причина выбытия БАД из оборота.</w:t>
      </w:r>
    </w:p>
    <w:p w:rsidR="00000000" w:rsidRDefault="00335560">
      <w:pPr>
        <w:pStyle w:val="pj"/>
      </w:pPr>
      <w:r>
        <w:rPr>
          <w:rStyle w:val="s0"/>
        </w:rPr>
        <w:t>40. Оператор после получения сведений о в</w:t>
      </w:r>
      <w:r>
        <w:rPr>
          <w:rStyle w:val="s0"/>
        </w:rPr>
        <w:t>воде в оборот, передаче права собственности, выбытии из оборота БАД, представленных в ИС МПТ в соответствии с требованиями, предусмотренными настоящей главой, обеспечивает отражение смены статуса и (или) перехода права собственности кодов идентификации в р</w:t>
      </w:r>
      <w:r>
        <w:rPr>
          <w:rStyle w:val="s0"/>
        </w:rPr>
        <w:t>еестре СИ, а также доступность этой информации участникам пилотного проекта в ИС МПТ.</w:t>
      </w:r>
    </w:p>
    <w:p w:rsidR="00000000" w:rsidRDefault="00335560">
      <w:pPr>
        <w:pStyle w:val="pj"/>
      </w:pPr>
      <w:r>
        <w:rPr>
          <w:rStyle w:val="s0"/>
        </w:rPr>
        <w:t>41. Мониторинг оборота маркированных БАД, задействованных в пилотном проекте, осуществляется КСЭК МЗ РК посредством ИС МПТ.</w:t>
      </w:r>
    </w:p>
    <w:p w:rsidR="00000000" w:rsidRDefault="00335560">
      <w:pPr>
        <w:pStyle w:val="pj"/>
      </w:pPr>
      <w:r>
        <w:rPr>
          <w:rStyle w:val="s0"/>
        </w:rPr>
        <w:t> </w:t>
      </w:r>
    </w:p>
    <w:p w:rsidR="00000000" w:rsidRDefault="00335560">
      <w:pPr>
        <w:pStyle w:val="pj"/>
      </w:pPr>
      <w:r>
        <w:rPr>
          <w:rStyle w:val="s0"/>
        </w:rPr>
        <w:t> </w:t>
      </w:r>
    </w:p>
    <w:p w:rsidR="00000000" w:rsidRDefault="00335560">
      <w:pPr>
        <w:pStyle w:val="pc"/>
      </w:pPr>
      <w:r>
        <w:rPr>
          <w:rStyle w:val="s1"/>
        </w:rPr>
        <w:t>11. Предоставление Оператором дополнительн</w:t>
      </w:r>
      <w:r>
        <w:rPr>
          <w:rStyle w:val="s1"/>
        </w:rPr>
        <w:t>ых сервисов участникам пилотного проекта</w:t>
      </w:r>
    </w:p>
    <w:p w:rsidR="00000000" w:rsidRDefault="00335560">
      <w:pPr>
        <w:pStyle w:val="pj"/>
      </w:pPr>
      <w:r>
        <w:rPr>
          <w:rStyle w:val="s0"/>
        </w:rPr>
        <w:t> </w:t>
      </w:r>
    </w:p>
    <w:p w:rsidR="00000000" w:rsidRDefault="00335560">
      <w:pPr>
        <w:pStyle w:val="pj"/>
      </w:pPr>
      <w:r>
        <w:rPr>
          <w:rStyle w:val="s0"/>
        </w:rPr>
        <w:t>42. Предоставление участникам пилотного проекта, сведений, содержащихся в ИС МПТ, а также получение ими таких сведений, осуществляется как в личном кабинете, так и посредством обмена электронными документами.</w:t>
      </w:r>
    </w:p>
    <w:p w:rsidR="00000000" w:rsidRDefault="00335560">
      <w:pPr>
        <w:pStyle w:val="pj"/>
      </w:pPr>
      <w:r>
        <w:rPr>
          <w:rStyle w:val="s0"/>
        </w:rPr>
        <w:t>Кажд</w:t>
      </w:r>
      <w:r>
        <w:rPr>
          <w:rStyle w:val="s0"/>
        </w:rPr>
        <w:t>ый участник оборота БАД вправе получать как первичную информацию, переданную им в ИС МПТ, так и обезличенные данные, полученные вследствие обобщения Оператором данных, полученных от других участников, в рамках действующего законодательства.</w:t>
      </w:r>
    </w:p>
    <w:p w:rsidR="00000000" w:rsidRDefault="00335560">
      <w:pPr>
        <w:pStyle w:val="pj"/>
      </w:pPr>
      <w:r>
        <w:rPr>
          <w:rStyle w:val="s0"/>
        </w:rPr>
        <w:t>43. Для обеспечения эффективного исполнения функций, возлагаемых настоящими Методическими рекомендациями, Администратор предоставляет участнику оборота БАД по его запросу сведения, отраженные в реестрах.</w:t>
      </w:r>
    </w:p>
    <w:p w:rsidR="00000000" w:rsidRDefault="00335560">
      <w:pPr>
        <w:pStyle w:val="pj"/>
      </w:pPr>
      <w:r>
        <w:rPr>
          <w:rStyle w:val="s0"/>
        </w:rPr>
        <w:t>44. Участником оборота БАД в запросе указывается вид</w:t>
      </w:r>
      <w:r>
        <w:rPr>
          <w:rStyle w:val="s0"/>
        </w:rPr>
        <w:t xml:space="preserve"> формализованного отчета и параметры формирования этого отчета.</w:t>
      </w:r>
    </w:p>
    <w:p w:rsidR="00000000" w:rsidRDefault="00335560">
      <w:pPr>
        <w:pStyle w:val="pj"/>
      </w:pPr>
      <w:r>
        <w:rPr>
          <w:rStyle w:val="s0"/>
        </w:rPr>
        <w:t>45. Оператором обеспечивается формирование отчетов, содержащих следующие сведения об участниках оборота БАД:</w:t>
      </w:r>
    </w:p>
    <w:p w:rsidR="00000000" w:rsidRDefault="00335560">
      <w:pPr>
        <w:pStyle w:val="pj"/>
      </w:pPr>
      <w:r>
        <w:rPr>
          <w:rStyle w:val="s0"/>
        </w:rPr>
        <w:t>1) список потребительских, групповых и транспортных упаковок БАД, в том числе в сос</w:t>
      </w:r>
      <w:r>
        <w:rPr>
          <w:rStyle w:val="s0"/>
        </w:rPr>
        <w:t>таве агрегатов:</w:t>
      </w:r>
    </w:p>
    <w:p w:rsidR="00000000" w:rsidRDefault="00335560">
      <w:pPr>
        <w:pStyle w:val="pj"/>
      </w:pPr>
      <w:r>
        <w:rPr>
          <w:rStyle w:val="s0"/>
        </w:rPr>
        <w:t>поступивших на склад к участнику пилотного проекта;</w:t>
      </w:r>
    </w:p>
    <w:p w:rsidR="00000000" w:rsidRDefault="00335560">
      <w:pPr>
        <w:pStyle w:val="pj"/>
      </w:pPr>
      <w:r>
        <w:rPr>
          <w:rStyle w:val="s0"/>
        </w:rPr>
        <w:t>переданных участником оборота БАД другим участниками оборота БАД;</w:t>
      </w:r>
    </w:p>
    <w:p w:rsidR="00000000" w:rsidRDefault="00335560">
      <w:pPr>
        <w:pStyle w:val="pj"/>
      </w:pPr>
      <w:r>
        <w:rPr>
          <w:rStyle w:val="s0"/>
        </w:rPr>
        <w:t>выведенных участником оборота БАД из оборота.</w:t>
      </w:r>
    </w:p>
    <w:p w:rsidR="00000000" w:rsidRDefault="00335560">
      <w:pPr>
        <w:pStyle w:val="pj"/>
      </w:pPr>
      <w:r>
        <w:rPr>
          <w:rStyle w:val="s0"/>
        </w:rPr>
        <w:t>2) история движения конкретных упаковок БАД;</w:t>
      </w:r>
    </w:p>
    <w:p w:rsidR="00000000" w:rsidRDefault="00335560">
      <w:pPr>
        <w:pStyle w:val="pj"/>
      </w:pPr>
      <w:r>
        <w:rPr>
          <w:rStyle w:val="s0"/>
        </w:rPr>
        <w:t>3) список и содержание документов, переданных участником оборота БАД Оператору.</w:t>
      </w:r>
    </w:p>
    <w:p w:rsidR="00000000" w:rsidRDefault="00335560">
      <w:pPr>
        <w:pStyle w:val="pj"/>
      </w:pPr>
      <w:r>
        <w:rPr>
          <w:rStyle w:val="s0"/>
        </w:rPr>
        <w:t>Перечень отчетов, формируемых в ИС МПТ может быть дополнен и пересмотрен.</w:t>
      </w:r>
    </w:p>
    <w:p w:rsidR="00000000" w:rsidRDefault="00335560">
      <w:pPr>
        <w:pStyle w:val="pj"/>
      </w:pPr>
      <w:r>
        <w:rPr>
          <w:rStyle w:val="s0"/>
        </w:rPr>
        <w:t> </w:t>
      </w:r>
    </w:p>
    <w:p w:rsidR="00000000" w:rsidRDefault="00335560">
      <w:pPr>
        <w:pStyle w:val="pj"/>
      </w:pPr>
      <w:r>
        <w:rPr>
          <w:rStyle w:val="s0"/>
        </w:rPr>
        <w:t> </w:t>
      </w:r>
    </w:p>
    <w:sectPr w:rsidR="0000000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560" w:rsidRDefault="00335560" w:rsidP="00335560">
      <w:r>
        <w:separator/>
      </w:r>
    </w:p>
  </w:endnote>
  <w:endnote w:type="continuationSeparator" w:id="0">
    <w:p w:rsidR="00335560" w:rsidRDefault="00335560" w:rsidP="0033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560" w:rsidRDefault="0033556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560" w:rsidRDefault="0033556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560" w:rsidRDefault="003355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560" w:rsidRDefault="00335560" w:rsidP="00335560">
      <w:r>
        <w:separator/>
      </w:r>
    </w:p>
  </w:footnote>
  <w:footnote w:type="continuationSeparator" w:id="0">
    <w:p w:rsidR="00335560" w:rsidRDefault="00335560" w:rsidP="00335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560" w:rsidRDefault="0033556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560" w:rsidRDefault="00335560" w:rsidP="00335560">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335560" w:rsidRDefault="00335560" w:rsidP="00335560">
    <w:pPr>
      <w:pStyle w:val="a6"/>
      <w:spacing w:after="100"/>
      <w:jc w:val="right"/>
      <w:rPr>
        <w:rFonts w:ascii="Arial" w:hAnsi="Arial" w:cs="Arial"/>
        <w:color w:val="808080"/>
        <w:sz w:val="20"/>
      </w:rPr>
    </w:pPr>
    <w:r>
      <w:rPr>
        <w:rFonts w:ascii="Arial" w:hAnsi="Arial" w:cs="Arial"/>
        <w:color w:val="808080"/>
        <w:sz w:val="20"/>
      </w:rPr>
      <w:t>Документ: Приказ Министерства здравоохранения Республики Казахстан от 28 марта 2025 года № 198 «О запуске пилотного проекта по маркировке биологически активных добавок к пище (БАД) средствами идентификации от 28 марта 2025 года № 198»</w:t>
    </w:r>
  </w:p>
  <w:p w:rsidR="00335560" w:rsidRPr="00335560" w:rsidRDefault="00335560" w:rsidP="00335560">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28.03.2025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560" w:rsidRDefault="0033556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335560"/>
    <w:rsid w:val="00335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keepNext/>
      <w:jc w:val="both"/>
      <w:outlineLvl w:val="1"/>
    </w:pPr>
    <w:rPr>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335560"/>
    <w:pPr>
      <w:tabs>
        <w:tab w:val="center" w:pos="4677"/>
        <w:tab w:val="right" w:pos="9355"/>
      </w:tabs>
    </w:pPr>
  </w:style>
  <w:style w:type="character" w:customStyle="1" w:styleId="a7">
    <w:name w:val="Верхний колонтитул Знак"/>
    <w:basedOn w:val="a0"/>
    <w:link w:val="a6"/>
    <w:uiPriority w:val="99"/>
    <w:rsid w:val="00335560"/>
    <w:rPr>
      <w:rFonts w:eastAsiaTheme="minorEastAsia"/>
      <w:sz w:val="24"/>
      <w:szCs w:val="24"/>
    </w:rPr>
  </w:style>
  <w:style w:type="paragraph" w:styleId="a8">
    <w:name w:val="footer"/>
    <w:basedOn w:val="a"/>
    <w:link w:val="a9"/>
    <w:uiPriority w:val="99"/>
    <w:unhideWhenUsed/>
    <w:rsid w:val="00335560"/>
    <w:pPr>
      <w:tabs>
        <w:tab w:val="center" w:pos="4677"/>
        <w:tab w:val="right" w:pos="9355"/>
      </w:tabs>
    </w:pPr>
  </w:style>
  <w:style w:type="character" w:customStyle="1" w:styleId="a9">
    <w:name w:val="Нижний колонтитул Знак"/>
    <w:basedOn w:val="a0"/>
    <w:link w:val="a8"/>
    <w:uiPriority w:val="99"/>
    <w:rsid w:val="00335560"/>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keepNext/>
      <w:jc w:val="both"/>
      <w:outlineLvl w:val="1"/>
    </w:pPr>
    <w:rPr>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335560"/>
    <w:pPr>
      <w:tabs>
        <w:tab w:val="center" w:pos="4677"/>
        <w:tab w:val="right" w:pos="9355"/>
      </w:tabs>
    </w:pPr>
  </w:style>
  <w:style w:type="character" w:customStyle="1" w:styleId="a7">
    <w:name w:val="Верхний колонтитул Знак"/>
    <w:basedOn w:val="a0"/>
    <w:link w:val="a6"/>
    <w:uiPriority w:val="99"/>
    <w:rsid w:val="00335560"/>
    <w:rPr>
      <w:rFonts w:eastAsiaTheme="minorEastAsia"/>
      <w:sz w:val="24"/>
      <w:szCs w:val="24"/>
    </w:rPr>
  </w:style>
  <w:style w:type="paragraph" w:styleId="a8">
    <w:name w:val="footer"/>
    <w:basedOn w:val="a"/>
    <w:link w:val="a9"/>
    <w:uiPriority w:val="99"/>
    <w:unhideWhenUsed/>
    <w:rsid w:val="00335560"/>
    <w:pPr>
      <w:tabs>
        <w:tab w:val="center" w:pos="4677"/>
        <w:tab w:val="right" w:pos="9355"/>
      </w:tabs>
    </w:pPr>
  </w:style>
  <w:style w:type="character" w:customStyle="1" w:styleId="a9">
    <w:name w:val="Нижний колонтитул Знак"/>
    <w:basedOn w:val="a0"/>
    <w:link w:val="a8"/>
    <w:uiPriority w:val="99"/>
    <w:rsid w:val="0033556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77401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online.zakon.kz/Document/?doc_id=38804513"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5931</Words>
  <Characters>33808</Characters>
  <Application>Microsoft Office Word</Application>
  <DocSecurity>0</DocSecurity>
  <Lines>281</Lines>
  <Paragraphs>79</Paragraphs>
  <ScaleCrop>false</ScaleCrop>
  <Company/>
  <LinksUpToDate>false</LinksUpToDate>
  <CharactersWithSpaces>39660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2025-04-05T17:06:00Z</dcterms:created>
  <dcterms:modified xsi:type="dcterms:W3CDTF">2025-04-05T17:06:00Z</dcterms:modified>
</cp:coreProperties>
</file>