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2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№ 473-НҚ от 23.11.2021</w:t>
      </w:r>
    </w:p>
    <w:p w:rsidR="003F0FBA" w:rsidRPr="00B90836" w:rsidRDefault="00647B42">
      <w:pPr>
        <w:spacing w:before="62" w:after="0" w:line="266" w:lineRule="exact"/>
        <w:ind w:left="179" w:right="24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90836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Қ</w:t>
      </w:r>
      <w:r w:rsidRPr="00B90836">
        <w:rPr>
          <w:rFonts w:ascii="Times New Roman" w:eastAsia="Times New Roman" w:hAnsi="Times New Roman" w:cs="Times New Roman"/>
          <w:b/>
          <w:bCs/>
          <w:color w:val="00A3D4"/>
          <w:spacing w:val="-6"/>
          <w:sz w:val="24"/>
          <w:szCs w:val="24"/>
          <w:lang w:val="ru-RU"/>
        </w:rPr>
        <w:t>А</w:t>
      </w:r>
      <w:r w:rsidRPr="00B90836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ЗАҚС</w:t>
      </w:r>
      <w:r w:rsidRPr="00B90836">
        <w:rPr>
          <w:rFonts w:ascii="Times New Roman" w:eastAsia="Times New Roman" w:hAnsi="Times New Roman" w:cs="Times New Roman"/>
          <w:b/>
          <w:bCs/>
          <w:color w:val="00A3D4"/>
          <w:spacing w:val="-12"/>
          <w:sz w:val="24"/>
          <w:szCs w:val="24"/>
          <w:lang w:val="ru-RU"/>
        </w:rPr>
        <w:t>Т</w:t>
      </w:r>
      <w:r w:rsidRPr="00B90836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АН РЕСПУ</w:t>
      </w:r>
      <w:r w:rsidRPr="00B90836">
        <w:rPr>
          <w:rFonts w:ascii="Times New Roman" w:eastAsia="Times New Roman" w:hAnsi="Times New Roman" w:cs="Times New Roman"/>
          <w:b/>
          <w:bCs/>
          <w:color w:val="00A3D4"/>
          <w:spacing w:val="-6"/>
          <w:sz w:val="24"/>
          <w:szCs w:val="24"/>
          <w:lang w:val="ru-RU"/>
        </w:rPr>
        <w:t>Б</w:t>
      </w:r>
      <w:r w:rsidRPr="00B90836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ЛИК</w:t>
      </w:r>
      <w:r w:rsidRPr="00B90836">
        <w:rPr>
          <w:rFonts w:ascii="Times New Roman" w:eastAsia="Times New Roman" w:hAnsi="Times New Roman" w:cs="Times New Roman"/>
          <w:b/>
          <w:bCs/>
          <w:color w:val="00A3D4"/>
          <w:spacing w:val="-12"/>
          <w:sz w:val="24"/>
          <w:szCs w:val="24"/>
          <w:lang w:val="ru-RU"/>
        </w:rPr>
        <w:t>А</w:t>
      </w:r>
      <w:r w:rsidR="00B215E2" w:rsidRPr="00B90836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СЫ ДЕ</w:t>
      </w:r>
      <w:r w:rsidR="00B215E2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Н</w:t>
      </w:r>
      <w:r w:rsidRPr="00B90836">
        <w:rPr>
          <w:rFonts w:ascii="Times New Roman" w:eastAsia="Times New Roman" w:hAnsi="Times New Roman" w:cs="Times New Roman"/>
          <w:b/>
          <w:bCs/>
          <w:color w:val="00A3D4"/>
          <w:spacing w:val="-12"/>
          <w:sz w:val="24"/>
          <w:szCs w:val="24"/>
          <w:lang w:val="ru-RU"/>
        </w:rPr>
        <w:t>С</w:t>
      </w:r>
      <w:r w:rsidRPr="00B90836">
        <w:rPr>
          <w:rFonts w:ascii="Times New Roman" w:eastAsia="Times New Roman" w:hAnsi="Times New Roman" w:cs="Times New Roman"/>
          <w:b/>
          <w:bCs/>
          <w:color w:val="00A3D4"/>
          <w:spacing w:val="-21"/>
          <w:sz w:val="24"/>
          <w:szCs w:val="24"/>
          <w:lang w:val="ru-RU"/>
        </w:rPr>
        <w:t>А</w:t>
      </w:r>
      <w:r w:rsidRPr="00B90836">
        <w:rPr>
          <w:rFonts w:ascii="Times New Roman" w:eastAsia="Times New Roman" w:hAnsi="Times New Roman" w:cs="Times New Roman"/>
          <w:b/>
          <w:bCs/>
          <w:color w:val="00A3D4"/>
          <w:spacing w:val="-32"/>
          <w:sz w:val="24"/>
          <w:szCs w:val="24"/>
          <w:lang w:val="ru-RU"/>
        </w:rPr>
        <w:t>У</w:t>
      </w:r>
      <w:r w:rsidRPr="00B90836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 xml:space="preserve">ЛЫҚ </w:t>
      </w:r>
      <w:r w:rsidRPr="00B90836">
        <w:rPr>
          <w:rFonts w:ascii="Times New Roman" w:eastAsia="Times New Roman" w:hAnsi="Times New Roman" w:cs="Times New Roman"/>
          <w:b/>
          <w:bCs/>
          <w:color w:val="00A3D4"/>
          <w:spacing w:val="-12"/>
          <w:sz w:val="24"/>
          <w:szCs w:val="24"/>
          <w:lang w:val="ru-RU"/>
        </w:rPr>
        <w:t>С</w:t>
      </w:r>
      <w:r w:rsidRPr="00B90836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АҚ</w:t>
      </w:r>
      <w:r w:rsidRPr="00B90836">
        <w:rPr>
          <w:rFonts w:ascii="Times New Roman" w:eastAsia="Times New Roman" w:hAnsi="Times New Roman" w:cs="Times New Roman"/>
          <w:b/>
          <w:bCs/>
          <w:color w:val="00A3D4"/>
          <w:spacing w:val="-12"/>
          <w:sz w:val="24"/>
          <w:szCs w:val="24"/>
          <w:lang w:val="ru-RU"/>
        </w:rPr>
        <w:t>Т</w:t>
      </w:r>
      <w:r w:rsidRPr="00B90836">
        <w:rPr>
          <w:rFonts w:ascii="Times New Roman" w:eastAsia="Times New Roman" w:hAnsi="Times New Roman" w:cs="Times New Roman"/>
          <w:b/>
          <w:bCs/>
          <w:color w:val="00A3D4"/>
          <w:spacing w:val="-21"/>
          <w:sz w:val="24"/>
          <w:szCs w:val="24"/>
          <w:lang w:val="ru-RU"/>
        </w:rPr>
        <w:t>А</w:t>
      </w:r>
      <w:r w:rsidRPr="00B90836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У МИНИСТ</w:t>
      </w:r>
      <w:r w:rsidRPr="00B90836">
        <w:rPr>
          <w:rFonts w:ascii="Times New Roman" w:eastAsia="Times New Roman" w:hAnsi="Times New Roman" w:cs="Times New Roman"/>
          <w:b/>
          <w:bCs/>
          <w:color w:val="00A3D4"/>
          <w:spacing w:val="-36"/>
          <w:sz w:val="24"/>
          <w:szCs w:val="24"/>
          <w:lang w:val="ru-RU"/>
        </w:rPr>
        <w:t>Р</w:t>
      </w:r>
      <w:r w:rsidRPr="00B90836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ЛІГІ</w:t>
      </w:r>
    </w:p>
    <w:p w:rsidR="003F0FBA" w:rsidRPr="00B90836" w:rsidRDefault="003F0FBA">
      <w:pPr>
        <w:spacing w:before="6" w:after="0" w:line="260" w:lineRule="exact"/>
        <w:rPr>
          <w:sz w:val="26"/>
          <w:szCs w:val="26"/>
          <w:lang w:val="ru-RU"/>
        </w:rPr>
      </w:pPr>
    </w:p>
    <w:p w:rsidR="003F0FBA" w:rsidRPr="00647B42" w:rsidRDefault="00B215E2">
      <w:pPr>
        <w:spacing w:after="0" w:line="266" w:lineRule="exact"/>
        <w:ind w:left="114" w:right="-41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color w:val="00A3D4"/>
          <w:spacing w:val="-12"/>
          <w:sz w:val="24"/>
          <w:szCs w:val="24"/>
          <w:lang w:val="ru-RU"/>
        </w:rPr>
        <w:t>МЕДИЦИНАЛЫҚ ЖӘНЕ ФАРМАЦЕВТИКАЛЫҚ</w:t>
      </w:r>
      <w:r w:rsidR="00647B42" w:rsidRPr="00647B42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 xml:space="preserve"> </w:t>
      </w:r>
      <w:r w:rsidR="00B90836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БАҚЫЛАУ</w:t>
      </w:r>
      <w:r w:rsidR="00B90836" w:rsidRPr="00647B42">
        <w:rPr>
          <w:rFonts w:ascii="Times New Roman" w:eastAsia="Times New Roman" w:hAnsi="Times New Roman" w:cs="Times New Roman"/>
          <w:b/>
          <w:bCs/>
          <w:color w:val="00A3D4"/>
          <w:spacing w:val="-6"/>
          <w:sz w:val="24"/>
          <w:szCs w:val="24"/>
          <w:lang w:val="ru-RU"/>
        </w:rPr>
        <w:t xml:space="preserve"> </w:t>
      </w:r>
      <w:r w:rsidR="00647B42" w:rsidRPr="00647B42">
        <w:rPr>
          <w:rFonts w:ascii="Times New Roman" w:eastAsia="Times New Roman" w:hAnsi="Times New Roman" w:cs="Times New Roman"/>
          <w:b/>
          <w:bCs/>
          <w:color w:val="00A3D4"/>
          <w:spacing w:val="-6"/>
          <w:sz w:val="24"/>
          <w:szCs w:val="24"/>
          <w:lang w:val="ru-RU"/>
        </w:rPr>
        <w:t>К</w:t>
      </w:r>
      <w:r w:rsidR="00647B42" w:rsidRPr="00647B42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ОМИТЕТІ</w:t>
      </w:r>
    </w:p>
    <w:p w:rsidR="003F0FBA" w:rsidRPr="00647B42" w:rsidRDefault="00647B42">
      <w:pPr>
        <w:spacing w:before="62" w:after="0" w:line="266" w:lineRule="exact"/>
        <w:ind w:left="2151" w:right="271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47B42">
        <w:rPr>
          <w:lang w:val="ru-RU"/>
        </w:rPr>
        <w:br w:type="column"/>
      </w:r>
      <w:r w:rsidRPr="00647B42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lastRenderedPageBreak/>
        <w:t>МИНИСТЕ</w:t>
      </w:r>
      <w:r w:rsidRPr="00647B42">
        <w:rPr>
          <w:rFonts w:ascii="Times New Roman" w:eastAsia="Times New Roman" w:hAnsi="Times New Roman" w:cs="Times New Roman"/>
          <w:b/>
          <w:bCs/>
          <w:color w:val="00A3D4"/>
          <w:spacing w:val="3"/>
          <w:sz w:val="24"/>
          <w:szCs w:val="24"/>
          <w:lang w:val="ru-RU"/>
        </w:rPr>
        <w:t>Р</w:t>
      </w:r>
      <w:r w:rsidRPr="00647B42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 xml:space="preserve">СТВО </w:t>
      </w:r>
      <w:r w:rsidRPr="00647B42">
        <w:rPr>
          <w:rFonts w:ascii="Times New Roman" w:eastAsia="Times New Roman" w:hAnsi="Times New Roman" w:cs="Times New Roman"/>
          <w:b/>
          <w:bCs/>
          <w:color w:val="00A3D4"/>
          <w:spacing w:val="-15"/>
          <w:sz w:val="24"/>
          <w:szCs w:val="24"/>
          <w:lang w:val="ru-RU"/>
        </w:rPr>
        <w:t>З</w:t>
      </w:r>
      <w:r w:rsidRPr="00647B42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Д</w:t>
      </w:r>
      <w:r w:rsidRPr="00647B42">
        <w:rPr>
          <w:rFonts w:ascii="Times New Roman" w:eastAsia="Times New Roman" w:hAnsi="Times New Roman" w:cs="Times New Roman"/>
          <w:b/>
          <w:bCs/>
          <w:color w:val="00A3D4"/>
          <w:spacing w:val="-31"/>
          <w:sz w:val="24"/>
          <w:szCs w:val="24"/>
          <w:lang w:val="ru-RU"/>
        </w:rPr>
        <w:t>Р</w:t>
      </w:r>
      <w:r w:rsidRPr="00647B42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АВО</w:t>
      </w:r>
      <w:r w:rsidRPr="00647B42">
        <w:rPr>
          <w:rFonts w:ascii="Times New Roman" w:eastAsia="Times New Roman" w:hAnsi="Times New Roman" w:cs="Times New Roman"/>
          <w:b/>
          <w:bCs/>
          <w:color w:val="00A3D4"/>
          <w:spacing w:val="-19"/>
          <w:sz w:val="24"/>
          <w:szCs w:val="24"/>
          <w:lang w:val="ru-RU"/>
        </w:rPr>
        <w:t>О</w:t>
      </w:r>
      <w:r w:rsidRPr="00647B42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Х</w:t>
      </w:r>
      <w:r w:rsidRPr="00647B42">
        <w:rPr>
          <w:rFonts w:ascii="Times New Roman" w:eastAsia="Times New Roman" w:hAnsi="Times New Roman" w:cs="Times New Roman"/>
          <w:b/>
          <w:bCs/>
          <w:color w:val="00A3D4"/>
          <w:spacing w:val="-31"/>
          <w:sz w:val="24"/>
          <w:szCs w:val="24"/>
          <w:lang w:val="ru-RU"/>
        </w:rPr>
        <w:t>Р</w:t>
      </w:r>
      <w:r w:rsidRPr="00647B42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АНЕНИЯ РЕСПУ</w:t>
      </w:r>
      <w:r w:rsidRPr="00647B42">
        <w:rPr>
          <w:rFonts w:ascii="Times New Roman" w:eastAsia="Times New Roman" w:hAnsi="Times New Roman" w:cs="Times New Roman"/>
          <w:b/>
          <w:bCs/>
          <w:color w:val="00A3D4"/>
          <w:spacing w:val="-6"/>
          <w:sz w:val="24"/>
          <w:szCs w:val="24"/>
          <w:lang w:val="ru-RU"/>
        </w:rPr>
        <w:t>Б</w:t>
      </w:r>
      <w:r w:rsidRPr="00647B42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ЛИКИ К</w:t>
      </w:r>
      <w:r w:rsidRPr="00647B42">
        <w:rPr>
          <w:rFonts w:ascii="Times New Roman" w:eastAsia="Times New Roman" w:hAnsi="Times New Roman" w:cs="Times New Roman"/>
          <w:b/>
          <w:bCs/>
          <w:color w:val="00A3D4"/>
          <w:spacing w:val="-6"/>
          <w:sz w:val="24"/>
          <w:szCs w:val="24"/>
          <w:lang w:val="ru-RU"/>
        </w:rPr>
        <w:t>А</w:t>
      </w:r>
      <w:r w:rsidRPr="00647B42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ЗА</w:t>
      </w:r>
      <w:r w:rsidRPr="00647B42">
        <w:rPr>
          <w:rFonts w:ascii="Times New Roman" w:eastAsia="Times New Roman" w:hAnsi="Times New Roman" w:cs="Times New Roman"/>
          <w:b/>
          <w:bCs/>
          <w:color w:val="00A3D4"/>
          <w:spacing w:val="-9"/>
          <w:sz w:val="24"/>
          <w:szCs w:val="24"/>
          <w:lang w:val="ru-RU"/>
        </w:rPr>
        <w:t>Х</w:t>
      </w:r>
      <w:r w:rsidRPr="00647B42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С</w:t>
      </w:r>
      <w:r w:rsidRPr="00647B42">
        <w:rPr>
          <w:rFonts w:ascii="Times New Roman" w:eastAsia="Times New Roman" w:hAnsi="Times New Roman" w:cs="Times New Roman"/>
          <w:b/>
          <w:bCs/>
          <w:color w:val="00A3D4"/>
          <w:spacing w:val="-12"/>
          <w:sz w:val="24"/>
          <w:szCs w:val="24"/>
          <w:lang w:val="ru-RU"/>
        </w:rPr>
        <w:t>Т</w:t>
      </w:r>
      <w:r w:rsidRPr="00647B42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АН</w:t>
      </w:r>
    </w:p>
    <w:p w:rsidR="003F0FBA" w:rsidRPr="00647B42" w:rsidRDefault="003F0FBA">
      <w:pPr>
        <w:spacing w:before="6" w:after="0" w:line="260" w:lineRule="exact"/>
        <w:rPr>
          <w:sz w:val="26"/>
          <w:szCs w:val="26"/>
          <w:lang w:val="ru-RU"/>
        </w:rPr>
      </w:pPr>
    </w:p>
    <w:p w:rsidR="003F0FBA" w:rsidRPr="00B215E2" w:rsidRDefault="00A57838" w:rsidP="00B215E2">
      <w:pPr>
        <w:spacing w:after="0" w:line="266" w:lineRule="exact"/>
        <w:ind w:left="1956" w:right="76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3F0FBA" w:rsidRPr="00B215E2">
          <w:type w:val="continuous"/>
          <w:pgSz w:w="11920" w:h="16840"/>
          <w:pgMar w:top="460" w:right="620" w:bottom="280" w:left="1020" w:header="720" w:footer="720" w:gutter="0"/>
          <w:cols w:num="2" w:space="720" w:equalWidth="0">
            <w:col w:w="3927" w:space="587"/>
            <w:col w:w="5766"/>
          </w:cols>
          <w:footerReference w:type="default" r:id="rId997"/>
          <w:headerReference w:type="default" r:id="rId996"/>
        </w:sectPr>
      </w:pPr>
      <w:r>
        <w:rPr>
          <w:noProof/>
          <w:lang w:val="ru-RU" w:eastAsia="ru-RU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3514090</wp:posOffset>
            </wp:positionH>
            <wp:positionV relativeFrom="paragraph">
              <wp:posOffset>-655320</wp:posOffset>
            </wp:positionV>
            <wp:extent cx="892810" cy="920115"/>
            <wp:effectExtent l="0" t="0" r="254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2810" cy="920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7B42" w:rsidRPr="00647B42">
        <w:rPr>
          <w:rFonts w:ascii="Times New Roman" w:eastAsia="Times New Roman" w:hAnsi="Times New Roman" w:cs="Times New Roman"/>
          <w:b/>
          <w:bCs/>
          <w:color w:val="00A3D4"/>
          <w:spacing w:val="-6"/>
          <w:sz w:val="24"/>
          <w:szCs w:val="24"/>
          <w:lang w:val="ru-RU"/>
        </w:rPr>
        <w:t>К</w:t>
      </w:r>
      <w:r w:rsidR="00647B42" w:rsidRPr="00647B42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 xml:space="preserve">ОМИТЕТ </w:t>
      </w:r>
      <w:r w:rsidR="00B215E2">
        <w:rPr>
          <w:rFonts w:ascii="Times New Roman" w:eastAsia="Times New Roman" w:hAnsi="Times New Roman" w:cs="Times New Roman"/>
          <w:b/>
          <w:bCs/>
          <w:color w:val="00A3D4"/>
          <w:spacing w:val="-6"/>
          <w:sz w:val="24"/>
          <w:szCs w:val="24"/>
          <w:lang w:val="ru-RU"/>
        </w:rPr>
        <w:t>МЕДИЦИНСКОГО И ФАРМАЦЕВТИЧЕСКОГО КОНТРОЛЯ</w:t>
      </w:r>
    </w:p>
    <w:p w:rsidR="003F0FBA" w:rsidRPr="00647B42" w:rsidRDefault="003F0FBA">
      <w:pPr>
        <w:spacing w:before="8" w:after="0" w:line="100" w:lineRule="exact"/>
        <w:rPr>
          <w:sz w:val="10"/>
          <w:szCs w:val="10"/>
          <w:lang w:val="ru-RU"/>
        </w:rPr>
      </w:pPr>
    </w:p>
    <w:p w:rsidR="003F0FBA" w:rsidRPr="00647B42" w:rsidRDefault="003F0FBA">
      <w:pPr>
        <w:spacing w:after="0" w:line="200" w:lineRule="exact"/>
        <w:rPr>
          <w:sz w:val="20"/>
          <w:szCs w:val="20"/>
          <w:lang w:val="ru-RU"/>
        </w:rPr>
      </w:pPr>
    </w:p>
    <w:p w:rsidR="003F0FBA" w:rsidRPr="00647B42" w:rsidRDefault="003F0FBA">
      <w:pPr>
        <w:spacing w:after="0" w:line="200" w:lineRule="exact"/>
        <w:rPr>
          <w:sz w:val="20"/>
          <w:szCs w:val="20"/>
          <w:lang w:val="ru-RU"/>
        </w:rPr>
      </w:pPr>
    </w:p>
    <w:p w:rsidR="003F0FBA" w:rsidRPr="00647B42" w:rsidRDefault="003F0FBA">
      <w:pPr>
        <w:spacing w:after="0" w:line="200" w:lineRule="exact"/>
        <w:rPr>
          <w:sz w:val="20"/>
          <w:szCs w:val="20"/>
          <w:lang w:val="ru-RU"/>
        </w:rPr>
      </w:pPr>
    </w:p>
    <w:p w:rsidR="003F0FBA" w:rsidRPr="00647B42" w:rsidRDefault="003F0FBA">
      <w:pPr>
        <w:spacing w:after="0"/>
        <w:rPr>
          <w:lang w:val="ru-RU"/>
        </w:rPr>
        <w:sectPr w:rsidR="003F0FBA" w:rsidRPr="00647B42">
          <w:type w:val="continuous"/>
          <w:pgSz w:w="11920" w:h="16840"/>
          <w:pgMar w:top="460" w:right="620" w:bottom="280" w:left="1020" w:header="720" w:footer="720" w:gutter="0"/>
          <w:cols w:space="720"/>
        </w:sectPr>
      </w:pPr>
    </w:p>
    <w:p w:rsidR="003F0FBA" w:rsidRPr="00647B42" w:rsidRDefault="00A57838">
      <w:pPr>
        <w:spacing w:before="29" w:after="0" w:line="240" w:lineRule="auto"/>
        <w:ind w:right="-20"/>
        <w:jc w:val="right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>
        <w:rPr>
          <w:noProof/>
          <w:lang w:val="ru-RU" w:eastAsia="ru-RU"/>
        </w:rPr>
        <w:lastRenderedPageBreak/>
        <mc:AlternateContent>
          <mc:Choice Requires="wpg">
            <w:drawing>
              <wp:anchor distT="0" distB="0" distL="114300" distR="114300" simplePos="0" relativeHeight="251656704" behindDoc="1" locked="0" layoutInCell="1" allowOverlap="1">
                <wp:simplePos x="0" y="0"/>
                <wp:positionH relativeFrom="page">
                  <wp:posOffset>726440</wp:posOffset>
                </wp:positionH>
                <wp:positionV relativeFrom="paragraph">
                  <wp:posOffset>-176530</wp:posOffset>
                </wp:positionV>
                <wp:extent cx="6470015" cy="1270"/>
                <wp:effectExtent l="12065" t="15240" r="13970" b="12065"/>
                <wp:wrapNone/>
                <wp:docPr id="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70015" cy="1270"/>
                          <a:chOff x="1144" y="-278"/>
                          <a:chExt cx="10189" cy="2"/>
                        </a:xfrm>
                      </wpg:grpSpPr>
                      <wps:wsp>
                        <wps:cNvPr id="4" name="Freeform 5"/>
                        <wps:cNvSpPr>
                          <a:spLocks/>
                        </wps:cNvSpPr>
                        <wps:spPr bwMode="auto">
                          <a:xfrm>
                            <a:off x="1144" y="-278"/>
                            <a:ext cx="10189" cy="2"/>
                          </a:xfrm>
                          <a:custGeom>
                            <a:avLst/>
                            <a:gdLst>
                              <a:gd name="T0" fmla="+- 0 1144 1144"/>
                              <a:gd name="T1" fmla="*/ T0 w 10189"/>
                              <a:gd name="T2" fmla="+- 0 2211 1144"/>
                              <a:gd name="T3" fmla="*/ T2 w 10189"/>
                              <a:gd name="T4" fmla="+- 0 3200 1144"/>
                              <a:gd name="T5" fmla="*/ T4 w 10189"/>
                              <a:gd name="T6" fmla="+- 0 4116 1144"/>
                              <a:gd name="T7" fmla="*/ T6 w 10189"/>
                              <a:gd name="T8" fmla="+- 0 4959 1144"/>
                              <a:gd name="T9" fmla="*/ T8 w 10189"/>
                              <a:gd name="T10" fmla="+- 0 5735 1144"/>
                              <a:gd name="T11" fmla="*/ T10 w 10189"/>
                              <a:gd name="T12" fmla="+- 0 6445 1144"/>
                              <a:gd name="T13" fmla="*/ T12 w 10189"/>
                              <a:gd name="T14" fmla="+- 0 7092 1144"/>
                              <a:gd name="T15" fmla="*/ T14 w 10189"/>
                              <a:gd name="T16" fmla="+- 0 7679 1144"/>
                              <a:gd name="T17" fmla="*/ T16 w 10189"/>
                              <a:gd name="T18" fmla="+- 0 8210 1144"/>
                              <a:gd name="T19" fmla="*/ T18 w 10189"/>
                              <a:gd name="T20" fmla="+- 0 8686 1144"/>
                              <a:gd name="T21" fmla="*/ T20 w 10189"/>
                              <a:gd name="T22" fmla="+- 0 9111 1144"/>
                              <a:gd name="T23" fmla="*/ T22 w 10189"/>
                              <a:gd name="T24" fmla="+- 0 9489 1144"/>
                              <a:gd name="T25" fmla="*/ T24 w 10189"/>
                              <a:gd name="T26" fmla="+- 0 9821 1144"/>
                              <a:gd name="T27" fmla="*/ T26 w 10189"/>
                              <a:gd name="T28" fmla="+- 0 10110 1144"/>
                              <a:gd name="T29" fmla="*/ T28 w 10189"/>
                              <a:gd name="T30" fmla="+- 0 10360 1144"/>
                              <a:gd name="T31" fmla="*/ T30 w 10189"/>
                              <a:gd name="T32" fmla="+- 0 10573 1144"/>
                              <a:gd name="T33" fmla="*/ T32 w 10189"/>
                              <a:gd name="T34" fmla="+- 0 10753 1144"/>
                              <a:gd name="T35" fmla="*/ T34 w 10189"/>
                              <a:gd name="T36" fmla="+- 0 10902 1144"/>
                              <a:gd name="T37" fmla="*/ T36 w 10189"/>
                              <a:gd name="T38" fmla="+- 0 11023 1144"/>
                              <a:gd name="T39" fmla="*/ T38 w 10189"/>
                              <a:gd name="T40" fmla="+- 0 11119 1144"/>
                              <a:gd name="T41" fmla="*/ T40 w 10189"/>
                              <a:gd name="T42" fmla="+- 0 11173 1144"/>
                              <a:gd name="T43" fmla="*/ T42 w 10189"/>
                              <a:gd name="T44" fmla="+- 0 11218 1144"/>
                              <a:gd name="T45" fmla="*/ T44 w 10189"/>
                              <a:gd name="T46" fmla="+- 0 11253 1144"/>
                              <a:gd name="T47" fmla="*/ T46 w 10189"/>
                              <a:gd name="T48" fmla="+- 0 11281 1144"/>
                              <a:gd name="T49" fmla="*/ T48 w 10189"/>
                              <a:gd name="T50" fmla="+- 0 11301 1144"/>
                              <a:gd name="T51" fmla="*/ T50 w 10189"/>
                              <a:gd name="T52" fmla="+- 0 11315 1144"/>
                              <a:gd name="T53" fmla="*/ T52 w 10189"/>
                              <a:gd name="T54" fmla="+- 0 11325 1144"/>
                              <a:gd name="T55" fmla="*/ T54 w 10189"/>
                              <a:gd name="T56" fmla="+- 0 11330 1144"/>
                              <a:gd name="T57" fmla="*/ T56 w 10189"/>
                              <a:gd name="T58" fmla="+- 0 11333 1144"/>
                              <a:gd name="T59" fmla="*/ T58 w 10189"/>
                              <a:gd name="T60" fmla="+- 0 11334 1144"/>
                              <a:gd name="T61" fmla="*/ T60 w 1018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  <a:cxn ang="0">
                                <a:pos x="T9" y="0"/>
                              </a:cxn>
                              <a:cxn ang="0">
                                <a:pos x="T11" y="0"/>
                              </a:cxn>
                              <a:cxn ang="0">
                                <a:pos x="T13" y="0"/>
                              </a:cxn>
                              <a:cxn ang="0">
                                <a:pos x="T15" y="0"/>
                              </a:cxn>
                              <a:cxn ang="0">
                                <a:pos x="T17" y="0"/>
                              </a:cxn>
                              <a:cxn ang="0">
                                <a:pos x="T19" y="0"/>
                              </a:cxn>
                              <a:cxn ang="0">
                                <a:pos x="T21" y="0"/>
                              </a:cxn>
                              <a:cxn ang="0">
                                <a:pos x="T23" y="0"/>
                              </a:cxn>
                              <a:cxn ang="0">
                                <a:pos x="T25" y="0"/>
                              </a:cxn>
                              <a:cxn ang="0">
                                <a:pos x="T27" y="0"/>
                              </a:cxn>
                              <a:cxn ang="0">
                                <a:pos x="T29" y="0"/>
                              </a:cxn>
                              <a:cxn ang="0">
                                <a:pos x="T31" y="0"/>
                              </a:cxn>
                              <a:cxn ang="0">
                                <a:pos x="T33" y="0"/>
                              </a:cxn>
                              <a:cxn ang="0">
                                <a:pos x="T35" y="0"/>
                              </a:cxn>
                              <a:cxn ang="0">
                                <a:pos x="T37" y="0"/>
                              </a:cxn>
                              <a:cxn ang="0">
                                <a:pos x="T39" y="0"/>
                              </a:cxn>
                              <a:cxn ang="0">
                                <a:pos x="T41" y="0"/>
                              </a:cxn>
                              <a:cxn ang="0">
                                <a:pos x="T43" y="0"/>
                              </a:cxn>
                              <a:cxn ang="0">
                                <a:pos x="T45" y="0"/>
                              </a:cxn>
                              <a:cxn ang="0">
                                <a:pos x="T47" y="0"/>
                              </a:cxn>
                              <a:cxn ang="0">
                                <a:pos x="T49" y="0"/>
                              </a:cxn>
                              <a:cxn ang="0">
                                <a:pos x="T51" y="0"/>
                              </a:cxn>
                              <a:cxn ang="0">
                                <a:pos x="T53" y="0"/>
                              </a:cxn>
                              <a:cxn ang="0">
                                <a:pos x="T55" y="0"/>
                              </a:cxn>
                              <a:cxn ang="0">
                                <a:pos x="T57" y="0"/>
                              </a:cxn>
                              <a:cxn ang="0">
                                <a:pos x="T59" y="0"/>
                              </a:cxn>
                              <a:cxn ang="0">
                                <a:pos x="T61" y="0"/>
                              </a:cxn>
                            </a:cxnLst>
                            <a:rect l="0" t="0" r="r" b="b"/>
                            <a:pathLst>
                              <a:path w="10189">
                                <a:moveTo>
                                  <a:pt x="0" y="0"/>
                                </a:moveTo>
                                <a:lnTo>
                                  <a:pt x="1067" y="0"/>
                                </a:lnTo>
                                <a:lnTo>
                                  <a:pt x="2056" y="0"/>
                                </a:lnTo>
                                <a:lnTo>
                                  <a:pt x="2972" y="0"/>
                                </a:lnTo>
                                <a:lnTo>
                                  <a:pt x="3815" y="0"/>
                                </a:lnTo>
                                <a:lnTo>
                                  <a:pt x="4591" y="0"/>
                                </a:lnTo>
                                <a:lnTo>
                                  <a:pt x="5301" y="0"/>
                                </a:lnTo>
                                <a:lnTo>
                                  <a:pt x="5948" y="0"/>
                                </a:lnTo>
                                <a:lnTo>
                                  <a:pt x="6535" y="0"/>
                                </a:lnTo>
                                <a:lnTo>
                                  <a:pt x="7066" y="0"/>
                                </a:lnTo>
                                <a:lnTo>
                                  <a:pt x="7542" y="0"/>
                                </a:lnTo>
                                <a:lnTo>
                                  <a:pt x="7967" y="0"/>
                                </a:lnTo>
                                <a:lnTo>
                                  <a:pt x="8345" y="0"/>
                                </a:lnTo>
                                <a:lnTo>
                                  <a:pt x="8677" y="0"/>
                                </a:lnTo>
                                <a:lnTo>
                                  <a:pt x="8966" y="0"/>
                                </a:lnTo>
                                <a:lnTo>
                                  <a:pt x="9216" y="0"/>
                                </a:lnTo>
                                <a:lnTo>
                                  <a:pt x="9429" y="0"/>
                                </a:lnTo>
                                <a:lnTo>
                                  <a:pt x="9609" y="0"/>
                                </a:lnTo>
                                <a:lnTo>
                                  <a:pt x="9758" y="0"/>
                                </a:lnTo>
                                <a:lnTo>
                                  <a:pt x="9879" y="0"/>
                                </a:lnTo>
                                <a:lnTo>
                                  <a:pt x="9975" y="0"/>
                                </a:lnTo>
                                <a:lnTo>
                                  <a:pt x="10029" y="0"/>
                                </a:lnTo>
                                <a:lnTo>
                                  <a:pt x="10074" y="0"/>
                                </a:lnTo>
                                <a:lnTo>
                                  <a:pt x="10109" y="0"/>
                                </a:lnTo>
                                <a:lnTo>
                                  <a:pt x="10137" y="0"/>
                                </a:lnTo>
                                <a:lnTo>
                                  <a:pt x="10157" y="0"/>
                                </a:lnTo>
                                <a:lnTo>
                                  <a:pt x="10171" y="0"/>
                                </a:lnTo>
                                <a:lnTo>
                                  <a:pt x="10181" y="0"/>
                                </a:lnTo>
                                <a:lnTo>
                                  <a:pt x="10186" y="0"/>
                                </a:lnTo>
                                <a:lnTo>
                                  <a:pt x="10189" y="0"/>
                                </a:lnTo>
                                <a:lnTo>
                                  <a:pt x="10190" y="0"/>
                                </a:lnTo>
                              </a:path>
                            </a:pathLst>
                          </a:custGeom>
                          <a:noFill/>
                          <a:ln w="18000">
                            <a:solidFill>
                              <a:srgbClr val="00A3D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FC88B9" id="Group 4" o:spid="_x0000_s1026" style="position:absolute;margin-left:57.2pt;margin-top:-13.9pt;width:509.45pt;height:.1pt;z-index:-251659776;mso-position-horizontal-relative:page" coordorigin="1144,-278" coordsize="1018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">
                <v:shape id="Freeform 5" o:spid="_x0000_s1027" style="position:absolute;left:1144;top:-278;width:10189;height:2;visibility:visible;mso-wrap-style:square;v-text-anchor:top" coordsize="1018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azmcMA&#10;AADaAAAADwAAAGRycy9kb3ducmV2LnhtbESPUWvCMBSF3wf7D+EOfJupQ2RUo+hgQx0MVgVfL821&#10;rTY3JYmm/ffLYLDHwznnO5zFqjetuJPzjWUFk3EGgri0uuFKwfHw/vwKwgdkja1lUjCQh9Xy8WGB&#10;ubaRv+lehEokCPscFdQhdLmUvqzJoB/bjjh5Z+sMhiRdJbXDmOCmlS9ZNpMGG04LNXb0VlN5LW5G&#10;wW5dZJutjJfha/Kph72L/ccpKjV66tdzEIH68B/+a2+1gin8Xkk3QC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yazmcMAAADaAAAADwAAAAAAAAAAAAAAAACYAgAAZHJzL2Rv&#10;d25yZXYueG1sUEsFBgAAAAAEAAQA9QAAAIgDAAAAAA==&#10;" path="m,l1067,r989,l2972,r843,l4591,r710,l5948,r587,l7066,r476,l7967,r378,l8677,r289,l9216,r213,l9609,r149,l9879,r96,l10029,r45,l10109,r28,l10157,r14,l10181,r5,l10189,r1,e" filled="f" strokecolor="#00a3d4" strokeweight=".5mm">
                  <v:path arrowok="t" o:connecttype="custom" o:connectlocs="0,0;1067,0;2056,0;2972,0;3815,0;4591,0;5301,0;5948,0;6535,0;7066,0;7542,0;7967,0;8345,0;8677,0;8966,0;9216,0;9429,0;9609,0;9758,0;9879,0;9975,0;10029,0;10074,0;10109,0;10137,0;10157,0;10171,0;10181,0;10186,0;10189,0;10190,0" o:connectangles="0,0,0,0,0,0,0,0,0,0,0,0,0,0,0,0,0,0,0,0,0,0,0,0,0,0,0,0,0,0,0"/>
                </v:shape>
                <w10:wrap anchorx="page"/>
              </v:group>
            </w:pict>
          </mc:Fallback>
        </mc:AlternateContent>
      </w:r>
      <w:r w:rsidR="00647B42" w:rsidRPr="00647B42">
        <w:rPr>
          <w:rFonts w:ascii="Times New Roman" w:eastAsia="Times New Roman" w:hAnsi="Times New Roman" w:cs="Times New Roman"/>
          <w:b/>
          <w:bCs/>
          <w:color w:val="00A3D4"/>
          <w:sz w:val="18"/>
          <w:szCs w:val="18"/>
          <w:lang w:val="ru-RU"/>
        </w:rPr>
        <w:t>БҰЙРЫҚ</w:t>
      </w:r>
    </w:p>
    <w:p w:rsidR="003F0FBA" w:rsidRPr="00647B42" w:rsidRDefault="00647B42">
      <w:pPr>
        <w:spacing w:before="29" w:after="0" w:line="240" w:lineRule="auto"/>
        <w:ind w:left="897" w:right="1511"/>
        <w:jc w:val="center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 w:rsidRPr="00647B42">
        <w:rPr>
          <w:lang w:val="ru-RU"/>
        </w:rPr>
        <w:br w:type="column"/>
      </w:r>
      <w:r w:rsidRPr="00647B42">
        <w:rPr>
          <w:rFonts w:ascii="Times New Roman" w:eastAsia="Times New Roman" w:hAnsi="Times New Roman" w:cs="Times New Roman"/>
          <w:b/>
          <w:bCs/>
          <w:color w:val="00A3D4"/>
          <w:sz w:val="18"/>
          <w:szCs w:val="18"/>
          <w:lang w:val="ru-RU"/>
        </w:rPr>
        <w:lastRenderedPageBreak/>
        <w:t>ПРИК</w:t>
      </w:r>
      <w:r w:rsidRPr="00647B42">
        <w:rPr>
          <w:rFonts w:ascii="Times New Roman" w:eastAsia="Times New Roman" w:hAnsi="Times New Roman" w:cs="Times New Roman"/>
          <w:b/>
          <w:bCs/>
          <w:color w:val="00A3D4"/>
          <w:spacing w:val="-5"/>
          <w:sz w:val="18"/>
          <w:szCs w:val="18"/>
          <w:lang w:val="ru-RU"/>
        </w:rPr>
        <w:t>А</w:t>
      </w:r>
      <w:r w:rsidRPr="00647B42">
        <w:rPr>
          <w:rFonts w:ascii="Times New Roman" w:eastAsia="Times New Roman" w:hAnsi="Times New Roman" w:cs="Times New Roman"/>
          <w:b/>
          <w:bCs/>
          <w:color w:val="00A3D4"/>
          <w:sz w:val="18"/>
          <w:szCs w:val="18"/>
          <w:lang w:val="ru-RU"/>
        </w:rPr>
        <w:t>З</w:t>
      </w:r>
    </w:p>
    <w:p w:rsidR="003F0FBA" w:rsidRPr="00647B42" w:rsidRDefault="00647B42">
      <w:pPr>
        <w:tabs>
          <w:tab w:val="left" w:pos="2560"/>
        </w:tabs>
        <w:spacing w:before="72" w:after="0" w:line="240" w:lineRule="auto"/>
        <w:ind w:left="-34" w:right="580"/>
        <w:jc w:val="center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 w:rsidRPr="00647B42">
        <w:rPr>
          <w:rFonts w:ascii="Times New Roman" w:eastAsia="Times New Roman" w:hAnsi="Times New Roman" w:cs="Times New Roman"/>
          <w:color w:val="00A3D4"/>
          <w:sz w:val="18"/>
          <w:szCs w:val="18"/>
          <w:lang w:val="ru-RU"/>
        </w:rPr>
        <w:t>№</w:t>
      </w:r>
      <w:r w:rsidRPr="00647B42">
        <w:rPr>
          <w:rFonts w:ascii="Times New Roman" w:eastAsia="Times New Roman" w:hAnsi="Times New Roman" w:cs="Times New Roman"/>
          <w:color w:val="00A3D4"/>
          <w:sz w:val="18"/>
          <w:szCs w:val="18"/>
          <w:u w:val="single" w:color="00A2D3"/>
          <w:lang w:val="ru-RU"/>
        </w:rPr>
        <w:t xml:space="preserve"> </w:t>
      </w:r>
      <w:r w:rsidRPr="00647B42">
        <w:rPr>
          <w:rFonts w:ascii="Times New Roman" w:eastAsia="Times New Roman" w:hAnsi="Times New Roman" w:cs="Times New Roman"/>
          <w:color w:val="00A3D4"/>
          <w:sz w:val="18"/>
          <w:szCs w:val="18"/>
          <w:u w:val="single" w:color="00A2D3"/>
          <w:lang w:val="ru-RU"/>
        </w:rPr>
        <w:tab/>
      </w:r>
    </w:p>
    <w:p w:rsidR="003F0FBA" w:rsidRPr="00647B42" w:rsidRDefault="003F0FBA">
      <w:pPr>
        <w:spacing w:after="0"/>
        <w:jc w:val="center"/>
        <w:rPr>
          <w:lang w:val="ru-RU"/>
        </w:rPr>
        <w:sectPr w:rsidR="003F0FBA" w:rsidRPr="00647B42">
          <w:type w:val="continuous"/>
          <w:pgSz w:w="11920" w:h="16840"/>
          <w:pgMar w:top="460" w:right="620" w:bottom="280" w:left="1020" w:header="720" w:footer="720" w:gutter="0"/>
          <w:cols w:num="2" w:space="720" w:equalWidth="0">
            <w:col w:w="2434" w:space="4595"/>
            <w:col w:w="3251"/>
          </w:cols>
        </w:sectPr>
      </w:pPr>
    </w:p>
    <w:p w:rsidR="003F0FBA" w:rsidRPr="00647B42" w:rsidRDefault="00A57838">
      <w:pPr>
        <w:tabs>
          <w:tab w:val="left" w:pos="7780"/>
        </w:tabs>
        <w:spacing w:before="29" w:after="0" w:line="240" w:lineRule="auto"/>
        <w:ind w:left="1444" w:right="-20"/>
        <w:rPr>
          <w:rFonts w:ascii="Times New Roman" w:eastAsia="Times New Roman" w:hAnsi="Times New Roman" w:cs="Times New Roman"/>
          <w:sz w:val="14"/>
          <w:szCs w:val="14"/>
          <w:lang w:val="ru-RU"/>
        </w:rPr>
      </w:pPr>
      <w:r>
        <w:rPr>
          <w:noProof/>
          <w:lang w:val="ru-RU" w:eastAsia="ru-RU"/>
        </w:rPr>
        <w:lastRenderedPageBreak/>
        <mc:AlternateContent>
          <mc:Choice Requires="wpg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page">
                  <wp:posOffset>880110</wp:posOffset>
                </wp:positionH>
                <wp:positionV relativeFrom="paragraph">
                  <wp:posOffset>-2540</wp:posOffset>
                </wp:positionV>
                <wp:extent cx="2114550" cy="1270"/>
                <wp:effectExtent l="13335" t="11430" r="5715" b="635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14550" cy="1270"/>
                          <a:chOff x="1386" y="-4"/>
                          <a:chExt cx="3330" cy="2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1386" y="-4"/>
                            <a:ext cx="3330" cy="2"/>
                          </a:xfrm>
                          <a:custGeom>
                            <a:avLst/>
                            <a:gdLst>
                              <a:gd name="T0" fmla="+- 0 1386 1386"/>
                              <a:gd name="T1" fmla="*/ T0 w 3330"/>
                              <a:gd name="T2" fmla="+- 0 4716 1386"/>
                              <a:gd name="T3" fmla="*/ T2 w 333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330">
                                <a:moveTo>
                                  <a:pt x="0" y="0"/>
                                </a:moveTo>
                                <a:lnTo>
                                  <a:pt x="3330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A2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FAEDE7E" id="Group 2" o:spid="_x0000_s1026" style="position:absolute;margin-left:69.3pt;margin-top:-.2pt;width:166.5pt;height:.1pt;z-index:-251657728;mso-position-horizontal-relative:page" coordorigin="1386,-4" coordsize="333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">
                <v:shape id="Freeform 3" o:spid="_x0000_s1027" style="position:absolute;left:1386;top:-4;width:3330;height:2;visibility:visible;mso-wrap-style:square;v-text-anchor:top" coordsize="333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wahsAA&#10;AADaAAAADwAAAGRycy9kb3ducmV2LnhtbESPQWsCMRSE70L/Q3iF3jSrhyJbo4hi2R67K54fm9fN&#10;4uZlSaJm/31TKHgcZuYbZrNLdhB38qF3rGC5KEAQt0733Ck4N6f5GkSIyBoHx6RgogC77ctsg6V2&#10;D/6mex07kSEcSlRgYhxLKUNryGJYuJE4ez/OW4xZ+k5qj48Mt4NcFcW7tNhzXjA40sFQe61vVsHN&#10;V1+N5unzdKybqRouKa33Rqm317T/ABEpxWf4v11pBSv4u5JvgNz+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YwahsAAAADaAAAADwAAAAAAAAAAAAAAAACYAgAAZHJzL2Rvd25y&#10;ZXYueG1sUEsFBgAAAAAEAAQA9QAAAIUDAAAAAA==&#10;" path="m,l3330,e" filled="f" strokecolor="#00a2d3" strokeweight=".36pt">
                  <v:path arrowok="t" o:connecttype="custom" o:connectlocs="0,0;3330,0" o:connectangles="0,0"/>
                </v:shape>
                <w10:wrap anchorx="page"/>
              </v:group>
            </w:pict>
          </mc:Fallback>
        </mc:AlternateContent>
      </w:r>
      <w:proofErr w:type="spellStart"/>
      <w:r w:rsidR="00647B42" w:rsidRPr="00647B42">
        <w:rPr>
          <w:rFonts w:ascii="Times New Roman" w:eastAsia="Times New Roman" w:hAnsi="Times New Roman" w:cs="Times New Roman"/>
          <w:color w:val="00A3D4"/>
          <w:position w:val="1"/>
          <w:sz w:val="14"/>
          <w:szCs w:val="14"/>
          <w:lang w:val="ru-RU"/>
        </w:rPr>
        <w:t>Нұр-Сұл</w:t>
      </w:r>
      <w:r w:rsidR="00647B42" w:rsidRPr="00647B42">
        <w:rPr>
          <w:rFonts w:ascii="Times New Roman" w:eastAsia="Times New Roman" w:hAnsi="Times New Roman" w:cs="Times New Roman"/>
          <w:color w:val="00A3D4"/>
          <w:spacing w:val="2"/>
          <w:position w:val="1"/>
          <w:sz w:val="14"/>
          <w:szCs w:val="14"/>
          <w:lang w:val="ru-RU"/>
        </w:rPr>
        <w:t>т</w:t>
      </w:r>
      <w:r w:rsidR="00647B42" w:rsidRPr="00647B42">
        <w:rPr>
          <w:rFonts w:ascii="Times New Roman" w:eastAsia="Times New Roman" w:hAnsi="Times New Roman" w:cs="Times New Roman"/>
          <w:color w:val="00A3D4"/>
          <w:position w:val="1"/>
          <w:sz w:val="14"/>
          <w:szCs w:val="14"/>
          <w:lang w:val="ru-RU"/>
        </w:rPr>
        <w:t>ан</w:t>
      </w:r>
      <w:proofErr w:type="spellEnd"/>
      <w:r w:rsidR="00647B42" w:rsidRPr="00647B42">
        <w:rPr>
          <w:rFonts w:ascii="Times New Roman" w:eastAsia="Times New Roman" w:hAnsi="Times New Roman" w:cs="Times New Roman"/>
          <w:color w:val="00A3D4"/>
          <w:position w:val="1"/>
          <w:sz w:val="14"/>
          <w:szCs w:val="14"/>
          <w:lang w:val="ru-RU"/>
        </w:rPr>
        <w:t xml:space="preserve"> </w:t>
      </w:r>
      <w:proofErr w:type="spellStart"/>
      <w:r w:rsidR="00647B42" w:rsidRPr="00647B42">
        <w:rPr>
          <w:rFonts w:ascii="Times New Roman" w:eastAsia="Times New Roman" w:hAnsi="Times New Roman" w:cs="Times New Roman"/>
          <w:color w:val="00A3D4"/>
          <w:position w:val="1"/>
          <w:sz w:val="14"/>
          <w:szCs w:val="14"/>
          <w:lang w:val="ru-RU"/>
        </w:rPr>
        <w:t>қ</w:t>
      </w:r>
      <w:r w:rsidR="00647B42" w:rsidRPr="00647B42">
        <w:rPr>
          <w:rFonts w:ascii="Times New Roman" w:eastAsia="Times New Roman" w:hAnsi="Times New Roman" w:cs="Times New Roman"/>
          <w:color w:val="00A3D4"/>
          <w:spacing w:val="1"/>
          <w:position w:val="1"/>
          <w:sz w:val="14"/>
          <w:szCs w:val="14"/>
          <w:lang w:val="ru-RU"/>
        </w:rPr>
        <w:t>а</w:t>
      </w:r>
      <w:r w:rsidR="00647B42" w:rsidRPr="00647B42">
        <w:rPr>
          <w:rFonts w:ascii="Times New Roman" w:eastAsia="Times New Roman" w:hAnsi="Times New Roman" w:cs="Times New Roman"/>
          <w:color w:val="00A3D4"/>
          <w:position w:val="1"/>
          <w:sz w:val="14"/>
          <w:szCs w:val="14"/>
          <w:lang w:val="ru-RU"/>
        </w:rPr>
        <w:t>ласы</w:t>
      </w:r>
      <w:proofErr w:type="spellEnd"/>
      <w:r w:rsidR="00647B42" w:rsidRPr="00647B42">
        <w:rPr>
          <w:rFonts w:ascii="Times New Roman" w:eastAsia="Times New Roman" w:hAnsi="Times New Roman" w:cs="Times New Roman"/>
          <w:color w:val="00A3D4"/>
          <w:position w:val="1"/>
          <w:sz w:val="14"/>
          <w:szCs w:val="14"/>
          <w:lang w:val="ru-RU"/>
        </w:rPr>
        <w:tab/>
      </w:r>
      <w:r w:rsidR="00647B42" w:rsidRPr="00647B42">
        <w:rPr>
          <w:rFonts w:ascii="Times New Roman" w:eastAsia="Times New Roman" w:hAnsi="Times New Roman" w:cs="Times New Roman"/>
          <w:color w:val="00A3D4"/>
          <w:spacing w:val="-3"/>
          <w:sz w:val="14"/>
          <w:szCs w:val="14"/>
          <w:lang w:val="ru-RU"/>
        </w:rPr>
        <w:t>г</w:t>
      </w:r>
      <w:r w:rsidR="00647B42" w:rsidRPr="00647B42">
        <w:rPr>
          <w:rFonts w:ascii="Times New Roman" w:eastAsia="Times New Roman" w:hAnsi="Times New Roman" w:cs="Times New Roman"/>
          <w:color w:val="00A3D4"/>
          <w:sz w:val="14"/>
          <w:szCs w:val="14"/>
          <w:lang w:val="ru-RU"/>
        </w:rPr>
        <w:t>ор</w:t>
      </w:r>
      <w:r w:rsidR="00647B42" w:rsidRPr="00647B42">
        <w:rPr>
          <w:rFonts w:ascii="Times New Roman" w:eastAsia="Times New Roman" w:hAnsi="Times New Roman" w:cs="Times New Roman"/>
          <w:color w:val="00A3D4"/>
          <w:spacing w:val="-4"/>
          <w:sz w:val="14"/>
          <w:szCs w:val="14"/>
          <w:lang w:val="ru-RU"/>
        </w:rPr>
        <w:t>о</w:t>
      </w:r>
      <w:r w:rsidR="00647B42" w:rsidRPr="00647B42">
        <w:rPr>
          <w:rFonts w:ascii="Times New Roman" w:eastAsia="Times New Roman" w:hAnsi="Times New Roman" w:cs="Times New Roman"/>
          <w:color w:val="00A3D4"/>
          <w:sz w:val="14"/>
          <w:szCs w:val="14"/>
          <w:lang w:val="ru-RU"/>
        </w:rPr>
        <w:t xml:space="preserve">д </w:t>
      </w:r>
      <w:proofErr w:type="spellStart"/>
      <w:r w:rsidR="00647B42" w:rsidRPr="00647B42">
        <w:rPr>
          <w:rFonts w:ascii="Times New Roman" w:eastAsia="Times New Roman" w:hAnsi="Times New Roman" w:cs="Times New Roman"/>
          <w:color w:val="00A3D4"/>
          <w:sz w:val="14"/>
          <w:szCs w:val="14"/>
          <w:lang w:val="ru-RU"/>
        </w:rPr>
        <w:t>Нур</w:t>
      </w:r>
      <w:proofErr w:type="spellEnd"/>
      <w:r w:rsidR="00647B42" w:rsidRPr="00647B42">
        <w:rPr>
          <w:rFonts w:ascii="Times New Roman" w:eastAsia="Times New Roman" w:hAnsi="Times New Roman" w:cs="Times New Roman"/>
          <w:color w:val="00A3D4"/>
          <w:sz w:val="14"/>
          <w:szCs w:val="14"/>
          <w:lang w:val="ru-RU"/>
        </w:rPr>
        <w:t>-</w:t>
      </w:r>
      <w:r w:rsidR="00647B42" w:rsidRPr="00647B42">
        <w:rPr>
          <w:rFonts w:ascii="Times New Roman" w:eastAsia="Times New Roman" w:hAnsi="Times New Roman" w:cs="Times New Roman"/>
          <w:color w:val="00A3D4"/>
          <w:spacing w:val="-3"/>
          <w:sz w:val="14"/>
          <w:szCs w:val="14"/>
          <w:lang w:val="ru-RU"/>
        </w:rPr>
        <w:t>С</w:t>
      </w:r>
      <w:r w:rsidR="00647B42" w:rsidRPr="00647B42">
        <w:rPr>
          <w:rFonts w:ascii="Times New Roman" w:eastAsia="Times New Roman" w:hAnsi="Times New Roman" w:cs="Times New Roman"/>
          <w:color w:val="00A3D4"/>
          <w:spacing w:val="-6"/>
          <w:sz w:val="14"/>
          <w:szCs w:val="14"/>
          <w:lang w:val="ru-RU"/>
        </w:rPr>
        <w:t>у</w:t>
      </w:r>
      <w:r w:rsidR="00647B42" w:rsidRPr="00647B42">
        <w:rPr>
          <w:rFonts w:ascii="Times New Roman" w:eastAsia="Times New Roman" w:hAnsi="Times New Roman" w:cs="Times New Roman"/>
          <w:color w:val="00A3D4"/>
          <w:sz w:val="14"/>
          <w:szCs w:val="14"/>
          <w:lang w:val="ru-RU"/>
        </w:rPr>
        <w:t>л</w:t>
      </w:r>
      <w:r w:rsidR="00647B42" w:rsidRPr="00647B42">
        <w:rPr>
          <w:rFonts w:ascii="Times New Roman" w:eastAsia="Times New Roman" w:hAnsi="Times New Roman" w:cs="Times New Roman"/>
          <w:color w:val="00A3D4"/>
          <w:spacing w:val="2"/>
          <w:sz w:val="14"/>
          <w:szCs w:val="14"/>
          <w:lang w:val="ru-RU"/>
        </w:rPr>
        <w:t>т</w:t>
      </w:r>
      <w:r w:rsidR="00647B42" w:rsidRPr="00647B42">
        <w:rPr>
          <w:rFonts w:ascii="Times New Roman" w:eastAsia="Times New Roman" w:hAnsi="Times New Roman" w:cs="Times New Roman"/>
          <w:color w:val="00A3D4"/>
          <w:sz w:val="14"/>
          <w:szCs w:val="14"/>
          <w:lang w:val="ru-RU"/>
        </w:rPr>
        <w:t>ан</w:t>
      </w:r>
    </w:p>
    <w:p w:rsidR="003F0FBA" w:rsidRPr="00647B42" w:rsidRDefault="003F0FBA">
      <w:pPr>
        <w:spacing w:before="1" w:after="0" w:line="180" w:lineRule="exact"/>
        <w:rPr>
          <w:sz w:val="18"/>
          <w:szCs w:val="18"/>
          <w:lang w:val="ru-RU"/>
        </w:rPr>
      </w:pPr>
    </w:p>
    <w:p w:rsidR="003F0FBA" w:rsidRPr="00647B42" w:rsidRDefault="003F0FBA">
      <w:pPr>
        <w:spacing w:after="0" w:line="200" w:lineRule="exact"/>
        <w:rPr>
          <w:sz w:val="20"/>
          <w:szCs w:val="20"/>
          <w:lang w:val="ru-RU"/>
        </w:rPr>
      </w:pPr>
    </w:p>
    <w:p w:rsidR="003F0FBA" w:rsidRDefault="003F0FBA">
      <w:pPr>
        <w:spacing w:after="0" w:line="200" w:lineRule="exact"/>
        <w:rPr>
          <w:sz w:val="20"/>
          <w:szCs w:val="20"/>
          <w:lang w:val="ru-RU"/>
        </w:rPr>
      </w:pPr>
    </w:p>
    <w:p w:rsidR="00211C2C" w:rsidRPr="00211C2C" w:rsidRDefault="00211C2C" w:rsidP="00211C2C">
      <w:pPr>
        <w:widowControl/>
        <w:tabs>
          <w:tab w:val="left" w:pos="0"/>
          <w:tab w:val="left" w:pos="426"/>
        </w:tabs>
        <w:spacing w:after="0" w:line="240" w:lineRule="auto"/>
        <w:ind w:right="481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211C2C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О прекращении действия </w:t>
      </w:r>
      <w:proofErr w:type="spellStart"/>
      <w:r w:rsidRPr="00211C2C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регистрационн</w:t>
      </w:r>
      <w:proofErr w:type="spellEnd"/>
      <w:r w:rsidR="003E7327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ого</w:t>
      </w:r>
      <w:r w:rsidRPr="00211C2C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proofErr w:type="spellStart"/>
      <w:r w:rsidRPr="00211C2C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удостоверени</w:t>
      </w:r>
      <w:proofErr w:type="spellEnd"/>
      <w:r w:rsidR="003E7327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я</w:t>
      </w:r>
      <w:r w:rsidRPr="00211C2C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лекарственного препарата</w:t>
      </w:r>
      <w:bookmarkStart w:id="0" w:name="_Hlk83824431"/>
      <w:r w:rsidRPr="00211C2C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bookmarkStart w:id="1" w:name="_Hlk86252527"/>
      <w:proofErr w:type="spellStart"/>
      <w:r w:rsidR="003E7327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Коаксил</w:t>
      </w:r>
      <w:bookmarkEnd w:id="0"/>
      <w:proofErr w:type="spellEnd"/>
      <w:r w:rsidRPr="00211C2C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.</w:t>
      </w:r>
    </w:p>
    <w:bookmarkEnd w:id="1"/>
    <w:p w:rsidR="00211C2C" w:rsidRPr="00211C2C" w:rsidRDefault="00211C2C" w:rsidP="00211C2C">
      <w:pPr>
        <w:widowControl/>
        <w:tabs>
          <w:tab w:val="left" w:pos="0"/>
          <w:tab w:val="left" w:pos="426"/>
        </w:tabs>
        <w:spacing w:after="0" w:line="240" w:lineRule="auto"/>
        <w:ind w:right="4817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</w:pPr>
    </w:p>
    <w:p w:rsidR="00211C2C" w:rsidRPr="00211C2C" w:rsidRDefault="00211C2C" w:rsidP="00211C2C">
      <w:pPr>
        <w:widowControl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11C2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В соответствии с </w:t>
      </w:r>
      <w:r w:rsidRPr="00211C2C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 xml:space="preserve">подпунктом 7) пункта 3 </w:t>
      </w:r>
      <w:r w:rsidRPr="00211C2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Правил приостановления, запрета или изъятия из обращения либо ограничения применения лекарственных средств и медицинских изделий, утвержденных приказом </w:t>
      </w:r>
      <w:proofErr w:type="spellStart"/>
      <w:r w:rsidRPr="00211C2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и.о</w:t>
      </w:r>
      <w:proofErr w:type="spellEnd"/>
      <w:r w:rsidRPr="00211C2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Министра здравоохранения Республики Казахстан от 24 декабря 2020 года № ҚР ДСМ-322/2020, </w:t>
      </w:r>
      <w:r w:rsidRPr="00211C2C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ПРИКАЗЫВАЮ:</w:t>
      </w:r>
    </w:p>
    <w:p w:rsidR="00211C2C" w:rsidRPr="00211C2C" w:rsidRDefault="00211C2C" w:rsidP="00211C2C">
      <w:pPr>
        <w:widowControl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11C2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  <w:t>1. Прекратить действие и отозвать регистрационные удостоверения лекарственного препарата</w:t>
      </w:r>
      <w:r w:rsidRPr="00211C2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:</w:t>
      </w:r>
      <w:r w:rsidRPr="00211C2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211C2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«</w:t>
      </w:r>
      <w:proofErr w:type="spellStart"/>
      <w:r w:rsidR="003E732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Коаксил</w:t>
      </w:r>
      <w:proofErr w:type="spellEnd"/>
      <w:r w:rsidR="003E732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таблетки, покрытые оболочкой</w:t>
      </w:r>
      <w:r w:rsidRPr="00211C2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», производитель,</w:t>
      </w:r>
      <w:r w:rsidR="004860A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3E732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Ле Лаборатуар Сервье Индастри</w:t>
      </w:r>
      <w:r w:rsidR="004860A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, </w:t>
      </w:r>
      <w:r w:rsidR="003E732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Франция</w:t>
      </w:r>
      <w:r w:rsidR="004860A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,</w:t>
      </w:r>
      <w:r w:rsidRPr="00211C2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РК-ЛС-5№0</w:t>
      </w:r>
      <w:r w:rsidR="003E732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0</w:t>
      </w:r>
      <w:r w:rsidR="004860A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</w:t>
      </w:r>
      <w:r w:rsidR="003E732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391</w:t>
      </w:r>
      <w:r w:rsidR="004860A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</w:p>
    <w:p w:rsidR="00211C2C" w:rsidRPr="00211C2C" w:rsidRDefault="00211C2C" w:rsidP="00211C2C">
      <w:pPr>
        <w:widowControl/>
        <w:tabs>
          <w:tab w:val="left" w:pos="0"/>
          <w:tab w:val="left" w:pos="42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11C2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 w:rsidRPr="00211C2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  <w:t xml:space="preserve">2. </w:t>
      </w:r>
      <w:r w:rsidRPr="00211C2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Управлению государственных услуг в сфере фармацевтической деятельности Комитета медицинского и фармацевтического контроля Министерства здравоохранения Республики Казахстан в течение одного календарного дня со дня принятия настоящего решения, известить в письменной (произвольной) форме территориальные подразделения Комитета медицинского и фармацевтического контроля Министерства здравоохранения Республики Казахстан, владельца регистрационного удостоверения лекарственных средств</w:t>
      </w:r>
      <w:r w:rsidRPr="00211C2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211C2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 государственную экспертную организацию в сфере обращения лекарственных средств и медицинских изделий.</w:t>
      </w:r>
    </w:p>
    <w:p w:rsidR="00211C2C" w:rsidRPr="00211C2C" w:rsidRDefault="00211C2C" w:rsidP="00211C2C">
      <w:pPr>
        <w:widowControl/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11C2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211C2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  <w:t>3</w:t>
      </w:r>
      <w:r w:rsidRPr="00211C2C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 xml:space="preserve">. </w:t>
      </w:r>
      <w:r w:rsidRPr="00211C2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Территориальным подразделениям Комитета медицинского и фармацевтического контроля Министерства здравоохранения Республики Казахстан в течение одного рабочего дня со дня получения информации о данном решении обеспечить:</w:t>
      </w:r>
    </w:p>
    <w:p w:rsidR="00211C2C" w:rsidRPr="00211C2C" w:rsidRDefault="00211C2C" w:rsidP="00211C2C">
      <w:pPr>
        <w:widowControl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211C2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1) извещение (в письменной произвольной форме) местных органов </w:t>
      </w:r>
      <w:r w:rsidRPr="00211C2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государственного управления здравоохранением областей, городов республиканского значения и столицы, другие государственные органы (по компетенции);</w:t>
      </w:r>
    </w:p>
    <w:p w:rsidR="00211C2C" w:rsidRPr="00211C2C" w:rsidRDefault="00211C2C" w:rsidP="00211C2C">
      <w:pPr>
        <w:widowControl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211C2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2) размещение в средствах массовой информации;</w:t>
      </w:r>
    </w:p>
    <w:p w:rsidR="00211C2C" w:rsidRPr="00211C2C" w:rsidRDefault="00211C2C" w:rsidP="00211C2C">
      <w:pPr>
        <w:widowControl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11C2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3) представление </w:t>
      </w:r>
      <w:r w:rsidRPr="00211C2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в Комитет медицинского и фармацевтического </w:t>
      </w:r>
      <w:r w:rsidRPr="00211C2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контроля </w:t>
      </w:r>
      <w:r w:rsidRPr="00211C2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Министерства здравоохранения Республики Казахстан</w:t>
      </w:r>
      <w:r w:rsidRPr="00211C2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(далее – Комитет) сведений об исполнении мероприятий, предусмотренных подпунктами 1) и 2) настоящего пункта, а также информацию по пункту 4. </w:t>
      </w:r>
    </w:p>
    <w:p w:rsidR="00211C2C" w:rsidRPr="00211C2C" w:rsidRDefault="00211C2C" w:rsidP="00211C2C">
      <w:pPr>
        <w:widowControl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11C2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4. Субъекту, имеющему в наличии серию (партию) или серии (партии) приостановленных, запрещенных или ограниченных к применению, реализации или производству, или подлежащих изъятию из обращения лекарственных </w:t>
      </w:r>
      <w:r w:rsidRPr="00211C2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>средств и медицинских изделий, в течение пяти календарных дней со дня получения уведомления о необходимости их возврата, направить территориальному подразделению соответствующую информацию о возврате производителю, дистрибьютору с приложением подтверждающих документов.</w:t>
      </w:r>
    </w:p>
    <w:p w:rsidR="00211C2C" w:rsidRPr="00211C2C" w:rsidRDefault="00211C2C" w:rsidP="00211C2C">
      <w:pPr>
        <w:widowControl/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211C2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211C2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  <w:t>5. Контроль за исполнением настоящего приказа</w:t>
      </w:r>
      <w:r w:rsidRPr="00211C2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возложить на</w:t>
      </w:r>
      <w:r w:rsidRPr="00211C2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</w:t>
      </w:r>
      <w:r w:rsidRPr="00211C2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аместителя председателя Комитета </w:t>
      </w:r>
      <w:r w:rsidRPr="00211C2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С.А. </w:t>
      </w:r>
      <w:proofErr w:type="spellStart"/>
      <w:r w:rsidRPr="00211C2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Ержанову</w:t>
      </w:r>
      <w:proofErr w:type="spellEnd"/>
      <w:r w:rsidRPr="00211C2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211C2C" w:rsidRPr="00211C2C" w:rsidRDefault="00211C2C" w:rsidP="00211C2C">
      <w:pPr>
        <w:widowControl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211C2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6. </w:t>
      </w:r>
      <w:r w:rsidRPr="00211C2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Настоящий приказ вступает в силу со дня его подписания.</w:t>
      </w:r>
    </w:p>
    <w:p w:rsidR="00211C2C" w:rsidRPr="00211C2C" w:rsidRDefault="00211C2C" w:rsidP="00211C2C">
      <w:pPr>
        <w:widowControl/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11C2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211C2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  <w:t xml:space="preserve">Основание: </w:t>
      </w:r>
      <w:bookmarkStart w:id="2" w:name="_GoBack"/>
      <w:r w:rsidRPr="00211C2C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 xml:space="preserve">письмо </w:t>
      </w:r>
      <w:r w:rsidR="003E7327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>ТОО</w:t>
      </w:r>
      <w:r w:rsidR="00317086" w:rsidRPr="00317086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 xml:space="preserve"> </w:t>
      </w:r>
      <w:r w:rsidR="00317086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>«</w:t>
      </w:r>
      <w:proofErr w:type="spellStart"/>
      <w:r w:rsidR="003E7327" w:rsidRPr="003E7327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>Сервье</w:t>
      </w:r>
      <w:proofErr w:type="spellEnd"/>
      <w:r w:rsidR="003E7327" w:rsidRPr="003E7327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 xml:space="preserve"> Казахстан</w:t>
      </w:r>
      <w:r w:rsidR="00317086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>»</w:t>
      </w:r>
      <w:r w:rsidR="00317086" w:rsidRPr="00317086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 xml:space="preserve"> </w:t>
      </w:r>
      <w:r w:rsidRPr="00211C2C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 xml:space="preserve">от </w:t>
      </w:r>
      <w:r w:rsidR="003E7327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>02 ноябр</w:t>
      </w:r>
      <w:r w:rsidRPr="00211C2C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>я 2021 года №</w:t>
      </w:r>
      <w:r w:rsidR="00317086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 xml:space="preserve"> </w:t>
      </w:r>
      <w:r w:rsidR="003E7327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>482</w:t>
      </w:r>
      <w:r w:rsidRPr="00211C2C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>.</w:t>
      </w:r>
    </w:p>
    <w:bookmarkEnd w:id="2"/>
    <w:p w:rsidR="00211C2C" w:rsidRPr="00211C2C" w:rsidRDefault="00211C2C" w:rsidP="00211C2C">
      <w:pPr>
        <w:widowControl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211C2C" w:rsidRPr="00211C2C" w:rsidRDefault="00211C2C" w:rsidP="00211C2C">
      <w:pPr>
        <w:widowControl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tbl>
      <w:tblPr>
        <w:tblW w:w="10490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90"/>
      </w:tblGrid>
      <w:tr w:rsidR="00211C2C" w:rsidRPr="003E7327" w:rsidTr="00DE1571"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11C2C" w:rsidRPr="00211C2C" w:rsidRDefault="003E7327" w:rsidP="00211C2C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ru-RU" w:eastAsia="ru-RU"/>
              </w:rPr>
              <w:t>И.о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ru-RU" w:eastAsia="ru-RU"/>
              </w:rPr>
              <w:t>. п</w:t>
            </w:r>
            <w:r w:rsidR="00211C2C" w:rsidRPr="00211C2C"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ru-RU" w:eastAsia="ru-RU"/>
              </w:rPr>
              <w:t>редседател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ru-RU" w:eastAsia="ru-RU"/>
              </w:rPr>
              <w:t>я</w:t>
            </w:r>
            <w:r w:rsidR="00211C2C" w:rsidRPr="00211C2C"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ru-RU" w:eastAsia="ru-RU"/>
              </w:rPr>
              <w:t xml:space="preserve"> Комитета</w:t>
            </w:r>
          </w:p>
          <w:p w:rsidR="00211C2C" w:rsidRPr="00211C2C" w:rsidRDefault="00211C2C" w:rsidP="00211C2C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ru-RU" w:eastAsia="ru-RU"/>
              </w:rPr>
            </w:pPr>
            <w:r w:rsidRPr="00211C2C"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ru-RU" w:eastAsia="ru-RU"/>
              </w:rPr>
              <w:t xml:space="preserve">медицинского и </w:t>
            </w:r>
          </w:p>
          <w:p w:rsidR="00211C2C" w:rsidRPr="00211C2C" w:rsidRDefault="00211C2C" w:rsidP="00211C2C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ru-RU" w:eastAsia="ru-RU"/>
              </w:rPr>
            </w:pPr>
            <w:r w:rsidRPr="00211C2C"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ru-RU" w:eastAsia="ru-RU"/>
              </w:rPr>
              <w:t>фармацевтического контроля</w:t>
            </w:r>
          </w:p>
          <w:p w:rsidR="00211C2C" w:rsidRPr="00211C2C" w:rsidRDefault="00211C2C" w:rsidP="00211C2C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kk-KZ" w:eastAsia="ru-RU"/>
              </w:rPr>
            </w:pPr>
            <w:r w:rsidRPr="00211C2C"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kk-KZ" w:eastAsia="ru-RU"/>
              </w:rPr>
              <w:t>Министерства здравоохранения</w:t>
            </w:r>
          </w:p>
          <w:p w:rsidR="00211C2C" w:rsidRPr="00211C2C" w:rsidRDefault="00211C2C" w:rsidP="00211C2C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yellow"/>
                <w:lang w:val="ru-RU" w:eastAsia="ru-RU"/>
              </w:rPr>
            </w:pPr>
            <w:r w:rsidRPr="00211C2C"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kk-KZ" w:eastAsia="ru-RU"/>
              </w:rPr>
              <w:t>Республики Казахстан</w:t>
            </w:r>
            <w:r w:rsidRPr="00211C2C"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ru-RU" w:eastAsia="ru-RU"/>
              </w:rPr>
              <w:t xml:space="preserve">                                                                </w:t>
            </w:r>
            <w:proofErr w:type="spellStart"/>
            <w:r w:rsidR="003E7327"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ru-RU" w:eastAsia="ru-RU"/>
              </w:rPr>
              <w:t>С</w:t>
            </w:r>
            <w:r w:rsidRPr="00211C2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.</w:t>
            </w:r>
            <w:r w:rsidR="003E73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Ержанова</w:t>
            </w:r>
            <w:proofErr w:type="spellEnd"/>
          </w:p>
          <w:p w:rsidR="00211C2C" w:rsidRPr="00211C2C" w:rsidRDefault="00211C2C" w:rsidP="00211C2C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ru-RU" w:eastAsia="ru-RU"/>
              </w:rPr>
            </w:pPr>
          </w:p>
          <w:p w:rsidR="00211C2C" w:rsidRPr="00211C2C" w:rsidRDefault="00211C2C" w:rsidP="00211C2C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ko-KR"/>
              </w:rPr>
            </w:pPr>
          </w:p>
        </w:tc>
      </w:tr>
    </w:tbl>
    <w:p w:rsidR="00211C2C" w:rsidRPr="00211C2C" w:rsidRDefault="00211C2C" w:rsidP="00211C2C">
      <w:pPr>
        <w:widowControl/>
        <w:tabs>
          <w:tab w:val="left" w:pos="310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yellow"/>
          <w:lang w:val="ru-RU" w:eastAsia="ru-RU"/>
        </w:rPr>
      </w:pPr>
    </w:p>
    <w:p w:rsidR="00211C2C" w:rsidRPr="00211C2C" w:rsidRDefault="00211C2C" w:rsidP="00211C2C">
      <w:pPr>
        <w:widowControl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211C2C" w:rsidRPr="00211C2C" w:rsidRDefault="00211C2C" w:rsidP="00211C2C">
      <w:pPr>
        <w:widowControl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211C2C" w:rsidRPr="00211C2C" w:rsidRDefault="00211C2C" w:rsidP="00211C2C">
      <w:pPr>
        <w:widowControl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211C2C" w:rsidRPr="00647B42" w:rsidRDefault="00211C2C">
      <w:pPr>
        <w:spacing w:after="0" w:line="200" w:lineRule="exact"/>
        <w:rPr>
          <w:sz w:val="20"/>
          <w:szCs w:val="20"/>
          <w:lang w:val="ru-RU"/>
        </w:rPr>
      </w:pPr>
    </w:p>
    <w:sectPr w:rsidR="00211C2C" w:rsidRPr="00647B42" w:rsidSect="00DC6F7E">
      <w:type w:val="continuous"/>
      <w:pgSz w:w="11920" w:h="16840"/>
      <w:pgMar w:top="1418" w:right="851" w:bottom="1418" w:left="1418" w:header="720" w:footer="720" w:gutter="0"/>
      <w:cols w:space="720"/>
    </w:sectPr>
    <w:p w:rsidR="00356DEA" w:rsidRDefault="00356DEA">
      <w:pPr>
        <w:rPr>
          <w:lang w:val="en-US"/>
        </w:rPr>
      </w:pPr>
    </w:p>
    <w:p>
      <w:pPr>
        <w:spacing w:after="0"/>
        <w:b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  <w:b/>
        </w:rPr>
        <w:t>Согласовано</w:t>
      </w:r>
    </w:p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23.11.2021 17:18 Балтабекова Динара Жумагалиевна</w:t>
      </w:r>
    </w:p>
    <w:p>
      <w:pPr>
        <w:spacing w:after="0"/>
        <w:b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  <w:b/>
        </w:rPr>
        <w:t>Подписано</w:t>
      </w:r>
    </w:p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23.11.2021 18:02 Ержанова Сауле Амантаевна</w:t>
      </w:r>
    </w:p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1B6E" w:rsidRDefault="00C21B6E" w:rsidP="00FB1918">
      <w:pPr>
        <w:spacing w:after="0" w:line="240" w:lineRule="auto"/>
      </w:pPr>
      <w:r>
        <w:separator/>
      </w:r>
    </w:p>
  </w:endnote>
  <w:endnote w:type="continuationSeparator" w:id="0">
    <w:p w:rsidR="00C21B6E" w:rsidRDefault="00C21B6E" w:rsidP="00FB19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vertAnchor="page" w:horzAnchor="page" w:tblpXSpec="right" w:tblpYSpec="bottom"/>
      <w:tblW w:w="281" w:type="pct"/>
      <w:tblLook w:val="04A0" w:firstRow="1" w:lastRow="0" w:firstColumn="1" w:lastColumn="0" w:noHBand="0" w:noVBand="1"/>
    </w:tblPr>
    <w:tblGrid>
      <w:gridCol w:w="538"/>
    </w:tblGrid>
    <w:tr w:rsidR="00AC16FB" w:rsidRPr="00AC16FB" w:rsidTr="00AC16FB">
      <w:trPr>
        <w:trHeight w:hRule="exact" w:val="13608"/>
      </w:trPr>
      <w:tc>
        <w:tcPr>
          <w:tcW w:w="538" w:type="dxa"/>
          <w:textDirection w:val="btLr"/>
        </w:tcPr>
        <w:p w:rsidR="00452F81" w:rsidRPr="00AC16FB" w:rsidRDefault="00452F81" w:rsidP="00AC16FB">
          <w:pPr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  <w:spacing w:val="0"/>
            </w:rPr>
          </w:pPr>
          <w:r w:rsidRPr="00AC16FB">
            <w:rPr>
              <w:rFonts w:ascii="Times New Roman" w:hAnsi="Times New Roman" w:cs="Times New Roman"/>
              <w:sz w:val="14"/>
              <w:szCs w:val="14"/>
              <w:spacing w:val="0"/>
            </w:rPr>
            <w:t>Дата: 24.11.2021 14:41. Копия электронного документа. Версия СЭД: Documentolog 7.4.20. Положительный результат проверки ЭЦП</w:t>
          </w:r>
          <w:bookmarkStart w:id="0" w:name="_GoBack"/>
          <w:bookmarkEnd w:id="0"/>
        </w:p>
      </w:tc>
    </w:tr>
    <w:tr w:rsidR="00AC16FB" w:rsidRPr="00AC16FB" w:rsidTr="00AC16FB">
      <w:trPr>
        <w:trHeight w:hRule="exact" w:val="1701"/>
      </w:trPr>
      <w:tc>
        <w:tcPr>
          <w:tcW w:w="538" w:type="dxa"/>
          <w:textDirection w:val="btLr"/>
        </w:tcPr>
        <w:p w:rsidR="00AC16FB" w:rsidRPr="00AC16FB" w:rsidRDefault="00AC16FB" w:rsidP="00AC16FB">
          <w:pPr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1B6E" w:rsidRDefault="00C21B6E" w:rsidP="00FB1918">
      <w:pPr>
        <w:spacing w:after="0" w:line="240" w:lineRule="auto"/>
      </w:pPr>
      <w:r>
        <w:separator/>
      </w:r>
    </w:p>
  </w:footnote>
  <w:footnote w:type="continuationSeparator" w:id="0">
    <w:p w:rsidR="00C21B6E" w:rsidRDefault="00C21B6E" w:rsidP="00FB1918">
      <w:pPr>
        <w:spacing w:after="0" w:line="240" w:lineRule="auto"/>
      </w:pPr>
      <w:r>
        <w:continuationSeparator/>
      </w:r>
    </w:p>
  </w:footnote>
</w:footnotes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2A9" w:rsidRDefault="001A256F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974047" o:spid="_x0000_s2050" type="#_x0000_t136" style="position:absolute;margin-left:0;margin-top:0;width:627.35pt;height:32.15pt;rotation:315;z-index:-251655168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Комитет медицинского и фармацевтического контроля Министерства здравоохранения Республики Казахстан - Кусаинов С.Н.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FBA"/>
    <w:rsid w:val="00000E52"/>
    <w:rsid w:val="0004510F"/>
    <w:rsid w:val="000A56BE"/>
    <w:rsid w:val="00117447"/>
    <w:rsid w:val="00125550"/>
    <w:rsid w:val="00127F1E"/>
    <w:rsid w:val="001C33DB"/>
    <w:rsid w:val="001E00E7"/>
    <w:rsid w:val="00211C2C"/>
    <w:rsid w:val="00224BA5"/>
    <w:rsid w:val="0025398D"/>
    <w:rsid w:val="00274466"/>
    <w:rsid w:val="00295959"/>
    <w:rsid w:val="002F17A0"/>
    <w:rsid w:val="002F4A34"/>
    <w:rsid w:val="00307771"/>
    <w:rsid w:val="00317086"/>
    <w:rsid w:val="00363F45"/>
    <w:rsid w:val="003E7327"/>
    <w:rsid w:val="003F03A5"/>
    <w:rsid w:val="003F0FBA"/>
    <w:rsid w:val="00452F39"/>
    <w:rsid w:val="004531D4"/>
    <w:rsid w:val="00485A2E"/>
    <w:rsid w:val="004860A8"/>
    <w:rsid w:val="004A4F87"/>
    <w:rsid w:val="004E2E9A"/>
    <w:rsid w:val="005B2036"/>
    <w:rsid w:val="0062321C"/>
    <w:rsid w:val="006359D6"/>
    <w:rsid w:val="00636766"/>
    <w:rsid w:val="00647B42"/>
    <w:rsid w:val="00751940"/>
    <w:rsid w:val="007A6303"/>
    <w:rsid w:val="007C28A7"/>
    <w:rsid w:val="0084438E"/>
    <w:rsid w:val="00894C84"/>
    <w:rsid w:val="008B0BAD"/>
    <w:rsid w:val="008C76A3"/>
    <w:rsid w:val="009141E1"/>
    <w:rsid w:val="009323FD"/>
    <w:rsid w:val="009339C6"/>
    <w:rsid w:val="00950970"/>
    <w:rsid w:val="00985D58"/>
    <w:rsid w:val="00A123C3"/>
    <w:rsid w:val="00A219EF"/>
    <w:rsid w:val="00A57838"/>
    <w:rsid w:val="00A73DA1"/>
    <w:rsid w:val="00A821EC"/>
    <w:rsid w:val="00A85D44"/>
    <w:rsid w:val="00AB7077"/>
    <w:rsid w:val="00AE4DF9"/>
    <w:rsid w:val="00AE6116"/>
    <w:rsid w:val="00B215E2"/>
    <w:rsid w:val="00B24E08"/>
    <w:rsid w:val="00B90836"/>
    <w:rsid w:val="00C00512"/>
    <w:rsid w:val="00C4128C"/>
    <w:rsid w:val="00C55023"/>
    <w:rsid w:val="00C863E0"/>
    <w:rsid w:val="00CB4EE9"/>
    <w:rsid w:val="00D14CEA"/>
    <w:rsid w:val="00D63DA6"/>
    <w:rsid w:val="00D77930"/>
    <w:rsid w:val="00D90605"/>
    <w:rsid w:val="00DB5EF5"/>
    <w:rsid w:val="00DB61A4"/>
    <w:rsid w:val="00DC6F7E"/>
    <w:rsid w:val="00DE40DC"/>
    <w:rsid w:val="00DE7946"/>
    <w:rsid w:val="00E37CC3"/>
    <w:rsid w:val="00E407AC"/>
    <w:rsid w:val="00E7095B"/>
    <w:rsid w:val="00E770F6"/>
    <w:rsid w:val="00E87A86"/>
    <w:rsid w:val="00EB018F"/>
    <w:rsid w:val="00ED105E"/>
    <w:rsid w:val="00F178AF"/>
    <w:rsid w:val="00FA1099"/>
    <w:rsid w:val="00FF5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CDDC84-75DA-47D4-BDD4-4D8B2A9DB8B4}"/>
  <w:documentProtection w:edit="readOnly" w:enforcement="1" w:cryptProviderType="rsaFull" w:cryptAlgorithmClass="hash" w:cryptAlgorithmType="typeAny" w:cryptAlgorithmSid="4" w:cryptSpinCount="100000" w:hash="GZGv+O0pgNAZ2Q0dNFMRG52OQ+w=" w:salt="7OzIXI8aQrSCM9PFSxYKDg=="/>
  <w:endnotePr>
    <w:endnote w:id="-1"/>
    <w:endnote w:id="0"/>
  </w:endnotePr>
  <w:footnotePr>
    <w:footnote w:id="-1"/>
    <w:footnote w:id="0"/>
  </w:footnotePr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1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99" Type="http://schemas.openxmlformats.org/officeDocument/2006/relationships/endnotes" Target="endnotes.xml"/><Relationship Id="rId998" Type="http://schemas.openxmlformats.org/officeDocument/2006/relationships/footnotes" Target="footnotes.xml"/><Relationship Id="rId997" Type="http://schemas.openxmlformats.org/officeDocument/2006/relationships/footer" Target="footer1.xml"/><Relationship Id="rId996" Type="http://schemas.openxmlformats.org/officeDocument/2006/relationships/header" Target="header2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2</Pages>
  <Words>464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приказ.cdr</vt:lpstr>
    </vt:vector>
  </TitlesOfParts>
  <Company/>
  <LinksUpToDate>false</LinksUpToDate>
  <CharactersWithSpaces>3109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приказ.cdr</dc:title>
  <dc:creator>Жулдыз</dc:creator>
  <cp:lastModifiedBy>Гаухар Раймкулова</cp:lastModifiedBy>
  <cp:revision>62</cp:revision>
  <cp:lastPrinted>2021-10-08T11:59:00Z</cp:lastPrinted>
  <dcterms:created xsi:type="dcterms:W3CDTF">2020-10-21T12:38:00Z</dcterms:created>
  <dcterms:modified xsi:type="dcterms:W3CDTF">2021-11-23T11:28:00Z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2019-05-24T00:00:00Z</vt:filetime>
  </property>
  <property fmtid="{D5CDD505-2E9C-101B-9397-08002B2CF9AE}" pid="3" name="LastSaved">
    <vt:filetime>2019-05-27T00:00:00Z</vt:filetime>
  </property>
</Properties>
</file>