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C559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ноября 2025 года № 131</w:t>
      </w:r>
      <w:r>
        <w:rPr>
          <w:rStyle w:val="s1"/>
        </w:rPr>
        <w:br/>
        <w:t>О внесении изменений в приказ Министра здравоохранения Республики Казахстан от 23 октября 2020 года № ҚР ДСМ-149/2020 «Об утверждении правил организации оказания медицинской п</w:t>
      </w:r>
      <w:r>
        <w:rPr>
          <w:rStyle w:val="s1"/>
        </w:rPr>
        <w:t>омощи лицам с хроническими заболеваниями, периодичности и сроков наблюдения, обязательного минимума и кратности диагностических исследований»</w:t>
      </w:r>
    </w:p>
    <w:p w:rsidR="00000000" w:rsidRDefault="004C559E">
      <w:pPr>
        <w:pStyle w:val="p"/>
      </w:pPr>
      <w:r>
        <w:t> </w:t>
      </w:r>
    </w:p>
    <w:p w:rsidR="00000000" w:rsidRDefault="004C559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C559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</w:t>
      </w:r>
      <w:r>
        <w:rPr>
          <w:rStyle w:val="s0"/>
        </w:rPr>
        <w:t xml:space="preserve"> диагностических исследований» (зарегистрирован в Реестре государственной регистрации нормативных правовых актов под № 21513) следующие изменения:</w:t>
      </w:r>
    </w:p>
    <w:p w:rsidR="00000000" w:rsidRDefault="004C559E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4C559E">
      <w:pPr>
        <w:pStyle w:val="pj"/>
      </w:pPr>
      <w:r>
        <w:rPr>
          <w:rStyle w:val="s0"/>
        </w:rPr>
        <w:t>«В соответствии с пунктом 3 статьи 88 Кодекса Республики Казахстан «</w:t>
      </w:r>
      <w:r>
        <w:rPr>
          <w:rStyle w:val="s0"/>
        </w:rPr>
        <w:t xml:space="preserve">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4C559E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оказания медицинской помощи лицам с хроническими заболеваниями, периодичности и сроков наблюдени</w:t>
      </w:r>
      <w:r>
        <w:rPr>
          <w:rStyle w:val="s0"/>
        </w:rPr>
        <w:t xml:space="preserve">я, обязательного минимума и кратности диагностических исследований,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4C559E">
      <w:pPr>
        <w:pStyle w:val="pj"/>
      </w:pPr>
      <w:r>
        <w:rPr>
          <w:rStyle w:val="s0"/>
        </w:rPr>
        <w:t xml:space="preserve">2. Департаменту организации медицинской помощи Министерства </w:t>
      </w:r>
      <w:r>
        <w:rPr>
          <w:rStyle w:val="s0"/>
        </w:rPr>
        <w:t>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C559E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</w:t>
      </w:r>
      <w:r>
        <w:rPr>
          <w:rStyle w:val="s0"/>
        </w:rPr>
        <w:t>лики Казахстан;</w:t>
      </w:r>
    </w:p>
    <w:p w:rsidR="00000000" w:rsidRDefault="004C559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4C559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</w:t>
      </w:r>
      <w:r>
        <w:rPr>
          <w:rStyle w:val="s0"/>
        </w:rPr>
        <w:t>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C559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</w:t>
      </w:r>
      <w:r>
        <w:rPr>
          <w:rStyle w:val="s0"/>
        </w:rPr>
        <w:t>тра здравоохранения Республики Казахстан.</w:t>
      </w:r>
    </w:p>
    <w:p w:rsidR="00000000" w:rsidRDefault="004C559E">
      <w:pPr>
        <w:pStyle w:val="pj"/>
      </w:pPr>
      <w:r>
        <w:rPr>
          <w:rStyle w:val="s0"/>
        </w:rPr>
        <w:t xml:space="preserve">4. Настоящий приказ подлежит официальному </w:t>
      </w:r>
      <w:hyperlink r:id="rId10" w:history="1">
        <w:r>
          <w:rPr>
            <w:rStyle w:val="a4"/>
          </w:rPr>
          <w:t>опубликованию</w:t>
        </w:r>
      </w:hyperlink>
      <w:r>
        <w:rPr>
          <w:rStyle w:val="s0"/>
        </w:rPr>
        <w:t xml:space="preserve"> и вводится в действие c 1 января 2026 года.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C559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</w:t>
            </w:r>
            <w:r>
              <w:rPr>
                <w:rStyle w:val="s0"/>
                <w:b/>
                <w:bCs/>
              </w:rPr>
              <w:t>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C559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C559E">
      <w:pPr>
        <w:pStyle w:val="pr"/>
      </w:pPr>
      <w:r>
        <w:rPr>
          <w:rStyle w:val="s0"/>
        </w:rPr>
        <w:t>Министра здравоохранения</w:t>
      </w:r>
    </w:p>
    <w:p w:rsidR="00000000" w:rsidRDefault="004C559E">
      <w:pPr>
        <w:pStyle w:val="pr"/>
      </w:pPr>
      <w:r>
        <w:rPr>
          <w:rStyle w:val="s0"/>
        </w:rPr>
        <w:t>Республики Казахстан</w:t>
      </w:r>
    </w:p>
    <w:p w:rsidR="00000000" w:rsidRDefault="004C559E">
      <w:pPr>
        <w:pStyle w:val="pr"/>
      </w:pPr>
      <w:r>
        <w:rPr>
          <w:rStyle w:val="s0"/>
        </w:rPr>
        <w:t>от 3 ноября 2025 года№ 131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 w:rsidR="00000000" w:rsidRDefault="004C559E">
      <w:pPr>
        <w:pStyle w:val="pc"/>
      </w:pPr>
      <w:r>
        <w:rPr>
          <w:rStyle w:val="s1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Глава 1. Общие положения</w:t>
      </w:r>
    </w:p>
    <w:p w:rsidR="00000000" w:rsidRDefault="004C559E">
      <w:pPr>
        <w:pStyle w:val="pc"/>
      </w:pPr>
      <w:r>
        <w:rPr>
          <w:rStyle w:val="s1"/>
        </w:rPr>
        <w:t> </w:t>
      </w:r>
    </w:p>
    <w:p w:rsidR="00000000" w:rsidRDefault="004C559E">
      <w:pPr>
        <w:pStyle w:val="pj"/>
      </w:pPr>
      <w:r>
        <w:rPr>
          <w:rStyle w:val="s0"/>
        </w:rPr>
        <w:t xml:space="preserve">1. Настоящие Правила организации оказания </w:t>
      </w:r>
      <w:r>
        <w:rPr>
          <w:rStyle w:val="s0"/>
        </w:rPr>
        <w:t>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(далее - Правила) разработаны в соответствии с пунктом 3 статьи 88 Кодекса Республики Казахстан «О здо</w:t>
      </w:r>
      <w:r>
        <w:rPr>
          <w:rStyle w:val="s0"/>
        </w:rPr>
        <w:t>ровье народа и системе здравоохранения» (далее - Кодекс) и определяют порядок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исследований.</w:t>
      </w:r>
    </w:p>
    <w:p w:rsidR="00000000" w:rsidRDefault="004C559E">
      <w:pPr>
        <w:pStyle w:val="pj"/>
      </w:pPr>
      <w:r>
        <w:rPr>
          <w:rStyle w:val="s0"/>
        </w:rPr>
        <w:t>2.</w:t>
      </w:r>
      <w:r>
        <w:rPr>
          <w:rStyle w:val="s0"/>
        </w:rPr>
        <w:t xml:space="preserve"> Основные понятия, используемые в настоящих Правилах:</w:t>
      </w:r>
    </w:p>
    <w:p w:rsidR="00000000" w:rsidRDefault="004C559E">
      <w:pPr>
        <w:pStyle w:val="pj"/>
      </w:pPr>
      <w:r>
        <w:rPr>
          <w:rStyle w:val="s0"/>
        </w:rPr>
        <w:t>1)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4C559E">
      <w:pPr>
        <w:pStyle w:val="pj"/>
      </w:pPr>
      <w:r>
        <w:rPr>
          <w:rStyle w:val="s0"/>
        </w:rPr>
        <w:t>2) уполномоченный орган в области здравоохранения (далее - уполномоченный</w:t>
      </w:r>
      <w:r>
        <w:rPr>
          <w:rStyle w:val="s0"/>
        </w:rPr>
        <w:t xml:space="preserve">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</w:t>
      </w:r>
      <w:r>
        <w:rPr>
          <w:rStyle w:val="s0"/>
        </w:rPr>
        <w:t>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4C559E">
      <w:pPr>
        <w:pStyle w:val="pj"/>
      </w:pPr>
      <w:r>
        <w:rPr>
          <w:rStyle w:val="s0"/>
        </w:rPr>
        <w:t xml:space="preserve">3) динамическое наблюдение - систематическое наблюдение за состоянием здоровья пациента, а также оказание необходимой </w:t>
      </w:r>
      <w:r>
        <w:rPr>
          <w:rStyle w:val="s0"/>
        </w:rPr>
        <w:t>медицинской помощи по результатам данного наблюдения;</w:t>
      </w:r>
    </w:p>
    <w:p w:rsidR="00000000" w:rsidRDefault="004C559E">
      <w:pPr>
        <w:pStyle w:val="pj"/>
      </w:pPr>
      <w:r>
        <w:rPr>
          <w:rStyle w:val="s0"/>
        </w:rPr>
        <w:t>4)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</w:t>
      </w:r>
      <w:r>
        <w:rPr>
          <w:rStyle w:val="s0"/>
        </w:rPr>
        <w:t>ента;</w:t>
      </w:r>
    </w:p>
    <w:p w:rsidR="00000000" w:rsidRDefault="004C559E">
      <w:pPr>
        <w:pStyle w:val="pj"/>
      </w:pPr>
      <w:r>
        <w:rPr>
          <w:rStyle w:val="s0"/>
        </w:rPr>
        <w:t>5) дистанционные медицинские услуги -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</w:t>
      </w:r>
      <w:r>
        <w:rPr>
          <w:rStyle w:val="s0"/>
        </w:rPr>
        <w:t>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p w:rsidR="00000000" w:rsidRDefault="004C559E">
      <w:pPr>
        <w:pStyle w:val="pj"/>
      </w:pPr>
      <w:r>
        <w:rPr>
          <w:rStyle w:val="s0"/>
        </w:rPr>
        <w:t>6) медицинская информационная система (далее - МИС) - инфор</w:t>
      </w:r>
      <w:r>
        <w:rPr>
          <w:rStyle w:val="s0"/>
        </w:rPr>
        <w:t>мационная система, обеспечивающая ведение процессов субъектов здравоохранения в электронном формате;</w:t>
      </w:r>
    </w:p>
    <w:p w:rsidR="00000000" w:rsidRDefault="004C559E">
      <w:pPr>
        <w:pStyle w:val="pj"/>
      </w:pPr>
      <w:r>
        <w:rPr>
          <w:rStyle w:val="s0"/>
        </w:rPr>
        <w:t>7)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</w:t>
      </w:r>
      <w:r>
        <w:rPr>
          <w:rStyle w:val="s0"/>
        </w:rPr>
        <w:t>ику, диагностику, лечение заболеваний и состояний, оказываемых на уровне человека, семьи и общества;</w:t>
      </w:r>
    </w:p>
    <w:p w:rsidR="00000000" w:rsidRDefault="004C559E">
      <w:pPr>
        <w:pStyle w:val="pj"/>
      </w:pPr>
      <w:r>
        <w:rPr>
          <w:rStyle w:val="s0"/>
        </w:rPr>
        <w:t>8) мультидисциплинарная группа (далее - МДГ) - группа различных специалистов, формируемая в зависимости от характера нарушения функций и структур организма</w:t>
      </w:r>
      <w:r>
        <w:rPr>
          <w:rStyle w:val="s0"/>
        </w:rPr>
        <w:t xml:space="preserve"> пациента, тяжести его клинического состояния;</w:t>
      </w:r>
    </w:p>
    <w:p w:rsidR="00000000" w:rsidRDefault="004C559E">
      <w:pPr>
        <w:pStyle w:val="pj"/>
      </w:pPr>
      <w:r>
        <w:rPr>
          <w:rStyle w:val="s0"/>
        </w:rPr>
        <w:t>9) обязательное социальное медицинское страхование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 со</w:t>
      </w:r>
      <w:r>
        <w:rPr>
          <w:rStyle w:val="s0"/>
        </w:rPr>
        <w:t>циального медицинского страхования;</w:t>
      </w:r>
    </w:p>
    <w:p w:rsidR="00000000" w:rsidRDefault="004C559E">
      <w:pPr>
        <w:pStyle w:val="pj"/>
      </w:pPr>
      <w:r>
        <w:rPr>
          <w:rStyle w:val="s0"/>
        </w:rPr>
        <w:t>10) гарантированный объем бесплатной медицинской помощи (далее - ГОБМП) - объем медицинской помощи, предоставляемой за счет бюджетных средств;</w:t>
      </w:r>
    </w:p>
    <w:p w:rsidR="00000000" w:rsidRDefault="004C559E">
      <w:pPr>
        <w:pStyle w:val="pj"/>
      </w:pPr>
      <w:r>
        <w:rPr>
          <w:rStyle w:val="s0"/>
        </w:rPr>
        <w:t>11) субъект цифрового здравоохранения - физические и юридические лица, госуда</w:t>
      </w:r>
      <w:r>
        <w:rPr>
          <w:rStyle w:val="s0"/>
        </w:rPr>
        <w:t>рственные органы, осуществляющие деятельность или вступающие в общественные отношения в области цифрового здравоохранения;</w:t>
      </w:r>
    </w:p>
    <w:p w:rsidR="00000000" w:rsidRDefault="004C559E">
      <w:pPr>
        <w:pStyle w:val="pj"/>
      </w:pPr>
      <w:r>
        <w:rPr>
          <w:rStyle w:val="s0"/>
        </w:rPr>
        <w:t>12) электронная медицинская запись (далее - запись) - набор структурированных персональных медицинских данных, относящихся к конкретному случаю оказания медицинской помощи.</w:t>
      </w:r>
    </w:p>
    <w:p w:rsidR="00000000" w:rsidRDefault="004C559E">
      <w:pPr>
        <w:pStyle w:val="pj"/>
      </w:pPr>
      <w:r>
        <w:rPr>
          <w:rStyle w:val="s0"/>
        </w:rPr>
        <w:t xml:space="preserve">3. Динамическое наблюдение лиц с хроническими заболеваниями осуществляется в целях </w:t>
      </w:r>
      <w:r>
        <w:rPr>
          <w:rStyle w:val="s0"/>
        </w:rPr>
        <w:t>предупреждения осложнений, обострений заболеваний, их профилактики и проведения медицинской реабилитации в организациях здравоохранения, оказывающих медицинскую помощь в амбулаторных условиях, независимо от форм собственности по месту прикрепления к субъек</w:t>
      </w:r>
      <w:r>
        <w:rPr>
          <w:rStyle w:val="s0"/>
        </w:rPr>
        <w:t>там здравоохранения.</w:t>
      </w:r>
    </w:p>
    <w:p w:rsidR="00000000" w:rsidRDefault="004C559E">
      <w:pPr>
        <w:pStyle w:val="pj"/>
      </w:pPr>
      <w:r>
        <w:rPr>
          <w:rStyle w:val="s0"/>
        </w:rPr>
        <w:t>4. Динамическое наблюдение за лицами с хроническими заболеваниями осуществляется специалистами ПМСП и профильными специалистами, в том числе МДГ, в рамках ГОБМП и (или) в системе ОСМС в соответствии со стандартами в области здравоохран</w:t>
      </w:r>
      <w:r>
        <w:rPr>
          <w:rStyle w:val="s0"/>
        </w:rPr>
        <w:t>ения, утвержденными уполномоченным органом согласно подпункту 32) статьи 7 Кодекса.</w:t>
      </w:r>
    </w:p>
    <w:p w:rsidR="00000000" w:rsidRDefault="004C559E">
      <w:pPr>
        <w:pStyle w:val="pj"/>
      </w:pPr>
      <w:r>
        <w:rPr>
          <w:rStyle w:val="s0"/>
        </w:rPr>
        <w:t>5. Лица с хроническими заболеваниями, подлежащие динамическому наблюдению, обеспечиваются лекарственными средствами в рамках амбулаторного лекарственного обеспечения (далее</w:t>
      </w:r>
      <w:r>
        <w:rPr>
          <w:rStyle w:val="s0"/>
        </w:rPr>
        <w:t xml:space="preserve"> - АЛО) в соответствии с приказом Министра здравоохранения Республики Казахстан от 5 августа 2021 года № ҚР ДСМ - 75 «Об утверждении Перечня лекарственных средств и медицинских изделий для бесплатного и (или) льготного амбулаторного обеспечения отдельных к</w:t>
      </w:r>
      <w:r>
        <w:rPr>
          <w:rStyle w:val="s0"/>
        </w:rPr>
        <w:t>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23885).</w:t>
      </w:r>
    </w:p>
    <w:p w:rsidR="00000000" w:rsidRDefault="004C559E">
      <w:pPr>
        <w:pStyle w:val="pj"/>
      </w:pPr>
      <w:r>
        <w:rPr>
          <w:rStyle w:val="s0"/>
        </w:rPr>
        <w:t>6. Специалисты, проводящие динамическое наблюдение в организациях здравоохран</w:t>
      </w:r>
      <w:r>
        <w:rPr>
          <w:rStyle w:val="s0"/>
        </w:rPr>
        <w:t>ения, ведут учетно-отчетную документацию в соответствии с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</w:t>
      </w:r>
      <w:r>
        <w:rPr>
          <w:rStyle w:val="s0"/>
        </w:rPr>
        <w:t xml:space="preserve"> инструкций по их заполнению» (зарегистрирован в Реестре государственной регистрации нормативных правовых актов под № 21579), (далее - приказ № ҚР ДСМ-175/2020), приказом Министра здравоохранения Республики Казахстан от 22 декабря 2020 года № ҚР ДСМ-313/20</w:t>
      </w:r>
      <w:r>
        <w:rPr>
          <w:rStyle w:val="s0"/>
        </w:rPr>
        <w:t>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21879).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Глава 2. Порядок организации динамического наблюдения лиц с хроническими заболевани</w:t>
      </w:r>
      <w:r>
        <w:rPr>
          <w:rStyle w:val="s1"/>
        </w:rPr>
        <w:t>ями в организациях первичной медико-санитарной помощи</w:t>
      </w:r>
    </w:p>
    <w:p w:rsidR="00000000" w:rsidRDefault="004C559E">
      <w:pPr>
        <w:pStyle w:val="pc"/>
      </w:pPr>
      <w:r>
        <w:rPr>
          <w:rStyle w:val="s1"/>
        </w:rPr>
        <w:t> </w:t>
      </w:r>
    </w:p>
    <w:p w:rsidR="00000000" w:rsidRDefault="004C559E">
      <w:pPr>
        <w:pStyle w:val="pj"/>
      </w:pPr>
      <w:r>
        <w:rPr>
          <w:rStyle w:val="s0"/>
        </w:rPr>
        <w:t>7. Лица с хроническими заболеваниями подлежат учету и дальнейшему динамическому наблюдению по месту прикрепления по заключению врача организации ПМСП или консультативного заключения профильного специа</w:t>
      </w:r>
      <w:r>
        <w:rPr>
          <w:rStyle w:val="s0"/>
        </w:rPr>
        <w:t>листа (или согласно выписке из медицинской карты стационарного больного).</w:t>
      </w:r>
    </w:p>
    <w:p w:rsidR="00000000" w:rsidRDefault="004C559E">
      <w:pPr>
        <w:pStyle w:val="pj"/>
      </w:pPr>
      <w:r>
        <w:rPr>
          <w:rStyle w:val="s0"/>
        </w:rPr>
        <w:t>8. Врач организации ПМСП проводит осмотр и оценку состояния лиц с впервые выявленными хроническими заболеваниями для определения уровня динамического наблюдения:</w:t>
      </w:r>
    </w:p>
    <w:p w:rsidR="00000000" w:rsidRDefault="004C559E">
      <w:pPr>
        <w:pStyle w:val="pj"/>
      </w:pPr>
      <w:r>
        <w:rPr>
          <w:rStyle w:val="s0"/>
        </w:rPr>
        <w:t>1) у профильного спе</w:t>
      </w:r>
      <w:r>
        <w:rPr>
          <w:rStyle w:val="s0"/>
        </w:rPr>
        <w:t>циалиста - при наличии осложнений и прогрессирования заболеваний с признаками декомпенсации;</w:t>
      </w:r>
    </w:p>
    <w:p w:rsidR="00000000" w:rsidRDefault="004C559E">
      <w:pPr>
        <w:pStyle w:val="pj"/>
      </w:pPr>
      <w:r>
        <w:rPr>
          <w:rStyle w:val="s0"/>
        </w:rPr>
        <w:t>2) у врача организации ПМСП - при наличии компенсированного состояния, корректируемых осложнениях.</w:t>
      </w:r>
    </w:p>
    <w:p w:rsidR="00000000" w:rsidRDefault="004C559E">
      <w:pPr>
        <w:pStyle w:val="pj"/>
      </w:pPr>
      <w:r>
        <w:rPr>
          <w:rStyle w:val="s0"/>
        </w:rPr>
        <w:t>9. Динамическое наблюдение лиц с хроническими заболеваниями пров</w:t>
      </w:r>
      <w:r>
        <w:rPr>
          <w:rStyle w:val="s0"/>
        </w:rPr>
        <w:t>одится в плановом порядке путем организации приема пациента профильным специалистом, врачом ПМСП, специалистом сестринского дела независимо от течения заболевания, с предварительно подготовленными результатами лабораторно-диагностических услуг для оценки с</w:t>
      </w:r>
      <w:r>
        <w:rPr>
          <w:rStyle w:val="s0"/>
        </w:rPr>
        <w:t>остояния пациента и проведения необходимых коррекционных мероприятий (далее - запланированный прием).</w:t>
      </w:r>
    </w:p>
    <w:p w:rsidR="00000000" w:rsidRDefault="004C559E">
      <w:pPr>
        <w:pStyle w:val="pj"/>
      </w:pPr>
      <w:r>
        <w:rPr>
          <w:rStyle w:val="s0"/>
        </w:rPr>
        <w:t>10. Для рассмотрения сложных клинических случаев, требующих комплексного подхода, в организациях ПМСП создается МДГ, состав и положение о деятельности кот</w:t>
      </w:r>
      <w:r>
        <w:rPr>
          <w:rStyle w:val="s0"/>
        </w:rPr>
        <w:t>орого утверждается первым руководителем организации здравоохранения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</w:p>
    <w:p w:rsidR="00000000" w:rsidRDefault="004C559E">
      <w:pPr>
        <w:pStyle w:val="pj"/>
      </w:pPr>
      <w:r>
        <w:rPr>
          <w:rStyle w:val="s0"/>
        </w:rPr>
        <w:t>11. Заседание МДГ проводится для определе</w:t>
      </w:r>
      <w:r>
        <w:rPr>
          <w:rStyle w:val="s0"/>
        </w:rPr>
        <w:t>ния дальнейшей тактики наблюдения и лечения пациентов с осложнённым и/или атипичным течением хронического заболевания по представлению врача организации ПМСП и/или профильного специалиста МДГ не реже 1 раза в квартал.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 xml:space="preserve">Параграф 1. Периодичность и сроки </w:t>
      </w:r>
      <w:r>
        <w:rPr>
          <w:rStyle w:val="s1"/>
        </w:rPr>
        <w:t>наблюдения, обязательный минимум и кратность диагностических исследований</w:t>
      </w:r>
    </w:p>
    <w:p w:rsidR="00000000" w:rsidRDefault="004C559E">
      <w:pPr>
        <w:pStyle w:val="pc"/>
      </w:pPr>
      <w:r>
        <w:rPr>
          <w:rStyle w:val="s1"/>
        </w:rPr>
        <w:t> </w:t>
      </w:r>
    </w:p>
    <w:p w:rsidR="00000000" w:rsidRDefault="004C559E">
      <w:pPr>
        <w:pStyle w:val="pj"/>
      </w:pPr>
      <w:r>
        <w:rPr>
          <w:rStyle w:val="s0"/>
        </w:rPr>
        <w:t>12. Периодичность осмотров врачом ПМСП, профильными специалистами, специалистами сестринского дела в рамках динамического наблюдения осуществляется:</w:t>
      </w:r>
    </w:p>
    <w:p w:rsidR="00000000" w:rsidRDefault="004C559E">
      <w:pPr>
        <w:pStyle w:val="pj"/>
      </w:pPr>
      <w:r>
        <w:rPr>
          <w:rStyle w:val="s0"/>
        </w:rPr>
        <w:t>1) по перечню социально-значимы</w:t>
      </w:r>
      <w:r>
        <w:rPr>
          <w:rStyle w:val="s0"/>
        </w:rPr>
        <w:t xml:space="preserve">х заболевании, подлежащих динамическому наблюдению в рамках ГОБМП с периодичностью, сроками наблюдения, обязательного минимума и кратностью исследований согласно приложению 1 к настоящим Правилам. Перечень социально-значимых заболеваний утвержден приказом </w:t>
      </w:r>
      <w:r>
        <w:rPr>
          <w:rStyle w:val="s0"/>
        </w:rPr>
        <w:t>Министра здравоохранения Республики Казахстан от 23 сентября 2020 года № ҚР ДСМ-108/2020 «Об утверждении перечня социально-значимых заболеваний» (зарегистрирован в Реестре государственной регистрации нормативных правовых актов под № 21263);</w:t>
      </w:r>
    </w:p>
    <w:p w:rsidR="00000000" w:rsidRDefault="004C559E">
      <w:pPr>
        <w:pStyle w:val="pj"/>
      </w:pPr>
      <w:r>
        <w:rPr>
          <w:rStyle w:val="s0"/>
        </w:rPr>
        <w:t>2) по перечню х</w:t>
      </w:r>
      <w:r>
        <w:rPr>
          <w:rStyle w:val="s0"/>
        </w:rPr>
        <w:t>ронических заболеваний, подлежащих динамическому наблюдению в системе ОСМС с периодичностью, сроками наблюдения, обязательного минимума и кратности исследований согласно приложению 2 к настоящим Правилам.</w:t>
      </w:r>
    </w:p>
    <w:p w:rsidR="00000000" w:rsidRDefault="004C559E">
      <w:pPr>
        <w:pStyle w:val="pj"/>
      </w:pPr>
      <w:r>
        <w:rPr>
          <w:rStyle w:val="s0"/>
        </w:rPr>
        <w:t>Результаты консультативно-диагностических исследова</w:t>
      </w:r>
      <w:r>
        <w:rPr>
          <w:rStyle w:val="s0"/>
        </w:rPr>
        <w:t>ний (далее - КДУ) регистрируются в МИС автоматически или вносятся специалистом сестринского дела вручную при наличии результатов КДУ, проведенных на всех уровнях оказания медицинской помощи, в том числе на платной основе, и зарегистрированных в течении 1 (</w:t>
      </w:r>
      <w:r>
        <w:rPr>
          <w:rStyle w:val="s0"/>
        </w:rPr>
        <w:t>одного) календарного года в других информационных системах Министерства здравоохранения или на бумажных носителях.</w:t>
      </w:r>
    </w:p>
    <w:p w:rsidR="00000000" w:rsidRDefault="004C559E">
      <w:pPr>
        <w:pStyle w:val="pj"/>
      </w:pPr>
      <w:r>
        <w:rPr>
          <w:rStyle w:val="s0"/>
        </w:rPr>
        <w:t>13. При наличии показаний (ухудшение клинической картины, отрицательная динамика по лабораторным показателям, изменения в инструментальных об</w:t>
      </w:r>
      <w:r>
        <w:rPr>
          <w:rStyle w:val="s0"/>
        </w:rPr>
        <w:t>следованиях) обследование лиц с хроническими заболеваниями, подлежащих динамическому наблюдению, проводится свыше минимального объема и кратности диагностических исследований, указанных в приложениях 1 и 2 к настоящим Правилам по решению МДГ согласно клини</w:t>
      </w:r>
      <w:r>
        <w:rPr>
          <w:rStyle w:val="s0"/>
        </w:rPr>
        <w:t>ческим протоколам.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Параграф 2. Порядок проведения динамического наблюдения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14. Для проведения запланированного приема специалист сестринского дела, осуществляющий практику совместно с врачом ПМСП или профильным специалистом, проводит:</w:t>
      </w:r>
    </w:p>
    <w:p w:rsidR="00000000" w:rsidRDefault="004C559E">
      <w:pPr>
        <w:pStyle w:val="pj"/>
      </w:pPr>
      <w:r>
        <w:rPr>
          <w:rStyle w:val="s0"/>
        </w:rPr>
        <w:t>1) запись пациентов на прием;</w:t>
      </w:r>
    </w:p>
    <w:p w:rsidR="00000000" w:rsidRDefault="004C559E">
      <w:pPr>
        <w:pStyle w:val="pj"/>
      </w:pPr>
      <w:r>
        <w:rPr>
          <w:rStyle w:val="s0"/>
        </w:rPr>
        <w:t>2) оповещение и обзвон пациентов посредством телефонной связи, SMS-сообщения;</w:t>
      </w:r>
    </w:p>
    <w:p w:rsidR="00000000" w:rsidRDefault="004C559E">
      <w:pPr>
        <w:pStyle w:val="pj"/>
      </w:pPr>
      <w:r>
        <w:rPr>
          <w:rStyle w:val="s0"/>
        </w:rPr>
        <w:t>3) подготовку пациента к запланированному приему путем назначения лабораторно-диагностических услуг согласно приложениям 1 и 2 к настоящим Правилам;</w:t>
      </w:r>
    </w:p>
    <w:p w:rsidR="00000000" w:rsidRDefault="004C559E">
      <w:pPr>
        <w:pStyle w:val="pj"/>
      </w:pPr>
      <w:r>
        <w:rPr>
          <w:rStyle w:val="s0"/>
        </w:rPr>
        <w:t>4) мониторинг прохождения назначенных лабораторно-диагностических услуг пациентом и выгрузку их результатов;</w:t>
      </w:r>
    </w:p>
    <w:p w:rsidR="00000000" w:rsidRDefault="004C559E">
      <w:pPr>
        <w:pStyle w:val="pj"/>
      </w:pPr>
      <w:r>
        <w:rPr>
          <w:rStyle w:val="s0"/>
        </w:rPr>
        <w:t>5) первичную интерпретацию результатов лабораторно-диагностических услуг;</w:t>
      </w:r>
    </w:p>
    <w:p w:rsidR="00000000" w:rsidRDefault="004C559E">
      <w:pPr>
        <w:pStyle w:val="pj"/>
      </w:pPr>
      <w:r>
        <w:rPr>
          <w:rStyle w:val="s0"/>
        </w:rPr>
        <w:t>6) предоставление результатов лабораторно-диагностических услуг врачу ор</w:t>
      </w:r>
      <w:r>
        <w:rPr>
          <w:rStyle w:val="s0"/>
        </w:rPr>
        <w:t>ганизации ПМСП или профильному специалисту.</w:t>
      </w:r>
    </w:p>
    <w:p w:rsidR="00000000" w:rsidRDefault="004C559E">
      <w:pPr>
        <w:pStyle w:val="pj"/>
      </w:pPr>
      <w:r>
        <w:rPr>
          <w:rStyle w:val="s0"/>
        </w:rPr>
        <w:t>15. На самостоятельном приеме специалист сестринского дела, осуществляющий практику совместно с врачом ПМСП или профильным специалистом, проводит:</w:t>
      </w:r>
    </w:p>
    <w:p w:rsidR="00000000" w:rsidRDefault="004C559E">
      <w:pPr>
        <w:pStyle w:val="pj"/>
      </w:pPr>
      <w:r>
        <w:rPr>
          <w:rStyle w:val="s0"/>
        </w:rPr>
        <w:t xml:space="preserve">1) сестринское обследование в пределах компетенции (субъективное </w:t>
      </w:r>
      <w:r>
        <w:rPr>
          <w:rStyle w:val="s0"/>
        </w:rPr>
        <w:t>обследование: сбор информации о состоянии здоровья пациента, жалобы, анамнез жизни, анамнез заболевания и идентификацию социальных и психологических рисков);</w:t>
      </w:r>
    </w:p>
    <w:p w:rsidR="00000000" w:rsidRDefault="004C559E">
      <w:pPr>
        <w:pStyle w:val="pj"/>
      </w:pPr>
      <w:r>
        <w:rPr>
          <w:rStyle w:val="s0"/>
        </w:rPr>
        <w:t>2) объективный осмотр пациента (измерение пульса, артериального давления, частоты дыхательных движ</w:t>
      </w:r>
      <w:r>
        <w:rPr>
          <w:rStyle w:val="s0"/>
        </w:rPr>
        <w:t>ений, роста, веса, окружности талии, осмотр кожных покровов и видимых слизистых, включая осмотр стоп с определением тактильной и болевой чувствительности);</w:t>
      </w:r>
    </w:p>
    <w:p w:rsidR="00000000" w:rsidRDefault="004C559E">
      <w:pPr>
        <w:pStyle w:val="pj"/>
      </w:pPr>
      <w:r>
        <w:rPr>
          <w:rStyle w:val="s0"/>
        </w:rPr>
        <w:t>3) установление сестринского диагноза и выполнение сестринских вмешательств в соответствии с классиф</w:t>
      </w:r>
      <w:r>
        <w:rPr>
          <w:rStyle w:val="s0"/>
        </w:rPr>
        <w:t>икатором сестринских диагнозов согласно приложению 3 к настоящим Правилам;</w:t>
      </w:r>
    </w:p>
    <w:p w:rsidR="00000000" w:rsidRDefault="004C559E">
      <w:pPr>
        <w:pStyle w:val="pj"/>
      </w:pPr>
      <w:r>
        <w:rPr>
          <w:rStyle w:val="s0"/>
        </w:rPr>
        <w:t>4) внесение результатов запланированного приема в МИС;</w:t>
      </w:r>
    </w:p>
    <w:p w:rsidR="00000000" w:rsidRDefault="004C559E">
      <w:pPr>
        <w:pStyle w:val="pj"/>
      </w:pPr>
      <w:r>
        <w:rPr>
          <w:rStyle w:val="s0"/>
        </w:rPr>
        <w:t>5) оценку результатов консультативных, лабораторных и диагностических исследований;</w:t>
      </w:r>
    </w:p>
    <w:p w:rsidR="00000000" w:rsidRDefault="004C559E">
      <w:pPr>
        <w:pStyle w:val="pj"/>
      </w:pPr>
      <w:r>
        <w:rPr>
          <w:rStyle w:val="s0"/>
        </w:rPr>
        <w:t>6) выписку рецептов на лекарственные препа</w:t>
      </w:r>
      <w:r>
        <w:rPr>
          <w:rStyle w:val="s0"/>
        </w:rPr>
        <w:t>раты для продолжения лечения согласно записи врача о назначении курса АЛО;</w:t>
      </w:r>
    </w:p>
    <w:p w:rsidR="00000000" w:rsidRDefault="004C559E">
      <w:pPr>
        <w:pStyle w:val="pj"/>
      </w:pPr>
      <w:r>
        <w:rPr>
          <w:rStyle w:val="s0"/>
        </w:rPr>
        <w:t>7) организацию и контроль обучения пациента и членов семьи процедурам общего ухода и управлению заболеванием;</w:t>
      </w:r>
    </w:p>
    <w:p w:rsidR="00000000" w:rsidRDefault="004C559E">
      <w:pPr>
        <w:pStyle w:val="pj"/>
      </w:pPr>
      <w:r>
        <w:rPr>
          <w:rStyle w:val="s0"/>
        </w:rPr>
        <w:t>8) направление к врачу организации ПМСП, профильному специалисту при на</w:t>
      </w:r>
      <w:r>
        <w:rPr>
          <w:rStyle w:val="s0"/>
        </w:rPr>
        <w:t>личии у пациента жалоб, патологических изменений согласно результатам лабораторно-диагностических услуг;</w:t>
      </w:r>
    </w:p>
    <w:p w:rsidR="00000000" w:rsidRDefault="004C559E">
      <w:pPr>
        <w:pStyle w:val="pj"/>
      </w:pPr>
      <w:r>
        <w:rPr>
          <w:rStyle w:val="s0"/>
        </w:rPr>
        <w:t>9) направление на прием социального работника и/или психолога при выявлении социальных и психологических рисков.</w:t>
      </w:r>
    </w:p>
    <w:p w:rsidR="00000000" w:rsidRDefault="004C559E">
      <w:pPr>
        <w:pStyle w:val="pj"/>
      </w:pPr>
      <w:r>
        <w:rPr>
          <w:rStyle w:val="s0"/>
        </w:rPr>
        <w:t xml:space="preserve">16. В рамках динамического наблюдения </w:t>
      </w:r>
      <w:r>
        <w:rPr>
          <w:rStyle w:val="s0"/>
        </w:rPr>
        <w:t>специалист сестринского дела:</w:t>
      </w:r>
    </w:p>
    <w:p w:rsidR="00000000" w:rsidRDefault="004C559E">
      <w:pPr>
        <w:pStyle w:val="pj"/>
      </w:pPr>
      <w:r>
        <w:rPr>
          <w:rStyle w:val="s0"/>
        </w:rPr>
        <w:t>1) проводит разъяснение пациенту по ведению дневника самоконтроля согласно индивидуальному плану динамического наблюдения и лечения;</w:t>
      </w:r>
    </w:p>
    <w:p w:rsidR="00000000" w:rsidRDefault="004C559E">
      <w:pPr>
        <w:pStyle w:val="pj"/>
      </w:pPr>
      <w:r>
        <w:rPr>
          <w:rStyle w:val="s0"/>
        </w:rPr>
        <w:t xml:space="preserve">2) проводит мониторинг выполнения пациентом индивидуального плана динамического наблюдения и </w:t>
      </w:r>
      <w:r>
        <w:rPr>
          <w:rStyle w:val="s0"/>
        </w:rPr>
        <w:t>лечения, при выявлении отклонения или нарушения плана наблюдения и лечения вызывает пациента на запланированный прием.</w:t>
      </w:r>
    </w:p>
    <w:p w:rsidR="00000000" w:rsidRDefault="004C559E">
      <w:pPr>
        <w:pStyle w:val="pj"/>
      </w:pPr>
      <w:r>
        <w:rPr>
          <w:rStyle w:val="s0"/>
        </w:rPr>
        <w:t>17. На запланированном приеме врач организации ПМСП/профильный специалист проводят:</w:t>
      </w:r>
    </w:p>
    <w:p w:rsidR="00000000" w:rsidRDefault="004C559E">
      <w:pPr>
        <w:pStyle w:val="pj"/>
      </w:pPr>
      <w:r>
        <w:rPr>
          <w:rStyle w:val="s0"/>
        </w:rPr>
        <w:t>1) опрос и осмотр пациента, включая идентификацию соц</w:t>
      </w:r>
      <w:r>
        <w:rPr>
          <w:rStyle w:val="s0"/>
        </w:rPr>
        <w:t>иальных и психологических рисков;</w:t>
      </w:r>
    </w:p>
    <w:p w:rsidR="00000000" w:rsidRDefault="004C559E">
      <w:pPr>
        <w:pStyle w:val="pj"/>
      </w:pPr>
      <w:r>
        <w:rPr>
          <w:rStyle w:val="s0"/>
        </w:rPr>
        <w:t>2) оценку результатов лабораторно-диагностических исследований;</w:t>
      </w:r>
    </w:p>
    <w:p w:rsidR="00000000" w:rsidRDefault="004C559E">
      <w:pPr>
        <w:pStyle w:val="pj"/>
      </w:pPr>
      <w:r>
        <w:rPr>
          <w:rStyle w:val="s0"/>
        </w:rPr>
        <w:t>3) составление индивидуального плана для вновь взятых пациентов;</w:t>
      </w:r>
    </w:p>
    <w:p w:rsidR="00000000" w:rsidRDefault="004C559E">
      <w:pPr>
        <w:pStyle w:val="pj"/>
      </w:pPr>
      <w:r>
        <w:rPr>
          <w:rStyle w:val="s0"/>
        </w:rPr>
        <w:t>4) корректировку индивидуального плана немедикаментозного и медикаментозного лечения;</w:t>
      </w:r>
    </w:p>
    <w:p w:rsidR="00000000" w:rsidRDefault="004C559E">
      <w:pPr>
        <w:pStyle w:val="pj"/>
      </w:pPr>
      <w:r>
        <w:rPr>
          <w:rStyle w:val="s0"/>
        </w:rPr>
        <w:t>5) изуч</w:t>
      </w:r>
      <w:r>
        <w:rPr>
          <w:rStyle w:val="s0"/>
        </w:rPr>
        <w:t>ение и анализ дневника самоконтроля пациента;</w:t>
      </w:r>
    </w:p>
    <w:p w:rsidR="00000000" w:rsidRDefault="004C559E">
      <w:pPr>
        <w:pStyle w:val="pj"/>
      </w:pPr>
      <w:r>
        <w:rPr>
          <w:rStyle w:val="s0"/>
        </w:rPr>
        <w:t>6) назначение минимального объема обследования согласно приложениям 1 и 2 к настоящим правилам;</w:t>
      </w:r>
    </w:p>
    <w:p w:rsidR="00000000" w:rsidRDefault="004C559E">
      <w:pPr>
        <w:pStyle w:val="pj"/>
      </w:pPr>
      <w:r>
        <w:rPr>
          <w:rStyle w:val="s0"/>
        </w:rPr>
        <w:t>7) дополнительные обследования согласно клиническим протоколам при наличии показаний (согласно пункту 14 к настоящ</w:t>
      </w:r>
      <w:r>
        <w:rPr>
          <w:rStyle w:val="s0"/>
        </w:rPr>
        <w:t>им Правилам);</w:t>
      </w:r>
    </w:p>
    <w:p w:rsidR="00000000" w:rsidRDefault="004C559E">
      <w:pPr>
        <w:pStyle w:val="pj"/>
      </w:pPr>
      <w:r>
        <w:rPr>
          <w:rStyle w:val="s0"/>
        </w:rPr>
        <w:t>8) направление на стационарозамещающее и (или) стационарное лечение при выявлении признаков обострения или прогрессирования заболевания, наличии показаний для круглосуточного медицинского наблюдения и лечения в стационарных условиях;</w:t>
      </w:r>
    </w:p>
    <w:p w:rsidR="00000000" w:rsidRDefault="004C559E">
      <w:pPr>
        <w:pStyle w:val="pj"/>
      </w:pPr>
      <w:r>
        <w:rPr>
          <w:rStyle w:val="s0"/>
        </w:rPr>
        <w:t>9) направление на медицинскую реабилитацию в соответствии с приказом Министра здравоохранения Республики Казахстан от 7 апреля 2023 года № 65 «Об утверждении стандарта организации оказания медицинской реабилитации» (зарегистрирован в Реестре государственно</w:t>
      </w:r>
      <w:r>
        <w:rPr>
          <w:rStyle w:val="s0"/>
        </w:rPr>
        <w:t>й регистрации нормативных правовых актов под № 32263);</w:t>
      </w:r>
    </w:p>
    <w:p w:rsidR="00000000" w:rsidRDefault="004C559E">
      <w:pPr>
        <w:pStyle w:val="pj"/>
      </w:pPr>
      <w:r>
        <w:rPr>
          <w:rStyle w:val="s0"/>
        </w:rPr>
        <w:t>10) предоставление рекомендаций пациенту по профилактике и здоровому образу жизни;</w:t>
      </w:r>
    </w:p>
    <w:p w:rsidR="00000000" w:rsidRDefault="004C559E">
      <w:pPr>
        <w:pStyle w:val="pj"/>
      </w:pPr>
      <w:r>
        <w:rPr>
          <w:rStyle w:val="s0"/>
        </w:rPr>
        <w:t xml:space="preserve">11) экспертизу временной нетрудоспособности, выдачу листа или справки о временной нетрудоспособности в соответствии с </w:t>
      </w:r>
      <w:r>
        <w:rPr>
          <w:rStyle w:val="s0"/>
        </w:rPr>
        <w:t>приказом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 (зарегистрирован в Р</w:t>
      </w:r>
      <w:r>
        <w:rPr>
          <w:rStyle w:val="s0"/>
        </w:rPr>
        <w:t>еестре государственной регистрации нормативных правовых актов под № 21660);</w:t>
      </w:r>
    </w:p>
    <w:p w:rsidR="00000000" w:rsidRDefault="004C559E">
      <w:pPr>
        <w:pStyle w:val="pj"/>
      </w:pPr>
      <w:r>
        <w:rPr>
          <w:rStyle w:val="s0"/>
        </w:rPr>
        <w:t>12) оформление медицинского заключения для направления на медико-социальную экспертизу (далее - МСЭ), в соответствии с приказом заместителя Премьер-Министра - Министра труда и соци</w:t>
      </w:r>
      <w:r>
        <w:rPr>
          <w:rStyle w:val="s0"/>
        </w:rPr>
        <w:t>альной защиты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32922);</w:t>
      </w:r>
    </w:p>
    <w:p w:rsidR="00000000" w:rsidRDefault="004C559E">
      <w:pPr>
        <w:pStyle w:val="pj"/>
      </w:pPr>
      <w:r>
        <w:rPr>
          <w:rStyle w:val="s0"/>
        </w:rPr>
        <w:t>13) оформление медицинской докумен</w:t>
      </w:r>
      <w:r>
        <w:rPr>
          <w:rStyle w:val="s0"/>
        </w:rPr>
        <w:t>тации в МИС. При отсутствии технической возможности оформляется в бумажном виде, с последующим внесением в МИС.</w:t>
      </w:r>
    </w:p>
    <w:p w:rsidR="00000000" w:rsidRDefault="004C559E">
      <w:pPr>
        <w:pStyle w:val="pj"/>
      </w:pPr>
      <w:r>
        <w:rPr>
          <w:rStyle w:val="s0"/>
        </w:rPr>
        <w:t>18. Социальный работник в рамках динамического наблюдения осуществляет:</w:t>
      </w:r>
    </w:p>
    <w:p w:rsidR="00000000" w:rsidRDefault="004C559E">
      <w:pPr>
        <w:pStyle w:val="pj"/>
      </w:pPr>
      <w:r>
        <w:rPr>
          <w:rStyle w:val="s0"/>
        </w:rPr>
        <w:t>1) оценку социального статуса пациента, включая его жилищные условия, фи</w:t>
      </w:r>
      <w:r>
        <w:rPr>
          <w:rStyle w:val="s0"/>
        </w:rPr>
        <w:t>нансовое положение, доступ к услугам здравоохранения;</w:t>
      </w:r>
    </w:p>
    <w:p w:rsidR="00000000" w:rsidRDefault="004C559E">
      <w:pPr>
        <w:pStyle w:val="pj"/>
      </w:pPr>
      <w:r>
        <w:rPr>
          <w:rStyle w:val="s0"/>
        </w:rPr>
        <w:t>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p w:rsidR="00000000" w:rsidRDefault="004C559E">
      <w:pPr>
        <w:pStyle w:val="pj"/>
      </w:pPr>
      <w:r>
        <w:rPr>
          <w:rStyle w:val="s0"/>
        </w:rPr>
        <w:t>3) совместно с пациентом и членами МДГ разработку плана леч</w:t>
      </w:r>
      <w:r>
        <w:rPr>
          <w:rStyle w:val="s0"/>
        </w:rPr>
        <w:t>ения и реабилитации;</w:t>
      </w:r>
    </w:p>
    <w:p w:rsidR="00000000" w:rsidRDefault="004C559E">
      <w:pPr>
        <w:pStyle w:val="pj"/>
      </w:pPr>
      <w:r>
        <w:rPr>
          <w:rStyle w:val="s0"/>
        </w:rPr>
        <w:t>4) поддержку пациента по управлению заболеванием (далее -самоменеджмент), включая работу с родственниками.</w:t>
      </w:r>
    </w:p>
    <w:p w:rsidR="00000000" w:rsidRDefault="004C559E">
      <w:pPr>
        <w:pStyle w:val="pj"/>
      </w:pPr>
      <w:r>
        <w:rPr>
          <w:rStyle w:val="s0"/>
        </w:rPr>
        <w:t>19. Психолог в рамках динамического наблюдения осуществляет:</w:t>
      </w:r>
    </w:p>
    <w:p w:rsidR="00000000" w:rsidRDefault="004C559E">
      <w:pPr>
        <w:pStyle w:val="pj"/>
      </w:pPr>
      <w:r>
        <w:rPr>
          <w:rStyle w:val="s0"/>
        </w:rPr>
        <w:t>1) оценку психологического состояния пациентов;</w:t>
      </w:r>
    </w:p>
    <w:p w:rsidR="00000000" w:rsidRDefault="004C559E">
      <w:pPr>
        <w:pStyle w:val="pj"/>
      </w:pPr>
      <w:r>
        <w:rPr>
          <w:rStyle w:val="s0"/>
        </w:rPr>
        <w:t xml:space="preserve">2) психологическую </w:t>
      </w:r>
      <w:r>
        <w:rPr>
          <w:rStyle w:val="s0"/>
        </w:rPr>
        <w:t>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</w:p>
    <w:p w:rsidR="00000000" w:rsidRDefault="004C559E">
      <w:pPr>
        <w:pStyle w:val="pj"/>
      </w:pPr>
      <w:r>
        <w:rPr>
          <w:rStyle w:val="s0"/>
        </w:rPr>
        <w:t>3) воспитание приверженности пациентов к здоровому поведению;</w:t>
      </w:r>
    </w:p>
    <w:p w:rsidR="00000000" w:rsidRDefault="004C559E">
      <w:pPr>
        <w:pStyle w:val="pj"/>
      </w:pPr>
      <w:r>
        <w:rPr>
          <w:rStyle w:val="s0"/>
        </w:rPr>
        <w:t>4) сотрудничест</w:t>
      </w:r>
      <w:r>
        <w:rPr>
          <w:rStyle w:val="s0"/>
        </w:rPr>
        <w:t>во со специалистами в рамках МДГ для разработки комплексного подхода к лечению и реабилитации пациентов.</w:t>
      </w:r>
    </w:p>
    <w:p w:rsidR="00000000" w:rsidRDefault="004C559E">
      <w:pPr>
        <w:pStyle w:val="pj"/>
      </w:pPr>
      <w:r>
        <w:rPr>
          <w:rStyle w:val="s0"/>
        </w:rPr>
        <w:t>20. Добровольный отказ пациента от получения услуг динамического наблюдения регистрируется медицинским работником в МИС в день назначенного запланирова</w:t>
      </w:r>
      <w:r>
        <w:rPr>
          <w:rStyle w:val="s0"/>
        </w:rPr>
        <w:t>нного приема.</w:t>
      </w:r>
    </w:p>
    <w:p w:rsidR="00000000" w:rsidRDefault="004C559E">
      <w:pPr>
        <w:pStyle w:val="pj"/>
      </w:pPr>
      <w:r>
        <w:rPr>
          <w:rStyle w:val="s0"/>
        </w:rPr>
        <w:t>21. Снятие с динамического наблюдения лиц с хроническими заболеваниями осуществляется путем изменения статуса динамического наблюдения пациента в МИС при:</w:t>
      </w:r>
    </w:p>
    <w:p w:rsidR="00000000" w:rsidRDefault="004C559E">
      <w:pPr>
        <w:pStyle w:val="pj"/>
      </w:pPr>
      <w:r>
        <w:rPr>
          <w:rStyle w:val="s0"/>
        </w:rPr>
        <w:t>1) выздоровлении/улучшении состояния по критериям и срокам наблюдения согласно приложен</w:t>
      </w:r>
      <w:r>
        <w:rPr>
          <w:rStyle w:val="s0"/>
        </w:rPr>
        <w:t>иям 1 и 2 к настоящим Правилам;</w:t>
      </w:r>
    </w:p>
    <w:p w:rsidR="00000000" w:rsidRDefault="004C559E">
      <w:pPr>
        <w:pStyle w:val="pj"/>
      </w:pPr>
      <w:r>
        <w:rPr>
          <w:rStyle w:val="s0"/>
        </w:rPr>
        <w:t>2) добровольный отказ пациента от услуг динамического наблюдения в течение 2 (двух) лет;</w:t>
      </w:r>
    </w:p>
    <w:p w:rsidR="00000000" w:rsidRDefault="004C559E">
      <w:pPr>
        <w:pStyle w:val="pj"/>
      </w:pPr>
      <w:r>
        <w:rPr>
          <w:rStyle w:val="s0"/>
        </w:rPr>
        <w:t>3) смерти пациента.</w:t>
      </w:r>
    </w:p>
    <w:p w:rsidR="00000000" w:rsidRDefault="004C559E">
      <w:pPr>
        <w:pStyle w:val="pj"/>
      </w:pPr>
      <w:r>
        <w:rPr>
          <w:rStyle w:val="s0"/>
        </w:rPr>
        <w:t>22. Динамическое наблюдение за лицами с хроническими заболеваниями проводится и в рамках программы управления забол</w:t>
      </w:r>
      <w:r>
        <w:rPr>
          <w:rStyle w:val="s0"/>
        </w:rPr>
        <w:t>еваниями (далее - ПУЗ) в соответствии с подпунктом 5) статьи 80 Кодекса.</w:t>
      </w:r>
    </w:p>
    <w:p w:rsidR="00000000" w:rsidRDefault="004C559E">
      <w:pPr>
        <w:pStyle w:val="pj"/>
      </w:pPr>
      <w:r>
        <w:rPr>
          <w:rStyle w:val="s0"/>
        </w:rPr>
        <w:t>23. Лица с хроническими заболеваниями, подлежащие динамическому наблюдению, участвуют в ПУЗ по трем нозологиям: артериальная гипертензия, сахарный диабет 2 типа, хроническая сердечная недостаточность.</w:t>
      </w:r>
    </w:p>
    <w:p w:rsidR="00000000" w:rsidRDefault="004C559E">
      <w:pPr>
        <w:pStyle w:val="pj"/>
      </w:pPr>
      <w:r>
        <w:rPr>
          <w:rStyle w:val="s0"/>
        </w:rPr>
        <w:t xml:space="preserve">24. Основанием для отбора пациентов, участвующих в ПУЗ </w:t>
      </w:r>
      <w:r>
        <w:rPr>
          <w:rStyle w:val="s0"/>
        </w:rPr>
        <w:t>являются:</w:t>
      </w:r>
    </w:p>
    <w:p w:rsidR="00000000" w:rsidRDefault="004C559E">
      <w:pPr>
        <w:pStyle w:val="pj"/>
      </w:pPr>
      <w:r>
        <w:rPr>
          <w:rStyle w:val="s0"/>
        </w:rPr>
        <w:t>1) артериальная гипертензия (согласно кодам международной классификации болезней и проблем, связанных со здоровьем 10 (десятого) пересмотра - I10, I11.9, I 12.0, I 12.9, I13.0, I 13.1) (далее - АГ);</w:t>
      </w:r>
    </w:p>
    <w:p w:rsidR="00000000" w:rsidRDefault="004C559E">
      <w:pPr>
        <w:pStyle w:val="pj"/>
      </w:pPr>
      <w:r>
        <w:rPr>
          <w:rStyle w:val="s0"/>
        </w:rPr>
        <w:t>2) сахарный диабет 2 типа (согласно кодам между</w:t>
      </w:r>
      <w:r>
        <w:rPr>
          <w:rStyle w:val="s0"/>
        </w:rPr>
        <w:t>народной классификации болезней и проблем, связанных со здоровьем 10 (десятого) пересмотра - E11.5, E11.8, E11.9) (далее - СД);</w:t>
      </w:r>
    </w:p>
    <w:p w:rsidR="00000000" w:rsidRDefault="004C559E">
      <w:pPr>
        <w:pStyle w:val="pj"/>
      </w:pPr>
      <w:r>
        <w:rPr>
          <w:rStyle w:val="s0"/>
        </w:rPr>
        <w:t>3) хроническая сердечная недостаточность (далее - ХСН):</w:t>
      </w:r>
    </w:p>
    <w:p w:rsidR="00000000" w:rsidRDefault="004C559E">
      <w:pPr>
        <w:pStyle w:val="pj"/>
      </w:pPr>
      <w:r>
        <w:rPr>
          <w:rStyle w:val="s0"/>
        </w:rPr>
        <w:t>ХСН со сниженной фракцией выброса - ФВ ЛЖ &lt;40%;</w:t>
      </w:r>
    </w:p>
    <w:p w:rsidR="00000000" w:rsidRDefault="004C559E">
      <w:pPr>
        <w:pStyle w:val="pj"/>
      </w:pPr>
      <w:r>
        <w:rPr>
          <w:rStyle w:val="s0"/>
        </w:rPr>
        <w:t>ХСН с улучшенной ФВ - пр</w:t>
      </w:r>
      <w:r>
        <w:rPr>
          <w:rStyle w:val="s0"/>
        </w:rPr>
        <w:t>едыдущая ФВ ЛЖ&lt;40%, последующее изменение ФВ ЛЖ &gt;40%;</w:t>
      </w:r>
    </w:p>
    <w:p w:rsidR="00000000" w:rsidRDefault="004C559E">
      <w:pPr>
        <w:pStyle w:val="pj"/>
      </w:pPr>
      <w:r>
        <w:rPr>
          <w:rStyle w:val="s0"/>
        </w:rPr>
        <w:t>ХСН с умеренной сниженной ФВ - предыдущая ФВ ЛЖ&lt;40%, последующее изменение ФВ ЛЖ &gt;40%;</w:t>
      </w:r>
    </w:p>
    <w:p w:rsidR="00000000" w:rsidRDefault="004C559E">
      <w:pPr>
        <w:pStyle w:val="pj"/>
      </w:pPr>
      <w:r>
        <w:rPr>
          <w:rStyle w:val="s0"/>
        </w:rPr>
        <w:t>ХСН с сохранной ФВ - ФВ ЛЖ&gt;50%.</w:t>
      </w:r>
    </w:p>
    <w:p w:rsidR="00000000" w:rsidRDefault="004C559E">
      <w:pPr>
        <w:pStyle w:val="pj"/>
      </w:pPr>
      <w:r>
        <w:rPr>
          <w:rStyle w:val="s0"/>
        </w:rPr>
        <w:t>4) пациенты с установленными вовремя скринингового исследования факторами риска (индекс массы тела более 30, курение, злоупотребление алкоголем, отягощенная наследственность, зафиксированный высокий уровень артериального давления, зафиксированный высокий у</w:t>
      </w:r>
      <w:r>
        <w:rPr>
          <w:rStyle w:val="s0"/>
        </w:rPr>
        <w:t>ровень глюкозы в крови, зафиксированный высокий уровень гликолизированного гемоглобина в крови).</w:t>
      </w:r>
    </w:p>
    <w:p w:rsidR="00000000" w:rsidRDefault="004C559E">
      <w:pPr>
        <w:pStyle w:val="pj"/>
      </w:pPr>
      <w:r>
        <w:rPr>
          <w:rStyle w:val="s0"/>
        </w:rPr>
        <w:t>25. Допускается участие пациентов в ПУЗ с несколькими заболеваниями, при условии соответствия критериям отбора, изложенными в пункте 25 настоящих Правил.</w:t>
      </w:r>
    </w:p>
    <w:p w:rsidR="00000000" w:rsidRDefault="004C559E">
      <w:pPr>
        <w:pStyle w:val="pj"/>
      </w:pPr>
      <w:r>
        <w:rPr>
          <w:rStyle w:val="s0"/>
        </w:rPr>
        <w:t>26. Р</w:t>
      </w:r>
      <w:r>
        <w:rPr>
          <w:rStyle w:val="s0"/>
        </w:rPr>
        <w:t>егистрацию пациента в ПУЗ путем ввода данных в МИС осуществляет специалист сестринского дела:</w:t>
      </w:r>
    </w:p>
    <w:p w:rsidR="00000000" w:rsidRDefault="004C559E">
      <w:pPr>
        <w:pStyle w:val="pj"/>
      </w:pPr>
      <w:r>
        <w:rPr>
          <w:rStyle w:val="s0"/>
        </w:rPr>
        <w:t>1) территориального участка при установлении диагнозов АГ, СД и ХСН;</w:t>
      </w:r>
    </w:p>
    <w:p w:rsidR="00000000" w:rsidRDefault="004C559E">
      <w:pPr>
        <w:pStyle w:val="pj"/>
      </w:pPr>
      <w:r>
        <w:rPr>
          <w:rStyle w:val="s0"/>
        </w:rPr>
        <w:t>2) доврачебного кабинета отделения профилактики при установлении факторов риска согласно коду</w:t>
      </w:r>
      <w:r>
        <w:rPr>
          <w:rStyle w:val="s0"/>
        </w:rPr>
        <w:t xml:space="preserve"> международной классификации болезней и проблем, связанных со здоровьем 10 (десятого) пересмотра R73, E78.5, E66.</w:t>
      </w:r>
    </w:p>
    <w:p w:rsidR="00000000" w:rsidRDefault="004C559E">
      <w:pPr>
        <w:pStyle w:val="pj"/>
      </w:pPr>
      <w:r>
        <w:rPr>
          <w:rStyle w:val="s0"/>
        </w:rPr>
        <w:t>27. Координатором ПУЗ в пределах участка организации ПМСП является врач организации ПМСП.</w:t>
      </w:r>
    </w:p>
    <w:p w:rsidR="00000000" w:rsidRDefault="004C559E">
      <w:pPr>
        <w:pStyle w:val="pj"/>
      </w:pPr>
      <w:r>
        <w:rPr>
          <w:rStyle w:val="s0"/>
        </w:rPr>
        <w:t>28. Врач организации ПМСП и/или специалист сестринск</w:t>
      </w:r>
      <w:r>
        <w:rPr>
          <w:rStyle w:val="s0"/>
        </w:rPr>
        <w:t>ого дела при каждом приеме заполняет и актуализирует регистр ПУЗ и карту наблюдения пациента, отражающий результаты объективного осмотра, дату и заключения консультаций врача общей практики, терапевта, профильных специалистов, результаты лабораторных и инс</w:t>
      </w:r>
      <w:r>
        <w:rPr>
          <w:rStyle w:val="s0"/>
        </w:rPr>
        <w:t>трументальных методов исследования, и данные о коррекции медикаментозной терапии ПУЗ согласно клиническим протоколам.</w:t>
      </w:r>
    </w:p>
    <w:p w:rsidR="00000000" w:rsidRDefault="004C559E">
      <w:pPr>
        <w:pStyle w:val="pj"/>
      </w:pPr>
      <w:r>
        <w:rPr>
          <w:rStyle w:val="s0"/>
        </w:rPr>
        <w:t>29. Актуализация карты наблюдения пациентов, участвующих в ПУЗ, осуществляется путем регистрации данных КДУ в МИС автоматически или внесен</w:t>
      </w:r>
      <w:r>
        <w:rPr>
          <w:rStyle w:val="s0"/>
        </w:rPr>
        <w:t xml:space="preserve">ием вручную при прохождении пациентом КДУ на всех уровнях оказания медицинской помощи, в том числе на платной основе, и зарегистрированных в течении 1 (одного) календарного года в других информационных системах Министерства здравоохранения или на бумажных </w:t>
      </w:r>
      <w:r>
        <w:rPr>
          <w:rStyle w:val="s0"/>
        </w:rPr>
        <w:t>носителях.</w:t>
      </w:r>
    </w:p>
    <w:p w:rsidR="00000000" w:rsidRDefault="004C559E">
      <w:pPr>
        <w:pStyle w:val="pj"/>
      </w:pPr>
      <w:r>
        <w:rPr>
          <w:rStyle w:val="s0"/>
        </w:rPr>
        <w:t xml:space="preserve">30. На основе данных регистра пациентов ПУЗ врачом ПМСП не реже 1 раза в квартал проводится разделение потоков пациентов на группы согласно их клинических и поведенческих особенностей (далее - сегментация), определяющих статус пациента согласно </w:t>
      </w:r>
      <w:r>
        <w:rPr>
          <w:rStyle w:val="s0"/>
        </w:rPr>
        <w:t>клиническим характеристикам:</w:t>
      </w:r>
    </w:p>
    <w:p w:rsidR="00000000" w:rsidRDefault="004C559E">
      <w:pPr>
        <w:pStyle w:val="pj"/>
      </w:pPr>
      <w:r>
        <w:rPr>
          <w:rStyle w:val="s0"/>
        </w:rPr>
        <w:t>1) оптимальная зона (зеленая зона) - при установлении показателей лабораторных исследований не выше верхней границы нормы;</w:t>
      </w:r>
    </w:p>
    <w:p w:rsidR="00000000" w:rsidRDefault="004C559E">
      <w:pPr>
        <w:pStyle w:val="pj"/>
      </w:pPr>
      <w:r>
        <w:rPr>
          <w:rStyle w:val="s0"/>
        </w:rPr>
        <w:t>2) субоптимальная (желтая зона) - при превышении показателей лабораторных исследований выше верхней гран</w:t>
      </w:r>
      <w:r>
        <w:rPr>
          <w:rStyle w:val="s0"/>
        </w:rPr>
        <w:t>ицы нормы не более чем на 20%;</w:t>
      </w:r>
    </w:p>
    <w:p w:rsidR="00000000" w:rsidRDefault="004C559E">
      <w:pPr>
        <w:pStyle w:val="pj"/>
      </w:pPr>
      <w:r>
        <w:rPr>
          <w:rStyle w:val="s0"/>
        </w:rPr>
        <w:t>3) плохая (красная) зона - при превышении показателей клинико-лабораторных исследований выше верхней границы нормы более чем на 20%.</w:t>
      </w:r>
    </w:p>
    <w:p w:rsidR="00000000" w:rsidRDefault="004C559E">
      <w:pPr>
        <w:pStyle w:val="pj"/>
      </w:pPr>
      <w:r>
        <w:rPr>
          <w:rStyle w:val="s0"/>
        </w:rPr>
        <w:t>31. Согласно сегментации, врач организации ПМСП определяет кратность динамического наблюдени</w:t>
      </w:r>
      <w:r>
        <w:rPr>
          <w:rStyle w:val="s0"/>
        </w:rPr>
        <w:t>я, лабораторных и инструментальных исследований, осмотры профильных специалистов согласно приложению 4 к настоящим Правилам.</w:t>
      </w:r>
    </w:p>
    <w:p w:rsidR="00000000" w:rsidRDefault="004C559E">
      <w:pPr>
        <w:pStyle w:val="pj"/>
      </w:pPr>
      <w:r>
        <w:rPr>
          <w:rStyle w:val="s0"/>
        </w:rPr>
        <w:t>32. Динамическое наблюдение осуществляется:</w:t>
      </w:r>
    </w:p>
    <w:p w:rsidR="00000000" w:rsidRDefault="004C559E">
      <w:pPr>
        <w:pStyle w:val="pj"/>
      </w:pPr>
      <w:r>
        <w:rPr>
          <w:rStyle w:val="s0"/>
        </w:rPr>
        <w:t>1) специалистами сестринского дела, осуществляющий практику совместно с врачом ПМСП или</w:t>
      </w:r>
      <w:r>
        <w:rPr>
          <w:rStyle w:val="s0"/>
        </w:rPr>
        <w:t xml:space="preserve"> профильным специалистом:</w:t>
      </w:r>
    </w:p>
    <w:p w:rsidR="00000000" w:rsidRDefault="004C559E">
      <w:pPr>
        <w:pStyle w:val="pj"/>
      </w:pPr>
      <w:r>
        <w:rPr>
          <w:rStyle w:val="s0"/>
        </w:rPr>
        <w:t>при нахождении пациента в оптимальной зоне, путем запланированного обзвона, контроля и мониторинга самоменеджмента для поддержания нормальных показателей здоровья;</w:t>
      </w:r>
    </w:p>
    <w:p w:rsidR="00000000" w:rsidRDefault="004C559E">
      <w:pPr>
        <w:pStyle w:val="pj"/>
      </w:pPr>
      <w:r>
        <w:rPr>
          <w:rStyle w:val="s0"/>
        </w:rPr>
        <w:t>2) врачом ПМСП при нахождении пациента в субоптимальной зоне до ул</w:t>
      </w:r>
      <w:r>
        <w:rPr>
          <w:rStyle w:val="s0"/>
        </w:rPr>
        <w:t>учшения состояния здоровья пациента, и достижения клинико-лабораторных показателей до нормального уровня;</w:t>
      </w:r>
    </w:p>
    <w:p w:rsidR="00000000" w:rsidRDefault="004C559E">
      <w:pPr>
        <w:pStyle w:val="pj"/>
      </w:pPr>
      <w:r>
        <w:rPr>
          <w:rStyle w:val="s0"/>
        </w:rPr>
        <w:t>3) врачом ПМСП совместно с профильным специалистом и другими членами МДГ при нахождении пациента в плохой зоне до улучшения состояния здоровья пациент</w:t>
      </w:r>
      <w:r>
        <w:rPr>
          <w:rStyle w:val="s0"/>
        </w:rPr>
        <w:t>а, и достижения клинико-лабораторных показателей до нормального уровня.</w:t>
      </w:r>
    </w:p>
    <w:p w:rsidR="00000000" w:rsidRDefault="004C559E">
      <w:pPr>
        <w:pStyle w:val="pj"/>
      </w:pPr>
      <w:r>
        <w:rPr>
          <w:rStyle w:val="s0"/>
        </w:rPr>
        <w:t>33. Врач организации ПМСП совместно с пациентом составляют краткий план действий, который представляет собой индивидуальный план действий на короткий срок (не более 2-х недель) и содер</w:t>
      </w:r>
      <w:r>
        <w:rPr>
          <w:rStyle w:val="s0"/>
        </w:rPr>
        <w:t>жит мероприятия по определению объема физических нагрузок, режима питания, образа жизни, исключению вредных привычек в рамках обучения управления заболеванием.</w:t>
      </w:r>
    </w:p>
    <w:p w:rsidR="00000000" w:rsidRDefault="004C559E">
      <w:pPr>
        <w:pStyle w:val="pj"/>
      </w:pPr>
      <w:r>
        <w:rPr>
          <w:rStyle w:val="s0"/>
        </w:rPr>
        <w:t>34. В рамках ПУЗ врач организации ПМСП, профильный специалист, специалисты сестринского дела про</w:t>
      </w:r>
      <w:r>
        <w:rPr>
          <w:rStyle w:val="s0"/>
        </w:rPr>
        <w:t>водят запланированные приемы согласно пункту 16 настоящих Правил.</w:t>
      </w:r>
    </w:p>
    <w:p w:rsidR="00000000" w:rsidRDefault="004C559E">
      <w:pPr>
        <w:pStyle w:val="pj"/>
      </w:pPr>
      <w:r>
        <w:rPr>
          <w:rStyle w:val="s0"/>
        </w:rPr>
        <w:t>35. Специалист сестринского дела в рамках ПУЗ согласно сегментации, осуществляет:</w:t>
      </w:r>
    </w:p>
    <w:p w:rsidR="00000000" w:rsidRDefault="004C559E">
      <w:pPr>
        <w:pStyle w:val="pj"/>
      </w:pPr>
      <w:r>
        <w:rPr>
          <w:rStyle w:val="s0"/>
        </w:rPr>
        <w:t>1) организацию запланированного приема пациентов, участвующих в ПУЗ;</w:t>
      </w:r>
    </w:p>
    <w:p w:rsidR="00000000" w:rsidRDefault="004C559E">
      <w:pPr>
        <w:pStyle w:val="pj"/>
      </w:pPr>
      <w:r>
        <w:rPr>
          <w:rStyle w:val="s0"/>
        </w:rPr>
        <w:t>2) обзвон и оповещение о дате и времени</w:t>
      </w:r>
      <w:r>
        <w:rPr>
          <w:rStyle w:val="s0"/>
        </w:rPr>
        <w:t xml:space="preserve"> запланированного приема посредством телефонной связи, SMS-сообщения;</w:t>
      </w:r>
    </w:p>
    <w:p w:rsidR="00000000" w:rsidRDefault="004C559E">
      <w:pPr>
        <w:pStyle w:val="pj"/>
      </w:pPr>
      <w:r>
        <w:rPr>
          <w:rStyle w:val="s0"/>
        </w:rPr>
        <w:t>3) подготовку пациента к запланированному приему согласно приложению 4 настоящих Правил;</w:t>
      </w:r>
    </w:p>
    <w:p w:rsidR="00000000" w:rsidRDefault="004C559E">
      <w:pPr>
        <w:pStyle w:val="pj"/>
      </w:pPr>
      <w:r>
        <w:rPr>
          <w:rStyle w:val="s0"/>
        </w:rPr>
        <w:t>4) мониторинг прохождения назначенных лабораторно-диагностических услуг пациентом и выгрузку их р</w:t>
      </w:r>
      <w:r>
        <w:rPr>
          <w:rStyle w:val="s0"/>
        </w:rPr>
        <w:t>езультатов;</w:t>
      </w:r>
    </w:p>
    <w:p w:rsidR="00000000" w:rsidRDefault="004C559E">
      <w:pPr>
        <w:pStyle w:val="pj"/>
      </w:pPr>
      <w:r>
        <w:rPr>
          <w:rStyle w:val="s0"/>
        </w:rPr>
        <w:t>5) сбор информации о состоянии здоровья пациента, жалоб, анамнеза жизни и анамнеза заболевания;</w:t>
      </w:r>
    </w:p>
    <w:p w:rsidR="00000000" w:rsidRDefault="004C559E">
      <w:pPr>
        <w:pStyle w:val="pj"/>
      </w:pPr>
      <w:r>
        <w:rPr>
          <w:rStyle w:val="s0"/>
        </w:rPr>
        <w:t xml:space="preserve">6) осмотр пациента (измерение пульса, артериального давления, частоты дыхательных движений, роста, веса, окружности талии, осмотр кожных покровов и </w:t>
      </w:r>
      <w:r>
        <w:rPr>
          <w:rStyle w:val="s0"/>
        </w:rPr>
        <w:t>видимых слизистых, включая);</w:t>
      </w:r>
    </w:p>
    <w:p w:rsidR="00000000" w:rsidRDefault="004C559E">
      <w:pPr>
        <w:pStyle w:val="pj"/>
      </w:pPr>
      <w:r>
        <w:rPr>
          <w:rStyle w:val="s0"/>
        </w:rPr>
        <w:t>7) осмотр стоп с определением тактильной и болевой чувствительности у пациентов с СД;</w:t>
      </w:r>
    </w:p>
    <w:p w:rsidR="00000000" w:rsidRDefault="004C559E">
      <w:pPr>
        <w:pStyle w:val="pj"/>
      </w:pPr>
      <w:r>
        <w:rPr>
          <w:rStyle w:val="s0"/>
        </w:rPr>
        <w:t>8) проведение теста 6-минутной ходьбы у пациентов с хронической сердечной недостаточностью;</w:t>
      </w:r>
    </w:p>
    <w:p w:rsidR="00000000" w:rsidRDefault="004C559E">
      <w:pPr>
        <w:pStyle w:val="pj"/>
      </w:pPr>
      <w:r>
        <w:rPr>
          <w:rStyle w:val="s0"/>
        </w:rPr>
        <w:t>9) установление сестринского диагноза в соответствии с классификатором сестринских исследований;</w:t>
      </w:r>
    </w:p>
    <w:p w:rsidR="00000000" w:rsidRDefault="004C559E">
      <w:pPr>
        <w:pStyle w:val="pj"/>
      </w:pPr>
      <w:r>
        <w:rPr>
          <w:rStyle w:val="s0"/>
        </w:rPr>
        <w:t>10) выполнение сестринских вмешательств согласно установленному сестринскому диагнозу;</w:t>
      </w:r>
    </w:p>
    <w:p w:rsidR="00000000" w:rsidRDefault="004C559E">
      <w:pPr>
        <w:pStyle w:val="pj"/>
      </w:pPr>
      <w:r>
        <w:rPr>
          <w:rStyle w:val="s0"/>
        </w:rPr>
        <w:t>11) обучение пациента управлению заболеванием;</w:t>
      </w:r>
    </w:p>
    <w:p w:rsidR="00000000" w:rsidRDefault="004C559E">
      <w:pPr>
        <w:pStyle w:val="pj"/>
      </w:pPr>
      <w:r>
        <w:rPr>
          <w:rStyle w:val="s0"/>
        </w:rPr>
        <w:t>12) мотивационное консуль</w:t>
      </w:r>
      <w:r>
        <w:rPr>
          <w:rStyle w:val="s0"/>
        </w:rPr>
        <w:t>тирование;</w:t>
      </w:r>
    </w:p>
    <w:p w:rsidR="00000000" w:rsidRDefault="004C559E">
      <w:pPr>
        <w:pStyle w:val="pj"/>
      </w:pPr>
      <w:r>
        <w:rPr>
          <w:rStyle w:val="s0"/>
        </w:rPr>
        <w:t>13) поддержание обратной связи с пациентами;</w:t>
      </w:r>
    </w:p>
    <w:p w:rsidR="00000000" w:rsidRDefault="004C559E">
      <w:pPr>
        <w:pStyle w:val="pj"/>
      </w:pPr>
      <w:r>
        <w:rPr>
          <w:rStyle w:val="s0"/>
        </w:rPr>
        <w:t>14) заполнение результатов приема в регистр ПУЗ и МИС.</w:t>
      </w:r>
    </w:p>
    <w:p w:rsidR="00000000" w:rsidRDefault="004C559E">
      <w:pPr>
        <w:pStyle w:val="pj"/>
      </w:pPr>
      <w:r>
        <w:rPr>
          <w:rStyle w:val="s0"/>
        </w:rPr>
        <w:t>36. Врач организации ПМСП в рамках ПУЗ, согласно сегментации, осуществляет:</w:t>
      </w:r>
    </w:p>
    <w:p w:rsidR="00000000" w:rsidRDefault="004C559E">
      <w:pPr>
        <w:pStyle w:val="pj"/>
      </w:pPr>
      <w:r>
        <w:rPr>
          <w:rStyle w:val="s0"/>
        </w:rPr>
        <w:t>1) осмотр и опрос пациента;</w:t>
      </w:r>
    </w:p>
    <w:p w:rsidR="00000000" w:rsidRDefault="004C559E">
      <w:pPr>
        <w:pStyle w:val="pj"/>
      </w:pPr>
      <w:r>
        <w:rPr>
          <w:rStyle w:val="s0"/>
        </w:rPr>
        <w:t>2) оценку результатов диагностических исс</w:t>
      </w:r>
      <w:r>
        <w:rPr>
          <w:rStyle w:val="s0"/>
        </w:rPr>
        <w:t>ледований;</w:t>
      </w:r>
    </w:p>
    <w:p w:rsidR="00000000" w:rsidRDefault="004C559E">
      <w:pPr>
        <w:pStyle w:val="pj"/>
      </w:pPr>
      <w:r>
        <w:rPr>
          <w:rStyle w:val="s0"/>
        </w:rPr>
        <w:t>3) обучение пациента управлению заболеванием;</w:t>
      </w:r>
    </w:p>
    <w:p w:rsidR="00000000" w:rsidRDefault="004C559E">
      <w:pPr>
        <w:pStyle w:val="pj"/>
      </w:pPr>
      <w:r>
        <w:rPr>
          <w:rStyle w:val="s0"/>
        </w:rPr>
        <w:t>4) постановку, коррекцию и оценку выполнения краткого индивидуального плана действий;</w:t>
      </w:r>
    </w:p>
    <w:p w:rsidR="00000000" w:rsidRDefault="004C559E">
      <w:pPr>
        <w:pStyle w:val="pj"/>
      </w:pPr>
      <w:r>
        <w:rPr>
          <w:rStyle w:val="s0"/>
        </w:rPr>
        <w:t>5) мотивационное консультирование;</w:t>
      </w:r>
    </w:p>
    <w:p w:rsidR="00000000" w:rsidRDefault="004C559E">
      <w:pPr>
        <w:pStyle w:val="pj"/>
      </w:pPr>
      <w:r>
        <w:rPr>
          <w:rStyle w:val="s0"/>
        </w:rPr>
        <w:t>6) проведение оценки эффективности проводимых мероприятий в составе МДГ.</w:t>
      </w:r>
    </w:p>
    <w:p w:rsidR="00000000" w:rsidRDefault="004C559E">
      <w:pPr>
        <w:pStyle w:val="pj"/>
      </w:pPr>
      <w:r>
        <w:rPr>
          <w:rStyle w:val="s0"/>
        </w:rPr>
        <w:t>37. Профильный специалист осуществляет корректировку индивидуального плана обследования и лечения.</w:t>
      </w:r>
    </w:p>
    <w:p w:rsidR="00000000" w:rsidRDefault="004C559E">
      <w:pPr>
        <w:pStyle w:val="pj"/>
      </w:pPr>
      <w:r>
        <w:rPr>
          <w:rStyle w:val="s0"/>
        </w:rPr>
        <w:t>38. В рамках ПУЗ социальный работник осуществляет:</w:t>
      </w:r>
    </w:p>
    <w:p w:rsidR="00000000" w:rsidRDefault="004C559E">
      <w:pPr>
        <w:pStyle w:val="pj"/>
      </w:pPr>
      <w:r>
        <w:rPr>
          <w:rStyle w:val="s0"/>
        </w:rPr>
        <w:t>1) оценку социального статуса пациента, включая его жилищные условия, финансовое положение, доступ к услуг</w:t>
      </w:r>
      <w:r>
        <w:rPr>
          <w:rStyle w:val="s0"/>
        </w:rPr>
        <w:t>ам здравоохранения;</w:t>
      </w:r>
    </w:p>
    <w:p w:rsidR="00000000" w:rsidRDefault="004C559E">
      <w:pPr>
        <w:pStyle w:val="pj"/>
      </w:pPr>
      <w:r>
        <w:rPr>
          <w:rStyle w:val="s0"/>
        </w:rPr>
        <w:t>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p w:rsidR="00000000" w:rsidRDefault="004C559E">
      <w:pPr>
        <w:pStyle w:val="pj"/>
      </w:pPr>
      <w:r>
        <w:rPr>
          <w:rStyle w:val="s0"/>
        </w:rPr>
        <w:t>3) совместно с пациентом и членами МДГ разработку плана лечения и реабилитации;</w:t>
      </w:r>
    </w:p>
    <w:p w:rsidR="00000000" w:rsidRDefault="004C559E">
      <w:pPr>
        <w:pStyle w:val="pj"/>
      </w:pPr>
      <w:r>
        <w:rPr>
          <w:rStyle w:val="s0"/>
        </w:rPr>
        <w:t>4) организаци</w:t>
      </w:r>
      <w:r>
        <w:rPr>
          <w:rStyle w:val="s0"/>
        </w:rPr>
        <w:t>ю обзвона с приглашением на прием;</w:t>
      </w:r>
    </w:p>
    <w:p w:rsidR="00000000" w:rsidRDefault="004C559E">
      <w:pPr>
        <w:pStyle w:val="pj"/>
      </w:pPr>
      <w:r>
        <w:rPr>
          <w:rStyle w:val="s0"/>
        </w:rPr>
        <w:t>5) поддержку пациентов в управлении заболеванием, включая работу с родственниками.</w:t>
      </w:r>
    </w:p>
    <w:p w:rsidR="00000000" w:rsidRDefault="004C559E">
      <w:pPr>
        <w:pStyle w:val="pj"/>
      </w:pPr>
      <w:r>
        <w:rPr>
          <w:rStyle w:val="s0"/>
        </w:rPr>
        <w:t>39. В рамках ПУЗ психолог осуществляет:</w:t>
      </w:r>
    </w:p>
    <w:p w:rsidR="00000000" w:rsidRDefault="004C559E">
      <w:pPr>
        <w:pStyle w:val="pj"/>
      </w:pPr>
      <w:r>
        <w:rPr>
          <w:rStyle w:val="s0"/>
        </w:rPr>
        <w:t>1) оценку психологического состояния пациентов;</w:t>
      </w:r>
    </w:p>
    <w:p w:rsidR="00000000" w:rsidRDefault="004C559E">
      <w:pPr>
        <w:pStyle w:val="pj"/>
      </w:pPr>
      <w:r>
        <w:rPr>
          <w:rStyle w:val="s0"/>
        </w:rPr>
        <w:t>2) психологическую поддержку и консультирование па</w:t>
      </w:r>
      <w:r>
        <w:rPr>
          <w:rStyle w:val="s0"/>
        </w:rPr>
        <w:t>циентов, сталкивающихся с трудностями в связи с их заболеванием или лечением, в том числе для повышения приверженности пациентов к управлению заболеванием;</w:t>
      </w:r>
    </w:p>
    <w:p w:rsidR="00000000" w:rsidRDefault="004C559E">
      <w:pPr>
        <w:pStyle w:val="pj"/>
      </w:pPr>
      <w:r>
        <w:rPr>
          <w:rStyle w:val="s0"/>
        </w:rPr>
        <w:t>3) воспитание приверженности пациентов к участию в мероприятиях Школы здоровья;</w:t>
      </w:r>
    </w:p>
    <w:p w:rsidR="00000000" w:rsidRDefault="004C559E">
      <w:pPr>
        <w:pStyle w:val="pj"/>
      </w:pPr>
      <w:r>
        <w:rPr>
          <w:rStyle w:val="s0"/>
        </w:rPr>
        <w:t>4) сотрудничество со</w:t>
      </w:r>
      <w:r>
        <w:rPr>
          <w:rStyle w:val="s0"/>
        </w:rPr>
        <w:t xml:space="preserve"> специалистами в рамках МДГ для разработки комплексного подхода к лечению и реабилитации пациентов.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r"/>
      </w:pPr>
      <w:r>
        <w:rPr>
          <w:rStyle w:val="s0"/>
        </w:rPr>
        <w:t>Приложение 1</w:t>
      </w:r>
    </w:p>
    <w:p w:rsidR="00000000" w:rsidRDefault="004C559E">
      <w:pPr>
        <w:pStyle w:val="pr"/>
      </w:pPr>
      <w:r>
        <w:rPr>
          <w:rStyle w:val="s0"/>
        </w:rPr>
        <w:t>к Правилам оказания</w:t>
      </w:r>
    </w:p>
    <w:p w:rsidR="00000000" w:rsidRDefault="004C559E">
      <w:pPr>
        <w:pStyle w:val="pr"/>
      </w:pPr>
      <w:r>
        <w:rPr>
          <w:rStyle w:val="s0"/>
        </w:rPr>
        <w:t>медицинской помощи</w:t>
      </w:r>
    </w:p>
    <w:p w:rsidR="00000000" w:rsidRDefault="004C559E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4C559E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4C559E">
      <w:pPr>
        <w:pStyle w:val="pr"/>
      </w:pPr>
      <w:r>
        <w:rPr>
          <w:rStyle w:val="s0"/>
        </w:rPr>
        <w:t>обязательного минимума</w:t>
      </w:r>
    </w:p>
    <w:p w:rsidR="00000000" w:rsidRDefault="004C559E">
      <w:pPr>
        <w:pStyle w:val="pr"/>
      </w:pPr>
      <w:r>
        <w:rPr>
          <w:rStyle w:val="s0"/>
        </w:rPr>
        <w:t>и кратности диагностических</w:t>
      </w:r>
    </w:p>
    <w:p w:rsidR="00000000" w:rsidRDefault="004C559E">
      <w:pPr>
        <w:pStyle w:val="pr"/>
      </w:pPr>
      <w:r>
        <w:rPr>
          <w:rStyle w:val="s0"/>
        </w:rPr>
        <w:t>исследований</w:t>
      </w:r>
    </w:p>
    <w:p w:rsidR="00000000" w:rsidRDefault="004C559E">
      <w:pPr>
        <w:pStyle w:val="pr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Перечень социально-значимых заболевании, подлежащих динамическому наблюдению в рамках ГОБМП с периодичностью, сроками наблюдения, обязательного минимума и кратности исследований</w:t>
      </w:r>
    </w:p>
    <w:p w:rsidR="00000000" w:rsidRDefault="004C559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96"/>
        <w:gridCol w:w="993"/>
        <w:gridCol w:w="1505"/>
        <w:gridCol w:w="2081"/>
        <w:gridCol w:w="3858"/>
        <w:gridCol w:w="1409"/>
        <w:gridCol w:w="2581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Группа заболевании, код </w:t>
            </w:r>
            <w:r>
              <w:rPr>
                <w:rStyle w:val="s0"/>
              </w:rPr>
              <w:t>МКБ</w:t>
            </w:r>
          </w:p>
        </w:tc>
        <w:tc>
          <w:tcPr>
            <w:tcW w:w="1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Периодичность осмотров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Минимум лабораторных и диагностических исследований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врачом организации ПМСП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Кратность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Сроки наблюдения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1. Туберкулез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Туберкулез (A15-A19)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фтизиатром 1 раз в 6 месяцев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года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2. 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Болезнь, вызванная вирусом иммунодефицита человека (ВИЧ) (B20-B24)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инфекционистом 1 раз в 6 месяцев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области, рентгенография органов грудной клетки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3. Хронические вирусные гепатиты и цирроз печени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Хронические вирусные гепатиты (В18.0, В18.1)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 и/или инфекционист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HBsAg в сыворотке крови ИФА-методом (подтверждающий)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 при хроническом вирусном гепатите B, С (стадия фиброза F2) и D; снятия с учета после элиминации вируса при хроническом</w:t>
            </w:r>
            <w:r>
              <w:rPr>
                <w:rStyle w:val="s0"/>
              </w:rPr>
              <w:t xml:space="preserve"> вирусном гепатите С (стадия фиброза менее F1)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суммарных антител к HBsAg вируса гепатита B в сыворотке крови ИФА-методом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Хронические вирусные гепатиты (В18.2)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 и/или инфекционист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Хронические вирусные гепатиты (В18.8)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 и/или инфекционист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</w:t>
            </w:r>
            <w:r>
              <w:rPr>
                <w:rStyle w:val="s0"/>
              </w:rPr>
              <w:t>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гаммаглютамилтранспептидазы (ГГТП)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Фиброз и цирроз печени (K74)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 и/или инфекционист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</w:t>
            </w:r>
            <w:r>
              <w:rPr>
                <w:rStyle w:val="s0"/>
              </w:rPr>
              <w:t>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альбумина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натрия (Na)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4. Злокачественные и доброкачественные новообразования: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Злокачественные и доброкачественные новообразования (D00- D48 кроме D10-D36), (С00-97; кроме С81-96)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1-2 годы - 1 раз в 3 месяца, 3-5-й год - 1 раз в 6 месяцев, в последующем 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</w:t>
            </w:r>
            <w:r>
              <w:rPr>
                <w:rStyle w:val="s0"/>
              </w:rPr>
              <w:t>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глюкозы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Компьютерная томография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Магниторезонансная томография (МРТ)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Злокачественные новообразования лимфоидной, кроветворной и родственных тканей (С81-96)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1-2 годы - 1 раз в 3 месяца, 3-5-й год - 1 раз в 6 месяцев, в последующем 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5. Психические и поведенческие расстройства: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Психические расстройства и расстройства поведения (F00-F99)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Психологическое диагностирование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во время осмотра психиатра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через 2 года после стойкой компенсации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6. Орфанные заболевания: 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Лейшманиоз (B55)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Инфекционист 1 раз в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кожная форма в течение 1 года, висцеральная - 2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специфических антител (IgM и IgG) ИФА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Гемолитические анемии (D56, D56.0-D56.2, D56.4, D57, D57.0-D57.2)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Пароксизмальная ночная гемоглобинурия (Маркиафавы- Микели) (D59.5)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осмотической резистентности эритроцитов крови ручным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уровня ферментов глюкозо-6 фосфатдегидрогеназы, пируваткиназы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Постановка пробы Кумбса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Апластическая анемия неуточненная (D61.9)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Идиопатическая тромбоцитопеническая пурпура (D69.3)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времени кровотечения ручным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времени свертывания крови ручным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Гистиоцитоз из клеток Лангерганса, не классифицированный в других рубриках (D76.0)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ферритина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трансферина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щелочной фосфатазы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мочевины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гаммаглютамилтранспептидазы (ГГТП)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железа (Fe)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костей, пораженных участков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3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Компьютерная томография органов грудной клетки и средостения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Каждые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Иммунодефициты (D80-D84)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Иммунограмма (Е-розетки и Манчини)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Ig E (общий) в сыворотке крови ИФА-методом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Ig A (общий) в сыворотке крови ИФА-методом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Ig G (общий) в сыворотке крови ИФА-методом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Ig M (общий) в сыворотке крови ИФА-методом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Недостаточность других витаминов В (Е53.1)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накопления гликогена (E74.0)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глюкозы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сфинголипидозы (E75.2)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 ручным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Мукополисахарадиоз (E76.0-E76.2)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Порфирии (E80.2)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глюкозы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обмена меди (E83.0)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калия (K)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натрия (Na)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хлоридов (Cl)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мочевины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Кистозный фиброз с другими проявлениями (Е84.8)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глюкозы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 ручным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Наследственный семейный амилоидоз без невропатии (E85.0)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мочевины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обмена белков плазмы (Е88.0)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Болезнь двигательного неврона (G12.2)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Рассеянный склероз (G35)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 (1 раз в 2 года)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виды генерализованной эпилепсии и эпилептических синдромов (G40.4)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Социальная адаптация, клиническая и нейрофизиологическая ремиссия в течении 5 лет.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Мышечная дистофия Дюшена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Энцефалопатия неуточненная (G93.4)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 (1 раз в 2 года)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Социальная адаптация, клиническая и нейрофизиологическая ремиссия в течении 5 лет.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интерстициальные легочные болезни (J84, J84.0, J84.1, J84.8, J84.9)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пульмонолог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Спирография при записи на автоматизированных аппаратах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Легочная гипертензия (I27.0)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кардиолог, пульмонолог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мочевины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Болезнь Крона (регионарный энтерит) (K50), Язвенный колит (K51)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Видеоэзофагогастродуоденоскопия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Тотальная видеоколоноскопия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Буллезные нарушения (L10, L13.0)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дерматовенеролог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Юношеский (ювенильный) артрит (M08.2)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ревматолог,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«C» реактивного белка (СРБ) в сыворотке крови количественно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Слизисто-кожный лимфонодулярный синдром [Кавасаки] (М30.3), Гранулематоз Вегенера (М31.3), Синдром дуги аорты [Такаясу] (M31.4), Другие уточненные некротизирующие васкулопатии (М 31.8), Болезнь Бехчета (M35.2)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ревматолог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«C» реактивного белка (СРБ) полуколичественно/качественно в сыворотке крови ручным ме</w:t>
            </w:r>
            <w:r>
              <w:rPr>
                <w:rStyle w:val="s0"/>
              </w:rPr>
              <w:t>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Незавершенный остеогенез (Q78.0)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 травматолог-ортопед в первый год наблюдения, далее по показаниям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кальция (Ca)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 восстановления функционального объема движений в суставе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фосфора (P)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пораженного сегмента (одна анатомическая зона)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Врожденный ихтиоз (Q80)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 раза в год дерматовенеролог в первый год наблюдения, далее по показаниям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Буллезный эпидермолиз (Q81)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дерматовенеролог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7. Острый инфаркт миокарда (первые 6 месяцев)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Острый инфаркт миокарда (I21) Повторный инфаркт миокарда (I22) Некоторые текущие осложнения острого инфаркта миокарда Некоторые текущие осложнения острого инфаркта миокарда (I23), Другие формы острой ишемической болезни сердца (I24)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</w:t>
            </w:r>
            <w:r>
              <w:rPr>
                <w:rStyle w:val="s0"/>
              </w:rPr>
              <w:t>з в 3 месяца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6 месяцев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альбумина(микроальбумина) в моче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NT-pro-BNP (пронатрий уретический пептид) ИФА методом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 в сыворотке крови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8. Острое нарушение мозгового кровообращения (1 год)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Субарахноидальное кровоизлияние (I60.0-I60.8), Внутримозговое кровоизлияние (I61.0-I61.8), Другое нетравматическое внутричерепное кровоизлияние (I62.0-I62.1), Ишемический инсульт (I63</w:t>
            </w:r>
            <w:r>
              <w:rPr>
                <w:rStyle w:val="s0"/>
              </w:rPr>
              <w:t>.0-I63.8), Инсульт, неуточненный как кровоизлияние или инфаркт (I64) (первые 12 месяцев)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нейрохирург, невролог не менее 1раза в 6 месяцев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Международное нормализованное отношение (МНО) в сыворотке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9. Дегенеративные болезни нервной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Дегенеративные болезни нервной системы (G30-G32)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10. Демиелинизирующие болезни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Демиелинизирующие болезни центральной нервной системы (G35-G37)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 (1 раз в 2 года)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11. Эпилепсия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Эпилепсия (G40, кроме G40.4)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Социальная адаптация, клиническая и нейрофизиологическая ремиссия в течении 5 лет.</w:t>
            </w:r>
          </w:p>
        </w:tc>
      </w:tr>
    </w:tbl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r"/>
      </w:pPr>
      <w:r>
        <w:rPr>
          <w:rStyle w:val="s0"/>
        </w:rPr>
        <w:t>Приложение 2</w:t>
      </w:r>
    </w:p>
    <w:p w:rsidR="00000000" w:rsidRDefault="004C559E">
      <w:pPr>
        <w:pStyle w:val="pr"/>
      </w:pPr>
      <w:r>
        <w:rPr>
          <w:rStyle w:val="s0"/>
        </w:rPr>
        <w:t>к Правилам оказания</w:t>
      </w:r>
    </w:p>
    <w:p w:rsidR="00000000" w:rsidRDefault="004C559E">
      <w:pPr>
        <w:pStyle w:val="pr"/>
      </w:pPr>
      <w:r>
        <w:rPr>
          <w:rStyle w:val="s0"/>
        </w:rPr>
        <w:t>медицинской помощи лицам</w:t>
      </w:r>
    </w:p>
    <w:p w:rsidR="00000000" w:rsidRDefault="004C559E">
      <w:pPr>
        <w:pStyle w:val="pr"/>
      </w:pPr>
      <w:r>
        <w:rPr>
          <w:rStyle w:val="s0"/>
        </w:rPr>
        <w:t>с хроническими заболеваниями,</w:t>
      </w:r>
    </w:p>
    <w:p w:rsidR="00000000" w:rsidRDefault="004C559E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4C559E">
      <w:pPr>
        <w:pStyle w:val="pr"/>
      </w:pPr>
      <w:r>
        <w:rPr>
          <w:rStyle w:val="s0"/>
        </w:rPr>
        <w:t>обязательного минимума</w:t>
      </w:r>
    </w:p>
    <w:p w:rsidR="00000000" w:rsidRDefault="004C559E">
      <w:pPr>
        <w:pStyle w:val="pr"/>
      </w:pPr>
      <w:r>
        <w:rPr>
          <w:rStyle w:val="s0"/>
        </w:rPr>
        <w:t>и кратности диагностических</w:t>
      </w:r>
    </w:p>
    <w:p w:rsidR="00000000" w:rsidRDefault="004C559E">
      <w:pPr>
        <w:pStyle w:val="pr"/>
      </w:pPr>
      <w:r>
        <w:rPr>
          <w:rStyle w:val="s0"/>
        </w:rPr>
        <w:t>исследований</w:t>
      </w:r>
    </w:p>
    <w:p w:rsidR="00000000" w:rsidRDefault="004C559E">
      <w:pPr>
        <w:pStyle w:val="pr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Перечень хронических заболеваний, подлежащих динамическому наблюдению в рамках ОСМС с периодичност</w:t>
      </w:r>
      <w:r>
        <w:rPr>
          <w:rStyle w:val="s1"/>
        </w:rPr>
        <w:t>ью, сроками наблюдения, обязательного минимума и кратности исследований</w:t>
      </w:r>
    </w:p>
    <w:p w:rsidR="00000000" w:rsidRDefault="004C559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590"/>
        <w:gridCol w:w="2083"/>
        <w:gridCol w:w="2083"/>
        <w:gridCol w:w="2218"/>
        <w:gridCol w:w="3901"/>
        <w:gridCol w:w="1943"/>
        <w:gridCol w:w="2162"/>
        <w:gridCol w:w="27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Группа заболевании, код МКБ</w:t>
            </w:r>
          </w:p>
        </w:tc>
        <w:tc>
          <w:tcPr>
            <w:tcW w:w="1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Периодичность осмотров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Минимум лабораторных и диагностических исследований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Сроки наблюдения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врачом ПМСП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Кратност</w:t>
            </w:r>
            <w:r>
              <w:rPr>
                <w:rStyle w:val="s0"/>
              </w:rPr>
              <w:t>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ЗПДН (заболевания подлежащие динамическому наблюдению)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Заболевания печени (K70-K76) кроме K74: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Токсическое поражение печени (К71),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Печоночная недостаточность, не классифицированная в других рубриках (К72),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Хронический гепатит, не классифицированный в других рубриках (К73),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Другие воспалительные болезни печени (К75), Другие болезни печени (К76)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инфекционист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или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гастроэнтеролог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крови и кроветворных органов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Наследственный дефицит фактора VIII (D66), Наследственный дефицит фактора IX (D67), Болезнь Виллебранда D68.0, Наследственный дефицит других факторов свертывания D68.2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Заболевания верхних отделов ЖКТ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Гастроэзофагеальный рефлюкс с эзофагитом (K21.0),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Язва желудка (К25),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Язва двенадцатиперстной кишки (К26), Пептическая язва неуточненной локализации (К27), Хронический атрофический гастрит (K29.4), Полипы (полипоз) желудка (K31.7)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эзофагогастродуоденоскопия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снятие с учета при отсутствии клинико-инструментальных признаков заболевания в течение 3-х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Неинфекционный энтерит и колит: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неинфекционные гастроэнтериты и колиты (K52)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Видеоэзофагогастродуоденоскопия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Тотальная видеоколоноскопия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Артропатии, дорсопатии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Реактивные артропатии (M02), Ревматоидный артрит (М05, М06), Псориатические артропатии (М07.3), Анкилозирующий спондилит (М45), Юношеский (ювенильный) артрит (М08, кроме М08.2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ревматолог,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</w:t>
            </w:r>
            <w:r>
              <w:rPr>
                <w:rStyle w:val="s0"/>
              </w:rPr>
              <w:t>ови на анализаторе с дифференцировкой 3 классов клеток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«C» реактивного белка (СРБ) в сыворотке крови количественно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щитовидной железы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Гипотиреоз (Е02)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свободного трииодтиронина (T3)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Тиреотоксикоз (Е05.0-05.8)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свободного трииодтиронина (T3)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Гиперплазия предстательной железы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Гиперплазия предстательной железы (N40)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уролог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Доброкачественная дисплазия молочной железы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Доброкачественная дисплазия молочной железы (N60)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Ультразвуковое исследование молочных желез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Невоспалительные болезни женских половых органов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Эндометриоз (N80), Полип женских половых органов (N84), Железистая гиперплазия эндометрия (N85.0), Аденоматозная гиперплазия эндометрия (N85.1), Эрозия и эктропион шейки матки (N86), Лейкоплакия шейки матки (N88.0)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гинеколог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гинекологическое (трансабдоминальное)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через 1 год после лечения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гинекологическое (трансвагинальное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Доброкачественное новообразование яичника (D27)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гинеколог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гинекологическое (трансабдоминальное)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гинекологическое (трансвагинальное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Бронхолегочная дисплазия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Бронхолегочная дисплазия, возникшая в перинатальном периоде (Р27.1)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 до 1-го года, далее 1 раз в 6 месяцев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при легкой степени тяжести 1 раз в 6 месяцев до 1 года, далее по необходимости при среднетяжелой и тяжелой степени тяжести с раз в 3 м</w:t>
            </w:r>
            <w:r>
              <w:rPr>
                <w:rStyle w:val="s0"/>
              </w:rPr>
              <w:t>есяца до 1-го года, далее до 3-х лет 1 раз в 6 месяцев далее 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детский пульмонолог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компьютерная томография органов грудной клетки и средостения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в течении 3х 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 года, по показаниям может увеличиваться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в течении 3х 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пороки сердца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аномалии (пороки развития) сердечных камер и соединений (Q20), Врожденные аномалии (пороки развития) сердечной перегородки (Q21), Врожденные аномалии (пороки развития) легочного и трехстворчатого клапанов (Q22), Врожденные аномалии (пороки разви</w:t>
            </w:r>
            <w:r>
              <w:rPr>
                <w:rStyle w:val="s0"/>
              </w:rPr>
              <w:t>тия) аортального и митрального клапанов (Q23), Другие врожденные аномалии (пороки развития) сердца (Q24), Врожденные аномалии (пороки развития) крупных артерий (Q25)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 детский кардиолог в первый год наблюдения, далее по показаниям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 в 1-й год наблюдения, далее 1 раз в 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года, но при сохранении легочной гипертензии, резидуального шунта и недостаточности клапанов</w:t>
            </w:r>
            <w:r>
              <w:rPr>
                <w:rStyle w:val="s0"/>
              </w:rPr>
              <w:t xml:space="preserve"> -пожизненно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пороки развития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пороки пищевода (Q39), Врожденная диафрагмальная грыжа (Q79), Аноректальные пороки развития (Q42)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 течение 1-х 6 месяцев 1 раз в месяц. Затем до года 1 раз в 3 месяца. Со 2-го года жизни 1раз в 6 месяцев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 в течение 1-го года жизни; далее со 2-го года жизни - 1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детский 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Фиброэзофагогастродуоденоскопия при Q39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3-х лет жизни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Компьютерная томография органов малого таза с контрастированием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</w:t>
            </w:r>
            <w:r>
              <w:rPr>
                <w:rStyle w:val="s0"/>
              </w:rPr>
              <w:t>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Артериальная гипертензия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Болезни, характеризующиеся повышенным кровяным давлением (I10-I15)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1 раз в 6 месяцев - для пациентов со средним и низким риском, 1 раз в 3 месяца - для </w:t>
            </w:r>
            <w:r>
              <w:rPr>
                <w:rStyle w:val="s0"/>
              </w:rPr>
              <w:t>пациентов с высоким и очень высоким риском, и для лиц с низкой приверженностью к лечению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альбумина(микроальбумина)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Ишемическая болезнь сердца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Ишемическая болезнь сердца I20, I23, I24, I25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альбумина(микроальбумина)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NT-pro-BNP (пронатрий уретический пептид) ИФА методом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Сердечная недостаточность (I50.0-I50.1)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кардиолог раз в 6 месяцев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неделю до достижения целевого, в последующем 1 раз в месяц при приеме антикоагулянтов НЕПРЯМОГО ДЕЙСТВИЯ;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NT-pro-BNP (пронатрий уретический пептид) ИФА методом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триглицеридов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альбумина(микроальбумина)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Электрокардиография в 12 отведениях с расшифровкой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в год первый год, после 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органов грудной клетки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в первый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Сердечная недостаточность (I50), состояние после имлантанции механического устройства.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подсчет тромбоцитов в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Определение липопротеидов низкой плотности в сыворотке крови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неделю до достижения целевого, в последующем 1 раз в месяц при приеме антик</w:t>
            </w:r>
            <w:r>
              <w:rPr>
                <w:rStyle w:val="s0"/>
              </w:rPr>
              <w:t>оагулянтов НЕПРЯМОГО ДЕЙСТВИ</w:t>
            </w:r>
            <w:r>
              <w:rPr>
                <w:rStyle w:val="s0"/>
              </w:rP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первый год, далее по решению МД</w:t>
            </w:r>
            <w:r>
              <w:rPr>
                <w:rStyle w:val="s0"/>
              </w:rPr>
              <w:t>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первый год, далее по решению МД</w:t>
            </w:r>
            <w:r>
              <w:rPr>
                <w:rStyle w:val="s0"/>
              </w:rPr>
              <w:t>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Экстракраниальные заболевания брахиоцефальных артерий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Цереброваскулярные болезни (I65-I69),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Эмболия и тромбоз артерии верхних конечностей (I74.2),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Аорит при болезнях, классифицированных в других рубриках (I79.1)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 ангиохирург, невролог,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анализаторе с дифференцировкой 3 классов клеток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Поражения клапанов сердца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Неревматическое поражение митрального клапана (I34.0-I34.9), Неревматическое поражения аортального клапана (I35.0-I35.9), Неревматические поражения трехстворчатого клапана (I36.0-I36.9),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Поражение клапана легочной артерии (I37.0-I37.9), Эндокардит, клапан </w:t>
            </w:r>
            <w:r>
              <w:rPr>
                <w:rStyle w:val="s0"/>
              </w:rPr>
              <w:t>не уточнен (I38), Эндокардит и поражения клапанов сердца при болезнях, классифицированных в других рубриках (I39.0-I39.8) Эндокардит инфекционный (острый/подострый) (I33, I 01.1)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Электрокардиография в 12 о</w:t>
            </w:r>
            <w:r>
              <w:rPr>
                <w:rStyle w:val="s0"/>
              </w:rPr>
              <w:t>тведениях с расшифровкой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Неревматическое поражение митрального клапана (I34.0-I34.9), Неревматическое поражения аортального клапана (I35.0-I35.9), Неревматические поражения трехстворчатого клапана (I36.0-I36.9),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Поражение клапана легочной артерии (I37.0-I37.9), Эндокардит, клапан не уточнен (I38), Эндокардит и поражения клапанов сердца при болезнях, классифицированных в других рубриках (I39.0-I39.8) Эндокардит инфекционный (острый/подострый) (I33, I 01.1)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2 раза </w:t>
            </w:r>
            <w:r>
              <w:rPr>
                <w:rStyle w:val="s0"/>
              </w:rPr>
              <w:t>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Электрокардиография в 12 отведениях с расшифровкой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Аритмии, фибриляции и трепетания предсердий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Аритмии (I47) Фибрилляция и трепетания предсердий (I48)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органов дыхания: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Другая хроническая обструктивная легочная болезнь (J44.0-J44.9)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раз в 6 месяцев (тип А, В, легкой, средней степени), 1 раз в 3 месяца (тип С, D, тяжелой и крайне тяжелой степени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(тип А, В, легкой, средней степени); 1 раз в 6 месяцев (тип С, D, тяжелой и крайне тяж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Пульмонолог 1 раз в год (тип А, В, легкой</w:t>
            </w:r>
            <w:r>
              <w:rPr>
                <w:rStyle w:val="s0"/>
              </w:rPr>
              <w:t>, средней степени); 1 раз в 6 месяцев (тип С, D, тяжелой и крайне тяжелой степени)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Астма (J45.0-J45.9)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(легкой степени), 1 раз в 6 месяцев (средней степени), 1 раз в 3 месяца (тяжелой степени)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(легкой степени), 1 раз в 6 месяцев (средней и тяжелой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пульмонолог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Гломерулярные болезни: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</w:t>
            </w:r>
            <w:r>
              <w:rPr>
                <w:rStyle w:val="s0"/>
              </w:rPr>
              <w:t>еский нефритический синдром (N03.0-N03.8), Нефротический синдром (N04.0-N04.8) Прогрессирующие гломерулярные заболевания (N00-N08)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нефролог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альбумина(микроальбумина)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Хроническая болезнь почек (N18.1-N18.5, N18.9)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нефролог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Хронический интерстициальный нефрит: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Хронический интерстициальный нефрит (N11.0-N11.8)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нефролог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Системные поражения соединительной ткани: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Узелковый полиартериит (М30, кроме M30.3), Другие некротизирующие васкулопатии (М31, кроме М31.3, М31.4, М31.8), Системная красная волчанка (М32-М32.8), Дерматополимиозит (M33.0-М33.9), Системный склероз (системная склеродермия) (М34.0-М34.9), Др</w:t>
            </w:r>
            <w:r>
              <w:rPr>
                <w:rStyle w:val="s0"/>
              </w:rPr>
              <w:t>угие системные поражения соединительной ткани (М35, кроме М35.2), Системные поражения соединительной ткани при болезнях, классифицированных в других рубриках (М36.0-М36.8)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ревматолог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«C» реактивного белка (СРБ) полуколичественно/качественно в сыворотке крови ручны</w:t>
            </w:r>
            <w:r>
              <w:rPr>
                <w:rStyle w:val="s0"/>
              </w:rPr>
              <w:t>м методом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Детский церебральный паралич: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Детский церебральный паралич (G80)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шкала GMFCS- определение двигательной способности у детей с ДЦП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индекс активности повседневной жизни Бартела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Ревматизм: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Ревматизм (I00-I02) (Острая ревматическая лихорадка), Палиндромный ревматизм (М12.3), Ревматическая полимиалгия (М35.3)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кардиолог, ревматолог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антистрептолизина «O» в сыворотке крови количественно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«С» реактивного белка (СРБ) полуколичественно/качественно в сыворотке крови ручным методом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Сахарный диабет, болезни нарушения обмена веществ: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Сахарный диабет (E10, E11)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эндокринолог, 1 раз в год -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гликозилированного гемоглобина в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Определение липопротеидов низкой плотности в сыворотке крови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 (1 глаз) (2 услуги)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Повышенное содержание глюкозы в крови R73, Гиперлипидемия неуточненная E78.5 E66 Ожирение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эндокринолог, кардиолог, офтальмолог по показаниям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гликозилированного гемоглобина в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нормализация лабораторных показателей в течении 2х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Определение липопротеидов низкой плотности в сыворотке крови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 (1 глаз) (2 услуги)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Заболевания крови и кроветворных органов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Железодефицитная анемия (D50)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 нормализации показателей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наследственные гемолитические анемии (D58)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- онколог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Приобретенная гемолитическая анемия (D59, за исключением D59.5)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гематолог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- онколог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осмотической резистентности эритроцитов крови ручным методом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уровня ферментов глюкозо-6 фосфатдегидрогеназы, пируваткиназы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Постановка пробы Кумбса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Приобретенная чистая красноклеточная аплазия (эритробластопения) (D60), другие апластические анемии (D61, за исключением D 61.9), Острая постгеморрагическая анемия (D62), Анемия при новообразованиях (D63)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гематолог 1 раз</w:t>
            </w:r>
            <w:r>
              <w:rPr>
                <w:rStyle w:val="s0"/>
              </w:rPr>
              <w:t xml:space="preserve"> в год онколог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свободного трииодтиронина (T3)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антител к тиреопероксидазе (а-ТПО)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щитовидной железы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Гипопаратиреоз (E20)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паратиреоидного гормона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кальция (Ca)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фосфора (P)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Гипофункция и другие нарушения гипофиза (Е 23, за исключением Е 23.0) Несахарный диабет (E23.2)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адренокортикотропного гормона (АКТГ) в сыворотке крови ИФА-методом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полового созревания, не классифицированные в других рубриках (E30.1)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гинеколог,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течение 3 лет при стойкой ремиссии, улучшении клинических показателей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Недостаточность витамина D, рахит (E55)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хирург, травматолог-ортопед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фосфора (P) в сыворотке крови на анализаторе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 течение трех лет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кальция (Ca) в сыворотке крови на анализатор</w:t>
            </w:r>
            <w:r>
              <w:rPr>
                <w:rStyle w:val="s0"/>
              </w:rP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нервной системы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Болезнь Паркинсона (G20)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Мигрень (G43)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полного или частичного восстановления функций: улучшения качество жизни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Поражения тройничного нерва (G50)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Поражение черепных нервов (G50, G51, G52, G54)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Myasthenia gravis и другие нарушения нервно-мышечного синапса (G70.0-G70.9)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глаз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Глаукома (H40)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Суточная тонометрия (бесконтактно) (1 глаз)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Разгрузочные и нагрузочные пробы при глаукоме (1 глаз)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Периметрия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Кератометрия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Гониоскопия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Иридоциклит (H20)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Тонометрия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купирование воспалительного процесса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Биомикроскопия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Кардиомиопатия (I42)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Атеросклероз (I70)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Определние липопротеидов низкой плотности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кожи, подкожной клетчатки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Псориаз (L40)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Биохимический анализ крови: определение аланинаминотрансферазы (АЛаТ)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глюкозы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Атопический дерматит (L20)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Эритема многоформная (L51)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костно-мышечной системы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Артрозы (М15-М19)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травматолог-ортопед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пораженных суставов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уменьшение болевого синдрома, признаков воспаления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Состояние после трансплантации органов и тканей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Состояние после пересадки органов и тканей (Z94)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Профильный специалист по показаниям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Уровень такролимус/ЦсА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месяц (до 12 месяцев)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Желчекаменная болезнь (K80), Хронический холецистит (К81)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наблюдения до удаления желчного пузыря, достижения стойкой ремиссии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Последствия, перенесенных инфекционных и паразитарных заболеваний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Последствия перенесенного полиомиелита (B91)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Состояние после операции по поводу эхинококоза (В67)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органов брюшной полости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органов грудной клетки (2 проекции)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Последствия перенесенного туберкулеза (В90)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органов грудной клетки (2 проекции)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Синдром Иценко-Кушинга (Е24)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кортизола в сыворотке крови методом иммунохемилюминесценции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глюкозы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грудного отдела позвоночника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пояснично-крестцового отдела позвоночника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надпочечников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Адреногенитальные расстройства (Е25)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эндокринолог, уролог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течение 5 лет при стойкой ремиссии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Дисфункция яичников (Е28)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течение 3 лет при стойкой ремиссии, улучшении клинических показателей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эндокринные нарушения (E34)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течение 3 лет, снятие при стойкой ремиссии, улучшении клинических показателей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мочеполовой системы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Выпадение женских половых органов (N81)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Мазок на онкоцитологию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2года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 полного выздоровления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органов малого таза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Отсутствие менструаций, скудные и редкие менструации (N91)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акушер-гинеколог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восстановление менструальной функции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аномальные кровотечения из матки и влагалища (N93)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акушер-гинеколог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восстановление менструальной функции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Женское бесплодие (N97)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акушер-гинеколог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Мазок на онкоцитологию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восстановление фертильности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органов малого таза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нервной системы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Последствия воспалительных болезней центральной нервной системы (G09)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дегенеративные болезни базальных ганглиев (G23)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болезни спинного мозга (G95)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глаз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Хориоретинальные дистрофии (после лазерных операций) (H32)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Визометрия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Отслойка и разрывы сетчатки (H33)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Биомикроскопия глаза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Оптическая когерентная томография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Циклоскопия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глазного яблока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Окклюзии сосудов сетчатки (H34)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болезни сетчатки (H35)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глазного яблока (H44)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Визометрия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рефракции и аккомодации (H52)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улучшение остроты зрения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Расстройство зрения (H53)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улучшение остроты зрения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органов слуха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Кондуктивная и нейросенсорная потеря слуха (Н90)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оториноларинголог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Тональная пороговая аудиометрия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 полного выздоровления и отсутствия рецидива в течение 5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 полного выздоровления и отсутствия рецидива в течение 5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Наследственная и идиопатическая невропатия (G60)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капилляров (I78)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гематолог, ревматолог, ангиохирург (по показаниям)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 полного выздоровления и отсутствия рецидива в течение 5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Аневризма и расслоение аорты (I71)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 ангиохирург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УЗДГ брюшного отдела аорты и ее ветвей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болезни периферических сосудов (I73)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 или ангиохирург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3-х лет при отсутствии признаков прогрессирования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Поражения других артерий и артериол (I77)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 и ангиохирург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течение года при отсутствии признаков обострения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Флебит и тромбофлебит (I80) Постфлебитический синдром (I87) Варикозное расширение вен (I83)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хирург, ангиохирург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УЗИ вен нижних конечностей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течение 2 лет при отсутствии признаков обострения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органов дыхания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Эмфизема легкого (J43.9)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хирург, пульмонолог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Спирометрия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болезни пищевода (K22)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наблюдения до достижения стойкой ремиссии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Грыжи передней брюшной стенки (К40-43.9)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наблюдениие до устранения грыжи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кожи, подкожной клетчатки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Гранулематозные изменения кожи и подкожной клетчатки (L92)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Красная волчанка (L93)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Другие болезни кожи и подкожной клетчатки, не классифицированные в других рубриках (L98)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</w:t>
            </w:r>
            <w:r>
              <w:rPr>
                <w:rStyle w:val="s0"/>
              </w:rPr>
              <w:t>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Болезни костно-мышечной системы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травматолог-ортопед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улучшение функционального объема движений в суставах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пораженного сегмента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Остеопатии и хондропатии (M80-M94)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травматолог-ортопед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в течении 3 лет при отсутствии обострения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пораженного сегмента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Поражения в перинатальном периоде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Субдуральное кровоизлияние при родовой травме (P10.0)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Родовая травма периферической нервной системы (Р14)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аномалии (пороки развития) глаза, уха, лица и шеи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Микроцефалия (Q2)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 невропатолог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Анофтальм, микрофтальм и макрофтальм врожденный, после удаления глаз по поводу другой офтальмопатологии (Q11)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пороки уха, вызывающие нарушение слуха (Q16)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оториноларинголог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Тональная пороговая аудиометрия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расщелины неба и губы (Q35-Q37)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 рождения до 6 мес ежемесячно, с 6 мес до 6 лет 1 раз в два месяца и по показаниям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хирург (челюстно-лицевого хирурга)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снятие с учета после восстановления анатомической целости тканей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Врожденные аномалии и деформации костно-мышечной системы (Q65-Q79)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травматолог-ортопед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Рентгенография одного сегмента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восстановление функционального объема движений в суставе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Травмы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Травмы головы (S06)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Травма живота, нижней части спины, поясничного отдела позвоночника и таза (S30-S39)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травматолог-ортопед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Контрольные рентгенограмы пораженного сегмента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 6, 12 и 36 неделе после операции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КТ отдела позвоночника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показаниям (1 раз в 3 года)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Беременность, роды и послеродовой период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Вызванная беременностью гипертензия без значительной протеинурии, O13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 период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суточной протеинурии в моче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мочевины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аланинаминотрансфераза (АЛаТ)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аспартатаминотрансфераза (АСаТ)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непрямого билирубина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Сахарный диабет, возникший во время беременности O24.4, Сахарный диабет при беременности неуточненный O24.9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Общий анализ крови 6 параметров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 период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гликированного гемоглобина в сыворотке крови на анализаторе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Резус-иммунизация, требующая предоставления медицинской помощи матери O36.0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Обследование резус - принадлежность плода у резус-отрицательных женщин в сроке с 9 недель по 13 недель молекулярно - генетическим методом исследования венозной </w:t>
            </w:r>
            <w:r>
              <w:rPr>
                <w:rStyle w:val="s0"/>
              </w:rPr>
              <w:t>крови.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за время беременности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 период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При выявлении резус-положительного фактора крови у плода -Определение титра антиэритроцитарных антител в непрямом тесте Кумбса.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</w:tr>
    </w:tbl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r"/>
      </w:pPr>
      <w:r>
        <w:rPr>
          <w:rStyle w:val="s0"/>
        </w:rPr>
        <w:t>Приложение 3</w:t>
      </w:r>
    </w:p>
    <w:p w:rsidR="00000000" w:rsidRDefault="004C559E">
      <w:pPr>
        <w:pStyle w:val="pr"/>
      </w:pPr>
      <w:r>
        <w:rPr>
          <w:rStyle w:val="s0"/>
        </w:rPr>
        <w:t>к Правилам оказания</w:t>
      </w:r>
    </w:p>
    <w:p w:rsidR="00000000" w:rsidRDefault="004C559E">
      <w:pPr>
        <w:pStyle w:val="pr"/>
      </w:pPr>
      <w:r>
        <w:rPr>
          <w:rStyle w:val="s0"/>
        </w:rPr>
        <w:t>медицинской помощи</w:t>
      </w:r>
    </w:p>
    <w:p w:rsidR="00000000" w:rsidRDefault="004C559E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4C559E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4C559E">
      <w:pPr>
        <w:pStyle w:val="pr"/>
      </w:pPr>
      <w:r>
        <w:rPr>
          <w:rStyle w:val="s0"/>
        </w:rPr>
        <w:t>обязательного минимума</w:t>
      </w:r>
    </w:p>
    <w:p w:rsidR="00000000" w:rsidRDefault="004C559E">
      <w:pPr>
        <w:pStyle w:val="pr"/>
      </w:pPr>
      <w:r>
        <w:rPr>
          <w:rStyle w:val="s0"/>
        </w:rPr>
        <w:t>и кратности диагностических</w:t>
      </w:r>
    </w:p>
    <w:p w:rsidR="00000000" w:rsidRDefault="004C559E">
      <w:pPr>
        <w:pStyle w:val="pr"/>
      </w:pPr>
      <w:r>
        <w:rPr>
          <w:rStyle w:val="s0"/>
        </w:rPr>
        <w:t>исследований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Таблица 1. Классификация сестринских диагнозов</w:t>
      </w:r>
    </w:p>
    <w:p w:rsidR="00000000" w:rsidRDefault="004C559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72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A.</w:t>
            </w:r>
          </w:p>
        </w:tc>
        <w:tc>
          <w:tcPr>
            <w:tcW w:w="4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ФИЗИЧЕСКОЙ АКТИВНОСТИ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A01.2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неспособности выполнять повседневные действия - A01.2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A02.0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Изменения опорно-двигательного аппарата 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ЖЕЛУДОЧНО - КИШЕЧНЫЙ ТРАКТ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Изменения опорожнения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Недержание кала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Непроходимость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B03.5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Снижение частоты дефекации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СЕРДЕЧНО - СОСУДИСТАЯ СИСТЕМА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сердечного выброса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Сердечно-сосудистые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кровотечения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КОГНИТИВНЫЙ / НЕВРОЛОГИЧЕСКИЙ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Церебральные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Спутанность сознания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 о диагностических тестах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 о режиме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 о заболевании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 о количестве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 приема медикаментов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D08.7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знаний о лечении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Изменения процесса мышления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D09.1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памяти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ПСИХОЛОГИЧЕСКОЙ АДАПТАЦИИ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Снижение способности преодолевать семейные трудности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Неспособность преодолевать семейные трудности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Индивидуальные проблемы с преодолением трудностей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адаптации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Проблемы с принятием решений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Защитная адаптация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Е12.4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Попытка снизить тревогу / беспокойство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Посттравматическая реакция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Травматический синдром, связанный с фактом насилия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духовного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Душевное утомление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E52.0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адаптации общества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E53.0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Скорбь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E53.1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Предчувствие горя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E53.2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Дисфункциональная скорбь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ОБЪЕМ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Дефицит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дефицита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Избыток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избытка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F62.0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Дисбаланс электролитов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ЛЕКАРСТВЕННЫЙ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побочного эффекта от применения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Полипрагмазия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ОБМЕНА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Эндокринные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Заболевания иммунной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в режиме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Недостаточное питание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недостаточного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Избыток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избыточного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J24.5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глотания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РЕГУЛЯЦИИ ФИЗИЧЕСКИХ ПРОЦЕССОВ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Соматическое состояние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Повреждение спинного мозга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Гипертермия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Гипотермия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терморегуляции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инфицирования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Инфекция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K25.7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состояния пациента при внутричерепном давлении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РЕСПИРАТОРНОЙ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L26.0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дыхания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L26.1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проходимости дыхательных путей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L26.2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дыхания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L26.3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газообмена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L56.0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вентиляции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ВЗАИМООТНОШЕНИЙ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M27.3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Половая дисфункция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M27.4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Навязчивая забота о другом человеке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M28.0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Трудности в общении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M28.1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Неспособность выражать свои мысли при разговоре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M29.0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Стабильный брак или одиночество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половой жизни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формирования личности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взаимосвязи личностных отношений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Изоляция от общества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Трудности в расставании с прошлым (жилье, предметы обихода)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БЕЗОПАСНОСТИ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травмы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аспирации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Синдром иммобилизации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отравления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удушья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травмы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N33.6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падения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насилия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Суицидальный риск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N34.2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самоповреждения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получения послеоперационного осложнения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Послеоперационные осложнения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N57.2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замедленном восстановлении после хирургического вмешательства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Употребление наркотических веществ / Токсикомания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Употребление табака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Употребление алкоголя / Алкоголизм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N58.3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Употребление наркотиков / Наркомания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O.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САМООБСЛУЖИВАНИЯ / УХОД ЗА СОБОЙ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О38.1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процессов жизнедеятельности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САМООЦЕНКИ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Состояние беспокойства и тревоги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Состояние чувства страха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Неспособность оценить ситуацию или проблему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Безнадежность / Отчаяние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Бессилие / Беспомощность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Неспособность личностной самооценки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восприятия тела-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Психическое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Сознательное или подсознательное принижение своих возможностей, достоинств и талантов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Отрицательная самооценка по отношению к себе и к своим способностям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СЕНСОРНЫЙ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сенсорного восприятия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слуха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вкусовых ощущений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 44.3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состояния организма при кинестетическом восприятии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изменении обоняния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состояния организма при нарушении тактильных ощущений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состояния организма при двигательных, сенсорных функций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Q44.7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Нарушения состояния организма при изменении зрения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изменении чувства комфорта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Q63.0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Q63.1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Острая боль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Q63.2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Хроническая боль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Изменение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слизистой оболочки полости 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R46.3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нарушения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R46.4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целостности кожных покровов при хирургическом вмешательстве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R46.5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аллергии на латекс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R47.0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Периферийные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ПЕРФУЗИИ ТКАНЕЙ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S48.0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проблемах оксигенации тканей, включая циркуляторную и сосудистую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МОЧЕПОЛОВОЙ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T49.0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изменениях в мочеполовой системе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T49.1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функциональном недержании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T49.2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рефлекторном недержании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T49.3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недержании мочи при напряжении или стрессе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T49.5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императивном недержание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T49.6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задержке мочеиспускания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Нарушение состояния организма при нарушении функций почек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РЕПРОДУКТИВНОГО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U59.0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репродуктивного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U59.1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фертильного возраста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U59.2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 бесплодия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U59.3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Риск, связанный с контрацепцией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U60.0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Перинатальный риск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U60.1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Угроза беременности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U60.2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Угроза в родах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U60.3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Угроза при рождении</w:t>
            </w:r>
          </w:p>
        </w:tc>
      </w:tr>
    </w:tbl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0"/>
          <w:b/>
          <w:bCs/>
        </w:rPr>
        <w:t>Таблица 2. Классификация сестринских вмешательств</w:t>
      </w:r>
    </w:p>
    <w:p w:rsidR="00000000" w:rsidRDefault="004C559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58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B.</w:t>
            </w:r>
          </w:p>
        </w:tc>
        <w:tc>
          <w:tcPr>
            <w:tcW w:w="4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ЖЕЛУДОЧНО - КИШЕЧНЫЙ ТРАКТ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кишечником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осуществлению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Обучение мероприятиям выполнени</w:t>
            </w:r>
            <w:r>
              <w:rPr>
                <w:rStyle w:val="s0"/>
              </w:rPr>
              <w:t>я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контроля и восстановления функционирования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Подготовка кишечника к удалению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осуществлению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выполнения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подготовки кишечника к удалению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B06.3.0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Клизма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выполнению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осуществлению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B06.3.4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ректального введения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стомой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выполнению ухода за стомой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стомой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стомой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стомой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Промывание стомы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выполнению очищения стомы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очищения стомы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очищения стомы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B07.1.4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очищения стомы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B62.0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желудком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B62.0.1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B62.0.2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B62.0.3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B62.0.4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желудком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СЕРДЕЧНО - СОСУДИСТАЯ СИСТЕМА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C08.1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Кардиологическая реабилитация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C08.1.1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восстановлению ритма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C08.1.2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восстановлению ритма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C08.1.3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восстановления ритма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C08.1.4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восстановлению ритма сердца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C09.0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кардиостимулятором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C09.0.1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кардиостимулятором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C09.0.2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кардиостимулятором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C09.0.3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кардиостимулятором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C09.0.4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уходу за кардиостимулятором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КОГНИТИВНЫЙ / НЕВРОЛОГИЧЕСКИЙ КОМПОНЕНТ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D10.0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поведением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D10.0.1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наблюдения за реакциями пациента на раздражители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D10.0.2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наблюдению за реакциями пациента на раздражители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D10.0.3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наблюдения за реакциями пациента на раздражит</w:t>
            </w:r>
            <w:r>
              <w:rPr>
                <w:rStyle w:val="s0"/>
              </w:rPr>
              <w:t>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D10.0.4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наблюдению за реакциями пациента на раздражители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D11.0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Ориентировка на реальность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D11.0.1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развития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D11.0.2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развитию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D11.0.3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развитию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D11.0.4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развитию способностей находить себя в окружающей среде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D63.0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Контроль передвижения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D63.0.1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контроля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D63.0.2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контролю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D63.0.3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контроля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D63.0.4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контролю аномальной подвижности пациента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D64.0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Оказание помощи пациенту с потерей памяти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D64.0.1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восстановлению памяти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D64.0.2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восстановлению памяти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D64.0.3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восстановления памяти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D64.0.4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восстановлению памяти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D78.0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Оказание помощи пациенту с неврологическими заболеваниями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D78.0.1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D78.0.2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D78.0.3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D78.0.4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оказанию помощи пациенту с проблемами неврологической системы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ПСИХОЛОГИЧЕСКОЙ АДАПТАЦИИ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Управление стрессом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Оценка объема мероприятий /действий для </w:t>
            </w:r>
            <w:r>
              <w:rPr>
                <w:rStyle w:val="s0"/>
              </w:rPr>
              <w:t>осуществления контроля физиологических реакций пациента на раздражители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контроля физиологических реакций пациента на раздражители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контролю физиологических реакций на раздражители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контроля физиологических реакций пациента на раздражители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Кризисная психотерапия /Терапия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кризисной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кризисной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предоставленной кризисной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E12.3.4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кризисной 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Оказание помощи пациенту в терминальной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уходу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E14.0.4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уходу за пациентом в период умирания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ОБЪЕМ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Инфузионная терапия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потребления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потреблению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потребления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потреблению достаточного объема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Контроль гидратации/Контроль жидкости в организме 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контроля баланса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контролю баланса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контроля баланса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контролю баланса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Потребление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определения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определению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определению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определению объема потребляемой жидкости или коррекция сестринских вмеш</w:t>
            </w:r>
            <w:r>
              <w:rPr>
                <w:rStyle w:val="s0"/>
              </w:rPr>
              <w:t>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Выведение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определения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определения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F15.4.3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определению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F15.4.4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определению объема выводимой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гемодинамикой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</w:t>
            </w:r>
            <w:r>
              <w:rPr>
                <w:rStyle w:val="s0"/>
              </w:rPr>
              <w:t>твий для осуществления регулирования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регулированию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регулирования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регулированию движения растворов в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венозным катетером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за венозным катетором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венозным катетором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за венозным катетором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венозным катетором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артериальным катетером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за артериальным катетором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артериальным катетором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за артериальным катетором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F79.3.4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артериальным катетором или ко</w:t>
            </w:r>
            <w:r>
              <w:rPr>
                <w:rStyle w:val="s0"/>
              </w:rPr>
              <w:t>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ОТНОШЕНИЯ К ЗДОРОВЬЮ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Дневной центр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согласно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согласно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согласно дневной программы для взрослых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Доставка еды на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обеспечения пациента питанием на дому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предоставлению пациенту питания на дому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предоставления пациенту питания на дому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G17.3.4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предоставлению пациенту питания на дому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Соблюдение водного баланса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соблюдения водного режима/баланса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соблюдению водного режима/баланса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соблюдения водного режима/баланса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соблюдению водного режима/баланса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Соблюдение мер предосторожности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G18.5.1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соблюдения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G18.5.2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соблюдению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G18.5.3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</w:t>
            </w:r>
            <w:r>
              <w:rPr>
                <w:rStyle w:val="s0"/>
              </w:rPr>
              <w:t>ям соблюдения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G18.5.4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соблюдению мер защиты от травм, опасности или потери себя или других лиц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Закон о правах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связанные с заявлением на пособие по случаю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написанию заявления на пособие по случаю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получения пособий по случаю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получению пособия по случаю болезни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сестринского ухода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резюмирования плана ухода медсестры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резюмированию плана ухода медсестры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резюмированию плана ухода медсестры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G19.2.4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резюмированию плана ухода медсестры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Высококвалифицированная медициная помощь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поддержания функций пациента, осуще</w:t>
            </w:r>
            <w:r>
              <w:rPr>
                <w:rStyle w:val="s0"/>
              </w:rPr>
              <w:t>ствляемые медицинской группой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поддержанию функций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поддержанию функций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функци</w:t>
            </w:r>
            <w:r>
              <w:rPr>
                <w:rStyle w:val="s0"/>
              </w:rPr>
              <w:t>й пациента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Профессиональный уход обученной сиделкой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поддержания ухода сиделкой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поддержанию ухода сиделкой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сиделку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сиделкой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Работа медицинской сестры расширенной практики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предоставленным консультациям /инструкциям медсестрой расширенной 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предоставленным консультациям /инструкциям медсестрой расширенной практики/практикующей медсес</w:t>
            </w:r>
            <w:r>
              <w:rPr>
                <w:rStyle w:val="s0"/>
              </w:rPr>
              <w:t>трой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G21.3.4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предоставлению консультаций /инструкций медсестрой расширенной практики/практикующей медсестрой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ЛЕКАРСТВЕННЫЙ КОМПОНЕНТ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H22.0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Сестринский уход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H22.0.1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выполнения ухода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H22.0.2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H22.0.3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H22.0.4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ухода за пациентом после химиотерапии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Побочные реакция на медикаменты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мониторинга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мониторингу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мониторинга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мониторингу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Предварительная раскладка лекарств в отделении клинической фармации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непрерывного предоставления назначенных препаратов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непрерывному предоставлению назначенных препаратов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непрерывного предоставления назначенных препаратов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непрерывному предоставлению медицинских препаратов или</w:t>
            </w:r>
            <w:r>
              <w:rPr>
                <w:rStyle w:val="s0"/>
              </w:rPr>
              <w:t xml:space="preserve">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Побочные действия лекарственного препарата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контроля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контролю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контролю побочных реакций на назначенные препараты.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H24.3.4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контроля побочных реакций на назначенные препараты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H25.0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Сестринский уход после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H25.0.1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H25.0.2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H25.0.3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H25.0.4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после лучевой 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ОБМЕНА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I26.0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Первая помощь при аллергической реакции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I26.0.1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купированию аллергических реакций / уменьшение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I26.0.2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купированию аллергических реакций / уменьшение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I26.0.3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купирования аллергических реакций / уменьшение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I26.0.4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купированию аллергических реакций / уменьшение симптомов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I27.0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пациентом с диабетом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I27.0.1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I27.0.2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I27.0.3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выполнению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I27.0.4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пациентом с диабетом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I65.0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иммунной системой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I65.0.1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защиты от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I65.0.2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I65.0.3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выполнению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I65.0.4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ПИТАНИЯ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энтеральной трубкой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уходу за энтеральной дренажной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Введение энтеральной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по установке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установке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установки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установке энтеральной дренажной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Орошение энтеральной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промывания энтеральной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</w:t>
            </w:r>
            <w:r>
              <w:rPr>
                <w:rStyle w:val="s0"/>
              </w:rPr>
              <w:t>риятий по промыванию энтеральной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промывания энтеральной трубки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J28.2.4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промыванию энтеральной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Техники кормления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выполнения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специальных мер кормления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Регулярная диета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приема пищи/питательных веществ согласно установленным стандартам питани</w:t>
            </w:r>
            <w:r>
              <w:rPr>
                <w:rStyle w:val="s0"/>
              </w:rPr>
              <w:t>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приему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приему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приему пищи/питательных веществ согласно установленным стандартам питания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Специальная диета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приема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приему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J29.4.3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приему назначенной определ</w:t>
            </w:r>
            <w:r>
              <w:rPr>
                <w:rStyle w:val="s0"/>
              </w:rPr>
              <w:t>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J29.4.4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приему назначенной определенной пищи/питательных веществ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Энтеральное питание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J29.5.1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питания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J29.5.2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питанию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J29.5.3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выполнения питания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J29.5.4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питания специальными смесями через слизистую оболочку ЖКТ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Паренте</w:t>
            </w:r>
            <w:r>
              <w:rPr>
                <w:rStyle w:val="s0"/>
              </w:rPr>
              <w:t>ральное питание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J29.6.1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J29.6.2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J29.6.3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выполнения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J29.6.4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питания путем внутривенной или подкожной инфузии в обход ЖКТ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РЕГУЛЯЦИИ ФИЗИЧЕСКИХ ПРОЦЕССОВ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Инфекционный контроль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нераспространения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нераспространению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нераспространения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нераспространения инфекционного заболевания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Профилактика внутрибольничных инфекций 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K30.1.4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 распространения инфекций и инфекционных заболеваний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Сбор информации о пациенте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получения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получению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согласно полученной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полученной информации о перенесенных заболеваниях и состоянии 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Медицинский осмотр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физикального обследования для оценки сом</w:t>
            </w:r>
            <w:r>
              <w:rPr>
                <w:rStyle w:val="s0"/>
              </w:rPr>
              <w:t>атического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выполнению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K31.3.4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физикального обследования для оценки соматического состояния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K32.0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Гистологическое исследование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K32.0.1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сбора / исследования образца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K32.0.2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сбору / исследованию образца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K32.0.3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сбора / исследования образца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K32.0.4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проведению сбора / исследования образца тела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РЕСПИРАТОРНОЙ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L35.0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Оксигенотерапия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L35.0.1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лечения с применением кис</w:t>
            </w:r>
            <w:r>
              <w:rPr>
                <w:rStyle w:val="s0"/>
              </w:rPr>
              <w:t>лорода</w:t>
            </w:r>
          </w:p>
        </w:tc>
      </w:tr>
    </w:tbl>
    <w:p w:rsidR="00000000" w:rsidRDefault="004C55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8541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L35.0.2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лечению с применением кислорода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L35.0.3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лечения с применением кислорода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L35.0.4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лечения с применением кислорода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пациентом с заболеванием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гигиены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для поддержания гигиены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поддержания гигиены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гигиены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Дыхательные упражнения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т</w:t>
            </w:r>
            <w:r>
              <w:rPr>
                <w:rStyle w:val="s0"/>
              </w:rPr>
              <w:t>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терапии при дыхательной или легочной нагрузке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Физиотерапия органов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обеспечения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для обеспечения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выполнению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постурального дренажа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Ингаляционная терапия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дыхательных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дыхательным процедурам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выполнения дыхательных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дыхательных процедур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дыхательным аппаратом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контроля и мониторинга использования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для обеспечения использования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L36.4.3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использованию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L36.4.4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использования искусственной вентиляции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L37.0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Техника ухода за трахеостомой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L37.0.1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трахеостомой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L37.0.2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трахеостомой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L37.0.3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по выполнению ухода за трахеостомой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L37.0.4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трахеостомой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ВЗАИМООТНОШЕНИЙ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M39.4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Анализ сексуального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M39.4.1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M39.4.2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изменению и/или модификации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M39.4.3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изменений и/или модификаций с</w:t>
            </w:r>
            <w:r>
              <w:rPr>
                <w:rStyle w:val="s0"/>
              </w:rPr>
              <w:t>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M39.4.4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БЕЗОПАСНОСТИ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Сестринское вмешательство при употреблении пациентами наркотических веществ/токсикомании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минимизации причинения вреда или его избежания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минимизации причинения вреда или его избежания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минимизации причинения вреда или его избежанию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минимизации причинения вреда или его избежанию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Сестринское вмешательство при употреблении пациентами алкоголя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минимизации употребления алкогольных напитков.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предотвращения, минимизации употребления алкогольных напитков.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предотвращения, минимизации употребления алкогольных напитков.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минимизации употребления алкогольных напитков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</w:t>
            </w:r>
            <w:r>
              <w:rPr>
                <w:rStyle w:val="s0"/>
              </w:rPr>
              <w:t>ое вмешательство при злоупотреблении наркотиков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избежания, сведения к минимуму любого препарата, вызывающего привыкание.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избежания, сведения к минимуму любого препарата, вызывающего привыкание.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избежания, сведения к минимуму любого препарата, вызывающего привыкание.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N40.3.4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избежания, сведения к минимуму любого препарата, вызывающего привыкание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N41.0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Сестринское вмешательство при оказании неотложной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N41.0.1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Оценка объема мероприятий </w:t>
            </w:r>
            <w:r>
              <w:rPr>
                <w:rStyle w:val="s0"/>
              </w:rPr>
              <w:t>/действий для осуществления неотложной помощи.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N41.0.2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неотложной помощи.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N41 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оказания неотложной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N41.0.4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неотложной помощи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САМООЦЕНКИ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психическим здоровьем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для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улучшения эмоционального состояния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История психического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получения информации о прошлом или настоящем эмоци</w:t>
            </w:r>
            <w:r>
              <w:rPr>
                <w:rStyle w:val="s0"/>
              </w:rPr>
              <w:t>ональном благополучии/здоровье.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получению информации о прошлом или настоящем эмоциональном благополучии/ здоровье.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согласно полученной информации о прошлом или настоящем эмоциональном благополучии/ здоровье.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полученной информации о прошлом или настоящем эмоциональном благополучии/ здоровье или коррекция сестр</w:t>
            </w:r>
            <w:r>
              <w:rPr>
                <w:rStyle w:val="s0"/>
              </w:rPr>
              <w:t>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Укрепление психического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улучшения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улучшению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улучшения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улучшению эмоционального благополучия/ 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Скрининг психического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P45.3</w:t>
            </w:r>
            <w:r>
              <w:rPr>
                <w:rStyle w:val="s0"/>
              </w:rPr>
              <w:t>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обследования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обследования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согласно обследованию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P45.3.4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СЕНСОРНЫЙ КОМПОНЕНТ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Управление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я поддержания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выполнения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ответной реакции на травму или повреждение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Управление острой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управления острой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управлению острой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для осуществления управления острой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острой боли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Управление хронической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управления хронической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управлению хронической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управления хронической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Q47.2.4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хронической боли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Q48.0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пациентом для обеспечения комфорта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Q48.0.1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содействия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Q48.0.2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содействию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Q48.0.3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содействия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Q48.0.4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содействию или улучшения самочувствия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ушами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</w:t>
            </w:r>
            <w:r>
              <w:rPr>
                <w:rStyle w:val="s0"/>
              </w:rPr>
              <w:t>ода за ушами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ушами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ушами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ушами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слуховым аппаратом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слуховым аппаратом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Удаление ушной серы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удаления серы из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удаления серы из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удаления серы из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Q49.2.4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удаления серы из уха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глазами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глазами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глазами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глазами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глазами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глазами при катаракте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глазами при катаракте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проблемах со зрением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зрением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зрением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зрением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Q50.2.4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зрением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пролежнями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Обучить мероприятиям ухода по предотвращению, обнаружению и лечению </w:t>
            </w:r>
            <w:r>
              <w:rPr>
                <w:rStyle w:val="s0"/>
              </w:rPr>
              <w:t>пролежней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пролежнями 1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1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1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1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1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пролежнями 2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2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2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2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про</w:t>
            </w:r>
            <w:r>
              <w:rPr>
                <w:rStyle w:val="s0"/>
              </w:rPr>
              <w:t>лежнями 3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3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3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3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пролежнями 4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4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4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4 стадии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R51.4.4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пол</w:t>
            </w:r>
            <w:r>
              <w:rPr>
                <w:rStyle w:val="s0"/>
              </w:rPr>
              <w:t>остью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полостью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полостью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полостью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полостью рта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зубными протезами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зубными протезами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зубными протезами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зубными протезами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R53.1.4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зубными протезами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кожным покровом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поддержания состояния кожных покровов/кожи.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кожными покровами/кожей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кожными покровами/кожей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состояния кожных покровов/кожи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Сестринские вмешательства при риске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при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устранению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при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R54.1.4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при деструкции кожных покровов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дренажами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функционирования дренажных трубок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функционированию дренажных трубок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выполнения функционирования дренажных трубок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функционирования дренажных трубок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Перевязка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снятия и замены новой повязки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снятию и замене новой повязки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снятия и замены новой повязки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снятия и замены новой повязки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хирургической раной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обработки хирургической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обработке хирургической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хирургической раной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R55.3.4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обработки хирургической раны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R81.0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пациентом с ожогами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R81.0.1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заживления обожженных участков тела.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R81.0.2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заживлению обожженных участков тела.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R81.0.3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обожженными участками тела.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R81.0.4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обожженными участками тела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ПЕРФУЗИИ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S56.0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ногами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S56.0.1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устранения проблем ног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S56.0.2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ногами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S56.0.3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ногами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S56.0.4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ногами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S57.0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промежностью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S57.0.1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устранения проблем в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S57.0.2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за промежностью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S57.0.3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промежностью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S57.0.4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ногами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S69.0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Уходе при избытке жидкости в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S69.0.1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избытка жидкости в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S69.0.2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управлению избытка жидкости в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S69.0.3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управления избытка жидкости в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S69.0.4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избытка жидкости в ткани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S70.0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для поддержания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S70.0.1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S70.0.2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S70.0.3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S70.0.4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поддержанию нормального кровообращения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S82.0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проблемах сосудистой системой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S82.0.1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проблем сосудистой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S82.0.2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уходу при проблемах сосудистой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S82.0.3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при проблемах сосудистой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S82.0.4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при проблемах сосудистой системы или коррекция сестр</w:t>
            </w:r>
            <w:r>
              <w:rPr>
                <w:rStyle w:val="s0"/>
              </w:rPr>
              <w:t>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МОЧЕПОЛОВОЙ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при нарушении мочеиспускания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Инстилляция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вливания раствора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вливанию жидкости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процедуре вливания раствора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мочевым дренажем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обучения уходу за мочевым д</w:t>
            </w:r>
            <w:r>
              <w:rPr>
                <w:rStyle w:val="s0"/>
              </w:rPr>
              <w:t>ренажем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обучению уходу за мочевым дренажем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мочевым дренажем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T58.2.4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обучения уходу за мочевым дренажем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нахождении на диализе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удаления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удалению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удалению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удаления продуктов жизнедеятельности и избыточной жидкости из организма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нахождении на гемодиализе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нахождении на перитонеальном диализе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T59.2.4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мочевым катетером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использования мочевого катетера.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использованию мочевого катетера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мочевого катетера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использования мочевого катетера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Постановка мочевого катетера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установки мочевого катетера в мочевом пузыре.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постановке мочевого катетера в мочевом пузыре.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мочевым катетером в мочевом пузыре.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постановки мочевого катетера в мочевом пузыре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Ирригация мочевого катетера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промывания мочевого катетера.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промывания мочевого катетера.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промывания мочевого катетера.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T60.2.4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промывания мочевого катетера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T72.0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невозможности удержания и / 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T72.0.1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невозможности удержания и / или непроизвольного выделения мочи.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T72.0.2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управлению невозм</w:t>
            </w:r>
            <w:r>
              <w:rPr>
                <w:rStyle w:val="s0"/>
              </w:rPr>
              <w:t>ожности удержания и / 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T72.0.3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управления невозможности удержания и / или непроизвольного выделения мочи.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T72.0.4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невозможности удержания и / или непроизвольного выделения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T73.0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при проблемах с почками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T73.0.1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проблем почек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T73.0.2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управлению проблем почек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T73.0.3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почками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T73.0.4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почками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стомой мочевого пузыря (цистостомой)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T83.0.1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функционирования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T83.0.2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функционированию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T83.0.3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за искусственным отверстием по удалению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T83.0.4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Ирригация стомы мочевого пузыря </w:t>
            </w:r>
            <w:r>
              <w:rPr>
                <w:rStyle w:val="s0"/>
              </w:rPr>
              <w:t>(цистостомы)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промывания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промыванию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промывания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T83.1.4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U.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КОМПОНЕНТ РЕПРОДУКТИВНОГО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за пациентами фертильного возраста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U74.1.1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увеличения 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U74.1.2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увеличению 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U74.1.3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увеличения 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U74.1.4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Сестринские вмешательства, способствующие зачатию потомства/ ребенка пациентам с бесплодием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U74.2.1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лечения бесплодия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U74.2.2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лечению бесплодия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U74.2.3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лечения бесплодия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 2.4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лечения бесплодия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Контрацепция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предотвращения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U74.3.4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Координация мероприятий по выполнению предотвращения зачатия потомства / ребенка или коррекция </w:t>
            </w:r>
            <w:r>
              <w:rPr>
                <w:rStyle w:val="s0"/>
              </w:rPr>
              <w:t>сестринских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U75.3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Уход в родах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U75.3.1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поддержания в момент появления потомства / ребенка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U75.3.2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Выполнение мероприятий в момент извлечения потомства/ребенка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U75.3.3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Обучить мероприятиям ухода в момент появления потомства / ребенка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U75.3.4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в момент появления потомства / ребенка или коррекция сестринских вмешательств</w:t>
            </w:r>
          </w:p>
        </w:tc>
      </w:tr>
    </w:tbl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r"/>
      </w:pPr>
      <w:r>
        <w:rPr>
          <w:rStyle w:val="s0"/>
        </w:rPr>
        <w:t>Приложение 4</w:t>
      </w:r>
    </w:p>
    <w:p w:rsidR="00000000" w:rsidRDefault="004C559E">
      <w:pPr>
        <w:pStyle w:val="pr"/>
      </w:pPr>
      <w:r>
        <w:rPr>
          <w:rStyle w:val="s0"/>
        </w:rPr>
        <w:t>к Правилам оказания</w:t>
      </w:r>
    </w:p>
    <w:p w:rsidR="00000000" w:rsidRDefault="004C559E">
      <w:pPr>
        <w:pStyle w:val="pr"/>
      </w:pPr>
      <w:r>
        <w:rPr>
          <w:rStyle w:val="s0"/>
        </w:rPr>
        <w:t>медицинской по</w:t>
      </w:r>
      <w:r>
        <w:rPr>
          <w:rStyle w:val="s0"/>
        </w:rPr>
        <w:t>мощи</w:t>
      </w:r>
    </w:p>
    <w:p w:rsidR="00000000" w:rsidRDefault="004C559E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4C559E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4C559E">
      <w:pPr>
        <w:pStyle w:val="pr"/>
      </w:pPr>
      <w:r>
        <w:rPr>
          <w:rStyle w:val="s0"/>
        </w:rPr>
        <w:t>обязательного минимума</w:t>
      </w:r>
    </w:p>
    <w:p w:rsidR="00000000" w:rsidRDefault="004C559E">
      <w:pPr>
        <w:pStyle w:val="pr"/>
      </w:pPr>
      <w:r>
        <w:rPr>
          <w:rStyle w:val="s0"/>
        </w:rPr>
        <w:t>и кратности диагностических</w:t>
      </w:r>
    </w:p>
    <w:p w:rsidR="00000000" w:rsidRDefault="004C559E">
      <w:pPr>
        <w:pStyle w:val="pr"/>
      </w:pPr>
      <w:r>
        <w:rPr>
          <w:rStyle w:val="s0"/>
        </w:rPr>
        <w:t>исследований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c"/>
      </w:pPr>
      <w:r>
        <w:rPr>
          <w:rStyle w:val="s1"/>
        </w:rPr>
        <w:t>Кратность динамического наблюдения (осмотра СМР и врача организации ПМСП), лабораторных и инструментальных исследований, осмотров профильных специалистов на основе сегментации пациентов в рамках ПУЗ</w:t>
      </w:r>
    </w:p>
    <w:p w:rsidR="00000000" w:rsidRDefault="004C559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96"/>
        <w:gridCol w:w="940"/>
        <w:gridCol w:w="1040"/>
        <w:gridCol w:w="1614"/>
        <w:gridCol w:w="1933"/>
        <w:gridCol w:w="1718"/>
        <w:gridCol w:w="179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Категория населения (зона сегментации) на основе</w:t>
            </w:r>
            <w:r>
              <w:rPr>
                <w:rStyle w:val="s0"/>
              </w:rPr>
              <w:t xml:space="preserve"> совокупности клинических и поведенческих показателей</w:t>
            </w:r>
          </w:p>
        </w:tc>
        <w:tc>
          <w:tcPr>
            <w:tcW w:w="1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Периодичность осмотров - запланированные приемы</w:t>
            </w:r>
          </w:p>
        </w:tc>
        <w:tc>
          <w:tcPr>
            <w:tcW w:w="2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Минимум лабораторно- диагностических исследований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врачом ПМСП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кратность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Артериальная гипертензия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1.1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Оптимальная (зеленая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Высокое нормальное АД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АД 130-139 и/или 85-89 (код «0» в регистре)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4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Расчет САК: микроальбумин/креатинин* (мг/г, мг/ммоль)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ЛПНП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рСКФ (креатинин в крови)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1.2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Субоптимальная (желтая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1-3 степень артериального давления при недостижении целевых значений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АД 140-159 и/или 90-99 (код «1» в регистре)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АД 160-179 и/или 100-109 (код «2» в регистре)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ЛПНП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креатинина крови с расчетом скорости клубочковой фильтрации (СКФ)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Суточное мониторирование артериального давления (24 часа)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1.3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Плохая (красная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1-3 степень артериального давления при сохраняющихся факторах риска (при недостижении целевых значений)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АД 160-179 и/или 100-109 (код «2» в регистре)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холестерина, триглицер,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ЛПНП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креатинин крови с расчетом скорости клубочковой фильтрации (СКФ)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</w:t>
            </w:r>
            <w:r>
              <w:rPr>
                <w:rStyle w:val="s0"/>
              </w:rPr>
              <w:t>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 раза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Суточное мониторирование артериального давления (24 часа)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раза в год,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Сахарный диабет 2 типа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2.1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Оптимальная (зеленая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Гликированный гемоглобин &lt;или = 7.0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мес.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гликолизированного гемоглобина в крови, креатинин крови с расчетом скорости клубочковой фильтрации (СКФ),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ЛПНП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 с широким зрачком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стоп с использованием набора приборов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2.2</w:t>
            </w:r>
          </w:p>
        </w:tc>
        <w:tc>
          <w:tcPr>
            <w:tcW w:w="33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Субоптимальная (желтая зона)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Гликированный гемоглобин от 7.1-9.0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месяцев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крови,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скорости клубочковой фильтрации (СКФ),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Липопротеиды низкой плотности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 с широким зрачком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стоп с использованием набора приборов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2.3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Плохая (красная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Гликированный гемоглобин&gt; 9.1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 xml:space="preserve">Расчет </w:t>
            </w:r>
            <w:r>
              <w:rPr>
                <w:rStyle w:val="s0"/>
              </w:rPr>
              <w:t>САК: микроальбумин/креатинин*(мг/г, мг/ммоль)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Офтальмоскопия с широким зрачком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Осмотр стоп с использованием набора приборов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Хроническая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3.1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Оптимальная (зеленая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Класс I Нью-Йоркской кардиологической ассоциации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Фракция выброса левого желудочка &lt;40%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Хорошее состояние в покое.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Обычная физическая активность не приводит к появлению усталости, одышки или сердцебиения.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СКФ креатинин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холестерина, ЛПНП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Электрокардиограмма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proBNP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гликолизированный гемоглобин (натощак)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Натрий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Калий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Тест 6-минутной ходьбы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3.2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Субоптимальная (желтая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Класс II - IV Нью-Йоркской кардиологической ассоциации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Фракция выброса левого желудочка &lt;40%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Обычная физическая активность приводит к появлению усталости, одышки или сердцебиения.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крови с расчетом рСКФ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холестерина, ЛПНП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триглицериды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proBNP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гликолизирова</w:t>
            </w:r>
            <w:r>
              <w:rPr>
                <w:rStyle w:val="s0"/>
              </w:rPr>
              <w:t>нный гемоглобин (натощак)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Электрокардиограмма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Тест 6-минутной ходьбы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3.3</w:t>
            </w:r>
          </w:p>
        </w:tc>
        <w:tc>
          <w:tcPr>
            <w:tcW w:w="4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Плохая (красная зона)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Класс IV Нью-Йоркской кардиологической ассоциации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Фракция выброса левого желудочка &lt;40%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Хорошее самочувствие в покое. Небольшая физическая нагрузка приводит к появлению усталости, одышки, сердцебиения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СКФ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общего холестерина,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триглицериды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ЛПНП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proBNP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гликолизированный гемоглобин (натощак)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Электрокардиограмма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5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4C559E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pStyle w:val="pji"/>
            </w:pPr>
            <w:r>
              <w:rPr>
                <w:rStyle w:val="s0"/>
              </w:rPr>
              <w:t>Тест 6-минутной ходьбы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C559E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4C559E">
      <w:pPr>
        <w:pStyle w:val="pj"/>
      </w:pPr>
      <w:r>
        <w:rPr>
          <w:rStyle w:val="s0"/>
        </w:rPr>
        <w:t> </w:t>
      </w:r>
    </w:p>
    <w:p w:rsidR="00000000" w:rsidRDefault="004C559E">
      <w:pPr>
        <w:pStyle w:val="pj"/>
      </w:pPr>
      <w:r>
        <w:rPr>
          <w:rStyle w:val="s0"/>
        </w:rPr>
        <w:t>Примечание:</w:t>
      </w:r>
    </w:p>
    <w:p w:rsidR="00000000" w:rsidRDefault="004C559E">
      <w:pPr>
        <w:pStyle w:val="pj"/>
      </w:pPr>
      <w:r>
        <w:rPr>
          <w:rStyle w:val="s0"/>
        </w:rPr>
        <w:t>Сегментация населения это разделение целевого населения в рамках Программы управления заболеваниями на группы, которые достаточно однотипны для возможности создания пакета наиболее необходимых медицинских услуг для удовлетворения ожидаемых потребностей пац</w:t>
      </w:r>
      <w:r>
        <w:rPr>
          <w:rStyle w:val="s0"/>
        </w:rPr>
        <w:t>иентов.</w:t>
      </w:r>
    </w:p>
    <w:p w:rsidR="00000000" w:rsidRDefault="004C559E">
      <w:pPr>
        <w:pStyle w:val="pj"/>
      </w:pPr>
      <w:r>
        <w:rPr>
          <w:rStyle w:val="s0"/>
        </w:rPr>
        <w:t>*Нормы альбумина/ микроальбумина в моче (0 - 30) мг/сутки.</w:t>
      </w:r>
    </w:p>
    <w:p w:rsidR="00000000" w:rsidRDefault="004C559E">
      <w:pPr>
        <w:pStyle w:val="pj"/>
      </w:pPr>
      <w:r>
        <w:rPr>
          <w:rStyle w:val="s0"/>
        </w:rPr>
        <w:t>**Нормы креатинина в моче (5 - 18) ммоль/сутки.</w:t>
      </w:r>
    </w:p>
    <w:p w:rsidR="00000000" w:rsidRDefault="004C559E">
      <w:pPr>
        <w:pStyle w:val="pj"/>
      </w:pPr>
      <w:r>
        <w:rPr>
          <w:rStyle w:val="s0"/>
        </w:rPr>
        <w:t>Выделяют 3 зоны сегментации населения в рамках Программы управления заболеваниями: Красная (Плохая), Желтая (Субоптимальная), Зеленая (оптима</w:t>
      </w:r>
      <w:r>
        <w:rPr>
          <w:rStyle w:val="s0"/>
        </w:rPr>
        <w:t>льная).</w:t>
      </w:r>
    </w:p>
    <w:p w:rsidR="00000000" w:rsidRDefault="004C559E">
      <w:pPr>
        <w:pStyle w:val="pj"/>
      </w:pPr>
      <w:r>
        <w:rPr>
          <w:rStyle w:val="s0"/>
        </w:rPr>
        <w:t>Существует два типа критериев по сегментации населения:</w:t>
      </w:r>
    </w:p>
    <w:p w:rsidR="00000000" w:rsidRDefault="004C559E">
      <w:pPr>
        <w:pStyle w:val="pj"/>
      </w:pPr>
      <w:r>
        <w:rPr>
          <w:rStyle w:val="s0"/>
        </w:rPr>
        <w:t>1. Клинические критерии, основанные на соответствующих клинических руководствах и клинических протоколах. Данные клинические критерии были добавлены в карты наблюдения за пациентами по специфи</w:t>
      </w:r>
      <w:r>
        <w:rPr>
          <w:rStyle w:val="s0"/>
        </w:rPr>
        <w:t>чным заболеваниям.</w:t>
      </w:r>
    </w:p>
    <w:p w:rsidR="00000000" w:rsidRDefault="004C559E">
      <w:pPr>
        <w:pStyle w:val="pj"/>
      </w:pPr>
      <w:r>
        <w:rPr>
          <w:rStyle w:val="s0"/>
        </w:rPr>
        <w:t>2. Поведенческие критерии, которые измеряют уровень уверенности пациента в управлении симптомами и проблемами со здоровьем.</w:t>
      </w:r>
    </w:p>
    <w:p w:rsidR="00000000" w:rsidRDefault="004C559E">
      <w:pPr>
        <w:pStyle w:val="pj"/>
      </w:pPr>
      <w:r>
        <w:rPr>
          <w:rStyle w:val="s0"/>
        </w:rPr>
        <w:t>Поведенческим критерием сегментации по каждому заболеванию является уровень уверенности пациента в управлении сим</w:t>
      </w:r>
      <w:r>
        <w:rPr>
          <w:rStyle w:val="s0"/>
        </w:rPr>
        <w:t>птомами и проблемами со здоровьем.</w:t>
      </w:r>
    </w:p>
    <w:p w:rsidR="00000000" w:rsidRDefault="004C559E">
      <w:pPr>
        <w:pStyle w:val="pj"/>
      </w:pPr>
      <w:r>
        <w:rPr>
          <w:rStyle w:val="s0"/>
        </w:rPr>
        <w:t>Определение уровня уверенности пациента осуществляется по специальной шкале от 0 до 10:</w:t>
      </w:r>
    </w:p>
    <w:p w:rsidR="00000000" w:rsidRDefault="004C559E">
      <w:pPr>
        <w:pStyle w:val="pj"/>
      </w:pPr>
      <w:r>
        <w:rPr>
          <w:rStyle w:val="s0"/>
        </w:rPr>
        <w:t>0 1 2 3 4 5 6 7 8 9 10</w:t>
      </w:r>
    </w:p>
    <w:p w:rsidR="00000000" w:rsidRDefault="004C559E">
      <w:pPr>
        <w:pStyle w:val="pj"/>
      </w:pPr>
      <w:r>
        <w:rPr>
          <w:rStyle w:val="s0"/>
        </w:rPr>
        <w:t>Интерпретация шкалы уверенности следующая:</w:t>
      </w:r>
    </w:p>
    <w:p w:rsidR="00000000" w:rsidRDefault="004C559E">
      <w:pPr>
        <w:pStyle w:val="pj"/>
      </w:pPr>
      <w:r>
        <w:rPr>
          <w:rStyle w:val="s0"/>
        </w:rPr>
        <w:t>0-2: Пациент совсем не уверен в своих силах — требуется дополнитель</w:t>
      </w:r>
      <w:r>
        <w:rPr>
          <w:rStyle w:val="s0"/>
        </w:rPr>
        <w:t>ная поддержка или обучение;</w:t>
      </w:r>
    </w:p>
    <w:p w:rsidR="00000000" w:rsidRDefault="004C559E">
      <w:pPr>
        <w:pStyle w:val="pj"/>
      </w:pPr>
      <w:r>
        <w:rPr>
          <w:rStyle w:val="s0"/>
        </w:rPr>
        <w:t>3-5: Пациент не уверен, что сможет справиться с задачей - требуется идентификация барьеров для чувства уверенности;</w:t>
      </w:r>
    </w:p>
    <w:p w:rsidR="00000000" w:rsidRDefault="004C559E">
      <w:pPr>
        <w:pStyle w:val="pj"/>
      </w:pPr>
      <w:r>
        <w:rPr>
          <w:rStyle w:val="s0"/>
        </w:rPr>
        <w:t>6-7: Пациент в какой-то степени уверен в своих возможностях - требуется дополнительная мотивация или информация;</w:t>
      </w:r>
    </w:p>
    <w:p w:rsidR="00000000" w:rsidRDefault="004C559E">
      <w:pPr>
        <w:pStyle w:val="pj"/>
      </w:pPr>
      <w:r>
        <w:rPr>
          <w:rStyle w:val="s0"/>
        </w:rPr>
        <w:t>8-10: Пациент полностью уверен в своей способности выполнить задачу - требуется поддержка в виде положительной оценки действий пациента.</w:t>
      </w:r>
    </w:p>
    <w:p w:rsidR="00000000" w:rsidRDefault="004C559E">
      <w:pPr>
        <w:pStyle w:val="pj"/>
      </w:pPr>
      <w:r>
        <w:rPr>
          <w:rStyle w:val="s0"/>
        </w:rPr>
        <w:t>Клиническими критериями по каждому заболеванию в ПУЗ являются:</w:t>
      </w:r>
    </w:p>
    <w:p w:rsidR="00000000" w:rsidRDefault="004C559E">
      <w:pPr>
        <w:pStyle w:val="pj"/>
      </w:pPr>
      <w:r>
        <w:rPr>
          <w:rStyle w:val="s0"/>
        </w:rPr>
        <w:t>1. Первичная артериальная гипертензия</w:t>
      </w:r>
    </w:p>
    <w:p w:rsidR="00000000" w:rsidRDefault="004C559E">
      <w:pPr>
        <w:pStyle w:val="pj"/>
      </w:pPr>
      <w:r>
        <w:rPr>
          <w:rStyle w:val="s0"/>
        </w:rPr>
        <w:t>Высокое нормально</w:t>
      </w:r>
      <w:r>
        <w:rPr>
          <w:rStyle w:val="s0"/>
        </w:rPr>
        <w:t>е - АД 130-139 и/или 85-89 (код «0» в регистре)</w:t>
      </w:r>
    </w:p>
    <w:p w:rsidR="00000000" w:rsidRDefault="004C559E">
      <w:pPr>
        <w:pStyle w:val="pj"/>
      </w:pPr>
      <w:r>
        <w:rPr>
          <w:rStyle w:val="s0"/>
        </w:rPr>
        <w:t>Степень 1- АД 140-159 и/или 90-99 (код «1» в регистре)</w:t>
      </w:r>
    </w:p>
    <w:p w:rsidR="00000000" w:rsidRDefault="004C559E">
      <w:pPr>
        <w:pStyle w:val="pj"/>
      </w:pPr>
      <w:r>
        <w:rPr>
          <w:rStyle w:val="s0"/>
        </w:rPr>
        <w:t>Степень 2- АД 160-179 и/или 100-109 (код «2» в регистре)</w:t>
      </w:r>
    </w:p>
    <w:p w:rsidR="00000000" w:rsidRDefault="004C559E">
      <w:pPr>
        <w:pStyle w:val="pj"/>
      </w:pPr>
      <w:r>
        <w:rPr>
          <w:rStyle w:val="s0"/>
        </w:rPr>
        <w:t>Степень 3- АД≥180 и/или ≥110 (код «3» в регистре)</w:t>
      </w:r>
    </w:p>
    <w:p w:rsidR="00000000" w:rsidRDefault="004C559E">
      <w:pPr>
        <w:pStyle w:val="pj"/>
      </w:pPr>
      <w:r>
        <w:rPr>
          <w:rStyle w:val="s0"/>
        </w:rPr>
        <w:t>2. Сахарный диабет 2 типа</w:t>
      </w:r>
    </w:p>
    <w:p w:rsidR="00000000" w:rsidRDefault="004C559E">
      <w:pPr>
        <w:pStyle w:val="pj"/>
      </w:pPr>
      <w:r>
        <w:rPr>
          <w:rStyle w:val="s0"/>
        </w:rPr>
        <w:t>Гликированный гемогл</w:t>
      </w:r>
      <w:r>
        <w:rPr>
          <w:rStyle w:val="s0"/>
        </w:rPr>
        <w:t>обин 7.0</w:t>
      </w:r>
    </w:p>
    <w:p w:rsidR="00000000" w:rsidRDefault="004C559E">
      <w:pPr>
        <w:pStyle w:val="pj"/>
      </w:pPr>
      <w:r>
        <w:rPr>
          <w:rStyle w:val="s0"/>
        </w:rPr>
        <w:t>Гликированный гемоглобин от 7.0-9.0</w:t>
      </w:r>
    </w:p>
    <w:p w:rsidR="00000000" w:rsidRDefault="004C559E">
      <w:pPr>
        <w:pStyle w:val="pj"/>
      </w:pPr>
      <w:r>
        <w:rPr>
          <w:rStyle w:val="s0"/>
        </w:rPr>
        <w:t>Гликированный гемоглобин &gt; 9.0</w:t>
      </w:r>
    </w:p>
    <w:p w:rsidR="00000000" w:rsidRDefault="004C559E">
      <w:pPr>
        <w:pStyle w:val="pj"/>
      </w:pPr>
      <w:r>
        <w:rPr>
          <w:rStyle w:val="s0"/>
        </w:rPr>
        <w:t>3. Хроническая сердечная недостаточность</w:t>
      </w:r>
    </w:p>
    <w:p w:rsidR="00000000" w:rsidRDefault="004C559E">
      <w:pPr>
        <w:pStyle w:val="pj"/>
      </w:pPr>
      <w:r>
        <w:rPr>
          <w:rStyle w:val="s0"/>
        </w:rPr>
        <w:t>Класс I (согласно Нью-Йоркской кардиологической ассоциации) - отсутствие симптомов.</w:t>
      </w:r>
    </w:p>
    <w:p w:rsidR="00000000" w:rsidRDefault="004C559E">
      <w:pPr>
        <w:pStyle w:val="pj"/>
      </w:pPr>
      <w:r>
        <w:rPr>
          <w:rStyle w:val="s0"/>
        </w:rPr>
        <w:t>Класс II (согласно Нью-Йоркской кардиологической ассоци</w:t>
      </w:r>
      <w:r>
        <w:rPr>
          <w:rStyle w:val="s0"/>
        </w:rPr>
        <w:t>ации) - появление симптомов при обычной физической нагрузке.</w:t>
      </w:r>
    </w:p>
    <w:p w:rsidR="00000000" w:rsidRDefault="004C559E">
      <w:pPr>
        <w:pStyle w:val="pj"/>
      </w:pPr>
      <w:r>
        <w:rPr>
          <w:rStyle w:val="s0"/>
        </w:rPr>
        <w:t>Класс III (согласно Нью-Йоркской кардиологической ассоциации) - появление симптомов при небольшой физической нагрузке.</w:t>
      </w:r>
    </w:p>
    <w:p w:rsidR="00000000" w:rsidRDefault="004C559E">
      <w:pPr>
        <w:pStyle w:val="pj"/>
      </w:pPr>
      <w:r>
        <w:rPr>
          <w:rStyle w:val="s0"/>
        </w:rPr>
        <w:t>Класс IV (согласно Нью-Йоркской кардиологической ассоциации) - появление сим</w:t>
      </w:r>
      <w:r>
        <w:rPr>
          <w:rStyle w:val="s0"/>
        </w:rPr>
        <w:t>птомов в состоянии покоя.</w:t>
      </w:r>
    </w:p>
    <w:p w:rsidR="00000000" w:rsidRDefault="004C559E">
      <w:pPr>
        <w:pStyle w:val="pj"/>
      </w:pPr>
      <w:r>
        <w:rPr>
          <w:rStyle w:val="s0"/>
        </w:rPr>
        <w:t>Кратность проведения исследований определяется индивидуально с учетом состояния и потребностей каждого пациента. Определяется врачом в соответствии с клиническими протоколами и рекомендациями, установленными для определенного забо</w:t>
      </w:r>
      <w:r>
        <w:rPr>
          <w:rStyle w:val="s0"/>
        </w:rPr>
        <w:t>левания.</w:t>
      </w:r>
    </w:p>
    <w:p w:rsidR="00000000" w:rsidRDefault="004C559E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59E" w:rsidRDefault="004C559E" w:rsidP="004C559E">
      <w:r>
        <w:separator/>
      </w:r>
    </w:p>
  </w:endnote>
  <w:endnote w:type="continuationSeparator" w:id="0">
    <w:p w:rsidR="004C559E" w:rsidRDefault="004C559E" w:rsidP="004C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59E" w:rsidRDefault="004C559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59E" w:rsidRDefault="004C559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59E" w:rsidRDefault="004C55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59E" w:rsidRDefault="004C559E" w:rsidP="004C559E">
      <w:r>
        <w:separator/>
      </w:r>
    </w:p>
  </w:footnote>
  <w:footnote w:type="continuationSeparator" w:id="0">
    <w:p w:rsidR="004C559E" w:rsidRDefault="004C559E" w:rsidP="004C5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59E" w:rsidRDefault="004C559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59E" w:rsidRDefault="004C559E" w:rsidP="004C559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C559E" w:rsidRDefault="004C559E" w:rsidP="004C559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ноября 2025 года № 131 «О внесении изменений в приказ 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исследований» (не введен в действие)</w:t>
    </w:r>
  </w:p>
  <w:p w:rsidR="004C559E" w:rsidRPr="004C559E" w:rsidRDefault="004C559E" w:rsidP="004C559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59E" w:rsidRDefault="004C559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C559E"/>
    <w:rsid w:val="004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C5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559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C5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559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C5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559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C5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559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0780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80780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1112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11126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22325</Words>
  <Characters>127255</Characters>
  <Application>Microsoft Office Word</Application>
  <DocSecurity>0</DocSecurity>
  <Lines>1060</Lines>
  <Paragraphs>298</Paragraphs>
  <ScaleCrop>false</ScaleCrop>
  <Company/>
  <LinksUpToDate>false</LinksUpToDate>
  <CharactersWithSpaces>149282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2025-11-10T09:10:00Z</dcterms:created>
  <dcterms:modified xsi:type="dcterms:W3CDTF">2025-11-10T09:10:00Z</dcterms:modified>
</cp:coreProperties>
</file>