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№ 472-НҚ от 23.11.2021</w:t>
      </w:r>
    </w:p>
    <w:p w14:paraId="345DB200" w14:textId="77777777" w:rsidR="008743BA" w:rsidRPr="00B90836" w:rsidRDefault="008743BA" w:rsidP="008743BA">
      <w:pPr>
        <w:spacing w:before="62" w:after="0" w:line="266" w:lineRule="exact"/>
        <w:ind w:left="179" w:right="24"/>
        <w:jc w:val="center"/>
        <w:rPr>
          <w:rFonts w:ascii="Times New Roman" w:hAnsi="Times New Roman"/>
          <w:sz w:val="24"/>
          <w:szCs w:val="24"/>
        </w:rPr>
      </w:pPr>
      <w:r w:rsidRPr="00B90836">
        <w:rPr>
          <w:rFonts w:ascii="Times New Roman" w:hAnsi="Times New Roman"/>
          <w:b/>
          <w:bCs/>
          <w:color w:val="00A3D4"/>
          <w:sz w:val="24"/>
          <w:szCs w:val="24"/>
        </w:rPr>
        <w:t>Қ</w:t>
      </w:r>
      <w:r w:rsidRPr="00B90836">
        <w:rPr>
          <w:rFonts w:ascii="Times New Roman" w:hAnsi="Times New Roman"/>
          <w:b/>
          <w:bCs/>
          <w:color w:val="00A3D4"/>
          <w:spacing w:val="-6"/>
          <w:sz w:val="24"/>
          <w:szCs w:val="24"/>
        </w:rPr>
        <w:t>А</w:t>
      </w:r>
      <w:r w:rsidRPr="00B90836">
        <w:rPr>
          <w:rFonts w:ascii="Times New Roman" w:hAnsi="Times New Roman"/>
          <w:b/>
          <w:bCs/>
          <w:color w:val="00A3D4"/>
          <w:sz w:val="24"/>
          <w:szCs w:val="24"/>
        </w:rPr>
        <w:t>ЗАҚС</w:t>
      </w:r>
      <w:r w:rsidRPr="00B90836">
        <w:rPr>
          <w:rFonts w:ascii="Times New Roman" w:hAnsi="Times New Roman"/>
          <w:b/>
          <w:bCs/>
          <w:color w:val="00A3D4"/>
          <w:spacing w:val="-12"/>
          <w:sz w:val="24"/>
          <w:szCs w:val="24"/>
        </w:rPr>
        <w:t>Т</w:t>
      </w:r>
      <w:r w:rsidRPr="00B90836">
        <w:rPr>
          <w:rFonts w:ascii="Times New Roman" w:hAnsi="Times New Roman"/>
          <w:b/>
          <w:bCs/>
          <w:color w:val="00A3D4"/>
          <w:sz w:val="24"/>
          <w:szCs w:val="24"/>
        </w:rPr>
        <w:t>АН РЕСПУ</w:t>
      </w:r>
      <w:r w:rsidRPr="00B90836">
        <w:rPr>
          <w:rFonts w:ascii="Times New Roman" w:hAnsi="Times New Roman"/>
          <w:b/>
          <w:bCs/>
          <w:color w:val="00A3D4"/>
          <w:spacing w:val="-6"/>
          <w:sz w:val="24"/>
          <w:szCs w:val="24"/>
        </w:rPr>
        <w:t>Б</w:t>
      </w:r>
      <w:r w:rsidRPr="00B90836">
        <w:rPr>
          <w:rFonts w:ascii="Times New Roman" w:hAnsi="Times New Roman"/>
          <w:b/>
          <w:bCs/>
          <w:color w:val="00A3D4"/>
          <w:sz w:val="24"/>
          <w:szCs w:val="24"/>
        </w:rPr>
        <w:t>ЛИК</w:t>
      </w:r>
      <w:r w:rsidRPr="00B90836">
        <w:rPr>
          <w:rFonts w:ascii="Times New Roman" w:hAnsi="Times New Roman"/>
          <w:b/>
          <w:bCs/>
          <w:color w:val="00A3D4"/>
          <w:spacing w:val="-12"/>
          <w:sz w:val="24"/>
          <w:szCs w:val="24"/>
        </w:rPr>
        <w:t>А</w:t>
      </w:r>
      <w:r w:rsidRPr="00B90836">
        <w:rPr>
          <w:rFonts w:ascii="Times New Roman" w:hAnsi="Times New Roman"/>
          <w:b/>
          <w:bCs/>
          <w:color w:val="00A3D4"/>
          <w:sz w:val="24"/>
          <w:szCs w:val="24"/>
        </w:rPr>
        <w:t>СЫ ДЕ</w:t>
      </w:r>
      <w:r>
        <w:rPr>
          <w:rFonts w:ascii="Times New Roman" w:hAnsi="Times New Roman"/>
          <w:b/>
          <w:bCs/>
          <w:color w:val="00A3D4"/>
          <w:sz w:val="24"/>
          <w:szCs w:val="24"/>
        </w:rPr>
        <w:t>Н</w:t>
      </w:r>
      <w:r w:rsidRPr="00B90836">
        <w:rPr>
          <w:rFonts w:ascii="Times New Roman" w:hAnsi="Times New Roman"/>
          <w:b/>
          <w:bCs/>
          <w:color w:val="00A3D4"/>
          <w:spacing w:val="-12"/>
          <w:sz w:val="24"/>
          <w:szCs w:val="24"/>
        </w:rPr>
        <w:t>С</w:t>
      </w:r>
      <w:r w:rsidRPr="00B90836">
        <w:rPr>
          <w:rFonts w:ascii="Times New Roman" w:hAnsi="Times New Roman"/>
          <w:b/>
          <w:bCs/>
          <w:color w:val="00A3D4"/>
          <w:spacing w:val="-21"/>
          <w:sz w:val="24"/>
          <w:szCs w:val="24"/>
        </w:rPr>
        <w:t>А</w:t>
      </w:r>
      <w:r w:rsidRPr="00B90836">
        <w:rPr>
          <w:rFonts w:ascii="Times New Roman" w:hAnsi="Times New Roman"/>
          <w:b/>
          <w:bCs/>
          <w:color w:val="00A3D4"/>
          <w:spacing w:val="-32"/>
          <w:sz w:val="24"/>
          <w:szCs w:val="24"/>
        </w:rPr>
        <w:t>У</w:t>
      </w:r>
      <w:r w:rsidRPr="00B90836">
        <w:rPr>
          <w:rFonts w:ascii="Times New Roman" w:hAnsi="Times New Roman"/>
          <w:b/>
          <w:bCs/>
          <w:color w:val="00A3D4"/>
          <w:sz w:val="24"/>
          <w:szCs w:val="24"/>
        </w:rPr>
        <w:t xml:space="preserve">ЛЫҚ </w:t>
      </w:r>
      <w:r w:rsidRPr="00B90836">
        <w:rPr>
          <w:rFonts w:ascii="Times New Roman" w:hAnsi="Times New Roman"/>
          <w:b/>
          <w:bCs/>
          <w:color w:val="00A3D4"/>
          <w:spacing w:val="-12"/>
          <w:sz w:val="24"/>
          <w:szCs w:val="24"/>
        </w:rPr>
        <w:t>С</w:t>
      </w:r>
      <w:r w:rsidRPr="00B90836">
        <w:rPr>
          <w:rFonts w:ascii="Times New Roman" w:hAnsi="Times New Roman"/>
          <w:b/>
          <w:bCs/>
          <w:color w:val="00A3D4"/>
          <w:sz w:val="24"/>
          <w:szCs w:val="24"/>
        </w:rPr>
        <w:t>АҚ</w:t>
      </w:r>
      <w:r w:rsidRPr="00B90836">
        <w:rPr>
          <w:rFonts w:ascii="Times New Roman" w:hAnsi="Times New Roman"/>
          <w:b/>
          <w:bCs/>
          <w:color w:val="00A3D4"/>
          <w:spacing w:val="-12"/>
          <w:sz w:val="24"/>
          <w:szCs w:val="24"/>
        </w:rPr>
        <w:t>Т</w:t>
      </w:r>
      <w:r w:rsidRPr="00B90836">
        <w:rPr>
          <w:rFonts w:ascii="Times New Roman" w:hAnsi="Times New Roman"/>
          <w:b/>
          <w:bCs/>
          <w:color w:val="00A3D4"/>
          <w:spacing w:val="-21"/>
          <w:sz w:val="24"/>
          <w:szCs w:val="24"/>
        </w:rPr>
        <w:t>А</w:t>
      </w:r>
      <w:r w:rsidRPr="00B90836">
        <w:rPr>
          <w:rFonts w:ascii="Times New Roman" w:hAnsi="Times New Roman"/>
          <w:b/>
          <w:bCs/>
          <w:color w:val="00A3D4"/>
          <w:sz w:val="24"/>
          <w:szCs w:val="24"/>
        </w:rPr>
        <w:t>У МИНИСТ</w:t>
      </w:r>
      <w:r w:rsidRPr="00B90836">
        <w:rPr>
          <w:rFonts w:ascii="Times New Roman" w:hAnsi="Times New Roman"/>
          <w:b/>
          <w:bCs/>
          <w:color w:val="00A3D4"/>
          <w:spacing w:val="-36"/>
          <w:sz w:val="24"/>
          <w:szCs w:val="24"/>
        </w:rPr>
        <w:t>Р</w:t>
      </w:r>
      <w:r w:rsidRPr="00B90836">
        <w:rPr>
          <w:rFonts w:ascii="Times New Roman" w:hAnsi="Times New Roman"/>
          <w:b/>
          <w:bCs/>
          <w:color w:val="00A3D4"/>
          <w:sz w:val="24"/>
          <w:szCs w:val="24"/>
        </w:rPr>
        <w:t>ЛІГІ</w:t>
      </w:r>
    </w:p>
    <w:p w14:paraId="0982827E" w14:textId="77777777" w:rsidR="008743BA" w:rsidRPr="00B90836" w:rsidRDefault="008743BA" w:rsidP="008743BA">
      <w:pPr>
        <w:spacing w:before="6" w:after="0" w:line="260" w:lineRule="exact"/>
        <w:rPr>
          <w:sz w:val="26"/>
          <w:szCs w:val="26"/>
        </w:rPr>
      </w:pPr>
    </w:p>
    <w:p w14:paraId="6ED4E31A" w14:textId="77777777" w:rsidR="008743BA" w:rsidRPr="00647B42" w:rsidRDefault="008743BA" w:rsidP="008743BA">
      <w:pPr>
        <w:spacing w:after="0" w:line="266" w:lineRule="exact"/>
        <w:ind w:left="114" w:right="-4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A3D4"/>
          <w:spacing w:val="-12"/>
          <w:sz w:val="24"/>
          <w:szCs w:val="24"/>
        </w:rPr>
        <w:t>МЕДИЦИНАЛЫҚ ЖӘНЕ ФАРМАЦЕВТИКАЛЫҚ</w:t>
      </w:r>
      <w:r w:rsidRPr="00647B42">
        <w:rPr>
          <w:rFonts w:ascii="Times New Roman" w:hAnsi="Times New Roman"/>
          <w:b/>
          <w:bCs/>
          <w:color w:val="00A3D4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A3D4"/>
          <w:sz w:val="24"/>
          <w:szCs w:val="24"/>
        </w:rPr>
        <w:t>БАҚЫЛАУ</w:t>
      </w:r>
      <w:r w:rsidRPr="00647B42">
        <w:rPr>
          <w:rFonts w:ascii="Times New Roman" w:hAnsi="Times New Roman"/>
          <w:b/>
          <w:bCs/>
          <w:color w:val="00A3D4"/>
          <w:spacing w:val="-6"/>
          <w:sz w:val="24"/>
          <w:szCs w:val="24"/>
        </w:rPr>
        <w:t xml:space="preserve"> К</w:t>
      </w:r>
      <w:r w:rsidRPr="00647B42">
        <w:rPr>
          <w:rFonts w:ascii="Times New Roman" w:hAnsi="Times New Roman"/>
          <w:b/>
          <w:bCs/>
          <w:color w:val="00A3D4"/>
          <w:sz w:val="24"/>
          <w:szCs w:val="24"/>
        </w:rPr>
        <w:t>ОМИТЕТІ</w:t>
      </w:r>
    </w:p>
    <w:p w14:paraId="781959A6" w14:textId="77777777" w:rsidR="008743BA" w:rsidRPr="00647B42" w:rsidRDefault="00652931" w:rsidP="008743BA">
      <w:pPr>
        <w:spacing w:before="62" w:after="0" w:line="266" w:lineRule="exact"/>
        <w:ind w:left="2151" w:right="271"/>
        <w:jc w:val="center"/>
        <w:rPr>
          <w:rFonts w:ascii="Times New Roman" w:hAnsi="Times New Roman"/>
          <w:sz w:val="24"/>
          <w:szCs w:val="24"/>
        </w:rPr>
      </w:pPr>
      <w:r w:rsidRPr="00652931">
        <w:rPr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3C1D6DB9" wp14:editId="500723A7">
                <wp:simplePos x="0" y="0"/>
                <wp:positionH relativeFrom="page">
                  <wp:posOffset>726440</wp:posOffset>
                </wp:positionH>
                <wp:positionV relativeFrom="paragraph">
                  <wp:posOffset>114300</wp:posOffset>
                </wp:positionV>
                <wp:extent cx="6470015" cy="1270"/>
                <wp:effectExtent l="12065" t="15240" r="13970" b="12065"/>
                <wp:wrapNone/>
                <wp:docPr id="3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70015" cy="1270"/>
                          <a:chOff x="1144" y="-278"/>
                          <a:chExt cx="10189" cy="2"/>
                        </a:xfrm>
                      </wpg:grpSpPr>
                      <wps:wsp>
                        <wps:cNvPr id="4" name="Freeform 5"/>
                        <wps:cNvSpPr>
                          <a:spLocks/>
                        </wps:cNvSpPr>
                        <wps:spPr bwMode="auto">
                          <a:xfrm>
                            <a:off x="1144" y="-278"/>
                            <a:ext cx="10189" cy="2"/>
                          </a:xfrm>
                          <a:custGeom>
                            <a:avLst/>
                            <a:gdLst>
                              <a:gd name="T0" fmla="+- 0 1144 1144"/>
                              <a:gd name="T1" fmla="*/ T0 w 10189"/>
                              <a:gd name="T2" fmla="+- 0 2211 1144"/>
                              <a:gd name="T3" fmla="*/ T2 w 10189"/>
                              <a:gd name="T4" fmla="+- 0 3200 1144"/>
                              <a:gd name="T5" fmla="*/ T4 w 10189"/>
                              <a:gd name="T6" fmla="+- 0 4116 1144"/>
                              <a:gd name="T7" fmla="*/ T6 w 10189"/>
                              <a:gd name="T8" fmla="+- 0 4959 1144"/>
                              <a:gd name="T9" fmla="*/ T8 w 10189"/>
                              <a:gd name="T10" fmla="+- 0 5735 1144"/>
                              <a:gd name="T11" fmla="*/ T10 w 10189"/>
                              <a:gd name="T12" fmla="+- 0 6445 1144"/>
                              <a:gd name="T13" fmla="*/ T12 w 10189"/>
                              <a:gd name="T14" fmla="+- 0 7092 1144"/>
                              <a:gd name="T15" fmla="*/ T14 w 10189"/>
                              <a:gd name="T16" fmla="+- 0 7679 1144"/>
                              <a:gd name="T17" fmla="*/ T16 w 10189"/>
                              <a:gd name="T18" fmla="+- 0 8210 1144"/>
                              <a:gd name="T19" fmla="*/ T18 w 10189"/>
                              <a:gd name="T20" fmla="+- 0 8686 1144"/>
                              <a:gd name="T21" fmla="*/ T20 w 10189"/>
                              <a:gd name="T22" fmla="+- 0 9111 1144"/>
                              <a:gd name="T23" fmla="*/ T22 w 10189"/>
                              <a:gd name="T24" fmla="+- 0 9489 1144"/>
                              <a:gd name="T25" fmla="*/ T24 w 10189"/>
                              <a:gd name="T26" fmla="+- 0 9821 1144"/>
                              <a:gd name="T27" fmla="*/ T26 w 10189"/>
                              <a:gd name="T28" fmla="+- 0 10110 1144"/>
                              <a:gd name="T29" fmla="*/ T28 w 10189"/>
                              <a:gd name="T30" fmla="+- 0 10360 1144"/>
                              <a:gd name="T31" fmla="*/ T30 w 10189"/>
                              <a:gd name="T32" fmla="+- 0 10573 1144"/>
                              <a:gd name="T33" fmla="*/ T32 w 10189"/>
                              <a:gd name="T34" fmla="+- 0 10753 1144"/>
                              <a:gd name="T35" fmla="*/ T34 w 10189"/>
                              <a:gd name="T36" fmla="+- 0 10902 1144"/>
                              <a:gd name="T37" fmla="*/ T36 w 10189"/>
                              <a:gd name="T38" fmla="+- 0 11023 1144"/>
                              <a:gd name="T39" fmla="*/ T38 w 10189"/>
                              <a:gd name="T40" fmla="+- 0 11119 1144"/>
                              <a:gd name="T41" fmla="*/ T40 w 10189"/>
                              <a:gd name="T42" fmla="+- 0 11173 1144"/>
                              <a:gd name="T43" fmla="*/ T42 w 10189"/>
                              <a:gd name="T44" fmla="+- 0 11218 1144"/>
                              <a:gd name="T45" fmla="*/ T44 w 10189"/>
                              <a:gd name="T46" fmla="+- 0 11253 1144"/>
                              <a:gd name="T47" fmla="*/ T46 w 10189"/>
                              <a:gd name="T48" fmla="+- 0 11281 1144"/>
                              <a:gd name="T49" fmla="*/ T48 w 10189"/>
                              <a:gd name="T50" fmla="+- 0 11301 1144"/>
                              <a:gd name="T51" fmla="*/ T50 w 10189"/>
                              <a:gd name="T52" fmla="+- 0 11315 1144"/>
                              <a:gd name="T53" fmla="*/ T52 w 10189"/>
                              <a:gd name="T54" fmla="+- 0 11325 1144"/>
                              <a:gd name="T55" fmla="*/ T54 w 10189"/>
                              <a:gd name="T56" fmla="+- 0 11330 1144"/>
                              <a:gd name="T57" fmla="*/ T56 w 10189"/>
                              <a:gd name="T58" fmla="+- 0 11333 1144"/>
                              <a:gd name="T59" fmla="*/ T58 w 10189"/>
                              <a:gd name="T60" fmla="+- 0 11334 1144"/>
                              <a:gd name="T61" fmla="*/ T60 w 1018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  <a:cxn ang="0">
                                <a:pos x="T9" y="0"/>
                              </a:cxn>
                              <a:cxn ang="0">
                                <a:pos x="T11" y="0"/>
                              </a:cxn>
                              <a:cxn ang="0">
                                <a:pos x="T13" y="0"/>
                              </a:cxn>
                              <a:cxn ang="0">
                                <a:pos x="T15" y="0"/>
                              </a:cxn>
                              <a:cxn ang="0">
                                <a:pos x="T17" y="0"/>
                              </a:cxn>
                              <a:cxn ang="0">
                                <a:pos x="T19" y="0"/>
                              </a:cxn>
                              <a:cxn ang="0">
                                <a:pos x="T21" y="0"/>
                              </a:cxn>
                              <a:cxn ang="0">
                                <a:pos x="T23" y="0"/>
                              </a:cxn>
                              <a:cxn ang="0">
                                <a:pos x="T25" y="0"/>
                              </a:cxn>
                              <a:cxn ang="0">
                                <a:pos x="T27" y="0"/>
                              </a:cxn>
                              <a:cxn ang="0">
                                <a:pos x="T29" y="0"/>
                              </a:cxn>
                              <a:cxn ang="0">
                                <a:pos x="T31" y="0"/>
                              </a:cxn>
                              <a:cxn ang="0">
                                <a:pos x="T33" y="0"/>
                              </a:cxn>
                              <a:cxn ang="0">
                                <a:pos x="T35" y="0"/>
                              </a:cxn>
                              <a:cxn ang="0">
                                <a:pos x="T37" y="0"/>
                              </a:cxn>
                              <a:cxn ang="0">
                                <a:pos x="T39" y="0"/>
                              </a:cxn>
                              <a:cxn ang="0">
                                <a:pos x="T41" y="0"/>
                              </a:cxn>
                              <a:cxn ang="0">
                                <a:pos x="T43" y="0"/>
                              </a:cxn>
                              <a:cxn ang="0">
                                <a:pos x="T45" y="0"/>
                              </a:cxn>
                              <a:cxn ang="0">
                                <a:pos x="T47" y="0"/>
                              </a:cxn>
                              <a:cxn ang="0">
                                <a:pos x="T49" y="0"/>
                              </a:cxn>
                              <a:cxn ang="0">
                                <a:pos x="T51" y="0"/>
                              </a:cxn>
                              <a:cxn ang="0">
                                <a:pos x="T53" y="0"/>
                              </a:cxn>
                              <a:cxn ang="0">
                                <a:pos x="T55" y="0"/>
                              </a:cxn>
                              <a:cxn ang="0">
                                <a:pos x="T57" y="0"/>
                              </a:cxn>
                              <a:cxn ang="0">
                                <a:pos x="T59" y="0"/>
                              </a:cxn>
                              <a:cxn ang="0">
                                <a:pos x="T61" y="0"/>
                              </a:cxn>
                            </a:cxnLst>
                            <a:rect l="0" t="0" r="r" b="b"/>
                            <a:pathLst>
                              <a:path w="10189">
                                <a:moveTo>
                                  <a:pt x="0" y="0"/>
                                </a:moveTo>
                                <a:lnTo>
                                  <a:pt x="1067" y="0"/>
                                </a:lnTo>
                                <a:lnTo>
                                  <a:pt x="2056" y="0"/>
                                </a:lnTo>
                                <a:lnTo>
                                  <a:pt x="2972" y="0"/>
                                </a:lnTo>
                                <a:lnTo>
                                  <a:pt x="3815" y="0"/>
                                </a:lnTo>
                                <a:lnTo>
                                  <a:pt x="4591" y="0"/>
                                </a:lnTo>
                                <a:lnTo>
                                  <a:pt x="5301" y="0"/>
                                </a:lnTo>
                                <a:lnTo>
                                  <a:pt x="5948" y="0"/>
                                </a:lnTo>
                                <a:lnTo>
                                  <a:pt x="6535" y="0"/>
                                </a:lnTo>
                                <a:lnTo>
                                  <a:pt x="7066" y="0"/>
                                </a:lnTo>
                                <a:lnTo>
                                  <a:pt x="7542" y="0"/>
                                </a:lnTo>
                                <a:lnTo>
                                  <a:pt x="7967" y="0"/>
                                </a:lnTo>
                                <a:lnTo>
                                  <a:pt x="8345" y="0"/>
                                </a:lnTo>
                                <a:lnTo>
                                  <a:pt x="8677" y="0"/>
                                </a:lnTo>
                                <a:lnTo>
                                  <a:pt x="8966" y="0"/>
                                </a:lnTo>
                                <a:lnTo>
                                  <a:pt x="9216" y="0"/>
                                </a:lnTo>
                                <a:lnTo>
                                  <a:pt x="9429" y="0"/>
                                </a:lnTo>
                                <a:lnTo>
                                  <a:pt x="9609" y="0"/>
                                </a:lnTo>
                                <a:lnTo>
                                  <a:pt x="9758" y="0"/>
                                </a:lnTo>
                                <a:lnTo>
                                  <a:pt x="9879" y="0"/>
                                </a:lnTo>
                                <a:lnTo>
                                  <a:pt x="9975" y="0"/>
                                </a:lnTo>
                                <a:lnTo>
                                  <a:pt x="10029" y="0"/>
                                </a:lnTo>
                                <a:lnTo>
                                  <a:pt x="10074" y="0"/>
                                </a:lnTo>
                                <a:lnTo>
                                  <a:pt x="10109" y="0"/>
                                </a:lnTo>
                                <a:lnTo>
                                  <a:pt x="10137" y="0"/>
                                </a:lnTo>
                                <a:lnTo>
                                  <a:pt x="10157" y="0"/>
                                </a:lnTo>
                                <a:lnTo>
                                  <a:pt x="10171" y="0"/>
                                </a:lnTo>
                                <a:lnTo>
                                  <a:pt x="10181" y="0"/>
                                </a:lnTo>
                                <a:lnTo>
                                  <a:pt x="10186" y="0"/>
                                </a:lnTo>
                                <a:lnTo>
                                  <a:pt x="10189" y="0"/>
                                </a:lnTo>
                                <a:lnTo>
                                  <a:pt x="10190" y="0"/>
                                </a:lnTo>
                              </a:path>
                            </a:pathLst>
                          </a:custGeom>
                          <a:noFill/>
                          <a:ln w="18000">
                            <a:solidFill>
                              <a:srgbClr val="00A3D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CA81451" id="Group 4" o:spid="_x0000_s1026" style="position:absolute;margin-left:57.2pt;margin-top:9pt;width:509.45pt;height:.1pt;z-index:-251657216;mso-position-horizontal-relative:page" coordorigin="1144,-278" coordsize="10189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">
                <v:shape id="Freeform 5" o:spid="_x0000_s1027" style="position:absolute;left:1144;top:-278;width:10189;height:2;visibility:visible;mso-wrap-style:square;v-text-anchor:top" coordsize="1018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yazmcMA&#10;AADaAAAADwAAAGRycy9kb3ducmV2LnhtbESPUWvCMBSF3wf7D+EOfJupQ2RUo+hgQx0MVgVfL821&#10;rTY3JYmm/ffLYLDHwznnO5zFqjetuJPzjWUFk3EGgri0uuFKwfHw/vwKwgdkja1lUjCQh9Xy8WGB&#10;ubaRv+lehEokCPscFdQhdLmUvqzJoB/bjjh5Z+sMhiRdJbXDmOCmlS9ZNpMGG04LNXb0VlN5LW5G&#10;wW5dZJutjJfha/Kph72L/ccpKjV66tdzEIH68B/+a2+1gin8Xkk3QC5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yazmcMAAADaAAAADwAAAAAAAAAAAAAAAACYAgAAZHJzL2Rv&#10;d25yZXYueG1sUEsFBgAAAAAEAAQA9QAAAIgDAAAAAA==&#10;" path="m,l1067,r989,l2972,r843,l4591,r710,l5948,r587,l7066,r476,l7967,r378,l8677,r289,l9216,r213,l9609,r149,l9879,r96,l10029,r45,l10109,r28,l10157,r14,l10181,r5,l10189,r1,e" filled="f" strokecolor="#00a3d4" strokeweight=".5mm">
                  <v:path arrowok="t" o:connecttype="custom" o:connectlocs="0,0;1067,0;2056,0;2972,0;3815,0;4591,0;5301,0;5948,0;6535,0;7066,0;7542,0;7967,0;8345,0;8677,0;8966,0;9216,0;9429,0;9609,0;9758,0;9879,0;9975,0;10029,0;10074,0;10109,0;10137,0;10157,0;10171,0;10181,0;10186,0;10189,0;10190,0" o:connectangles="0,0,0,0,0,0,0,0,0,0,0,0,0,0,0,0,0,0,0,0,0,0,0,0,0,0,0,0,0,0,0"/>
                </v:shape>
                <w10:wrap anchorx="page"/>
              </v:group>
            </w:pict>
          </mc:Fallback>
        </mc:AlternateContent>
      </w:r>
      <w:r w:rsidR="008743BA" w:rsidRPr="00647B42">
        <w:br w:type="column"/>
      </w:r>
      <w:r w:rsidR="008743BA" w:rsidRPr="00647B42">
        <w:rPr>
          <w:rFonts w:ascii="Times New Roman" w:hAnsi="Times New Roman"/>
          <w:b/>
          <w:bCs/>
          <w:color w:val="00A3D4"/>
          <w:sz w:val="24"/>
          <w:szCs w:val="24"/>
        </w:rPr>
        <w:lastRenderedPageBreak/>
        <w:t>ИСТЕ</w:t>
      </w:r>
      <w:r w:rsidR="008743BA" w:rsidRPr="00647B42">
        <w:rPr>
          <w:rFonts w:ascii="Times New Roman" w:hAnsi="Times New Roman"/>
          <w:b/>
          <w:bCs/>
          <w:color w:val="00A3D4"/>
          <w:spacing w:val="3"/>
          <w:sz w:val="24"/>
          <w:szCs w:val="24"/>
        </w:rPr>
        <w:t>Р</w:t>
      </w:r>
      <w:r w:rsidR="008743BA" w:rsidRPr="00647B42">
        <w:rPr>
          <w:rFonts w:ascii="Times New Roman" w:hAnsi="Times New Roman"/>
          <w:b/>
          <w:bCs/>
          <w:color w:val="00A3D4"/>
          <w:sz w:val="24"/>
          <w:szCs w:val="24"/>
        </w:rPr>
        <w:t xml:space="preserve">СТВО </w:t>
      </w:r>
      <w:r w:rsidR="008743BA" w:rsidRPr="00647B42">
        <w:rPr>
          <w:rFonts w:ascii="Times New Roman" w:hAnsi="Times New Roman"/>
          <w:b/>
          <w:bCs/>
          <w:color w:val="00A3D4"/>
          <w:spacing w:val="-15"/>
          <w:sz w:val="24"/>
          <w:szCs w:val="24"/>
        </w:rPr>
        <w:t>З</w:t>
      </w:r>
      <w:r w:rsidR="008743BA" w:rsidRPr="00647B42">
        <w:rPr>
          <w:rFonts w:ascii="Times New Roman" w:hAnsi="Times New Roman"/>
          <w:b/>
          <w:bCs/>
          <w:color w:val="00A3D4"/>
          <w:sz w:val="24"/>
          <w:szCs w:val="24"/>
        </w:rPr>
        <w:t>Д</w:t>
      </w:r>
      <w:r w:rsidR="008743BA" w:rsidRPr="00647B42">
        <w:rPr>
          <w:rFonts w:ascii="Times New Roman" w:hAnsi="Times New Roman"/>
          <w:b/>
          <w:bCs/>
          <w:color w:val="00A3D4"/>
          <w:spacing w:val="-31"/>
          <w:sz w:val="24"/>
          <w:szCs w:val="24"/>
        </w:rPr>
        <w:t>Р</w:t>
      </w:r>
      <w:r w:rsidR="008743BA" w:rsidRPr="00647B42">
        <w:rPr>
          <w:rFonts w:ascii="Times New Roman" w:hAnsi="Times New Roman"/>
          <w:b/>
          <w:bCs/>
          <w:color w:val="00A3D4"/>
          <w:sz w:val="24"/>
          <w:szCs w:val="24"/>
        </w:rPr>
        <w:t>АВО</w:t>
      </w:r>
      <w:r w:rsidR="008743BA" w:rsidRPr="00647B42">
        <w:rPr>
          <w:rFonts w:ascii="Times New Roman" w:hAnsi="Times New Roman"/>
          <w:b/>
          <w:bCs/>
          <w:color w:val="00A3D4"/>
          <w:spacing w:val="-19"/>
          <w:sz w:val="24"/>
          <w:szCs w:val="24"/>
        </w:rPr>
        <w:t>О</w:t>
      </w:r>
      <w:r w:rsidR="008743BA" w:rsidRPr="00647B42">
        <w:rPr>
          <w:rFonts w:ascii="Times New Roman" w:hAnsi="Times New Roman"/>
          <w:b/>
          <w:bCs/>
          <w:color w:val="00A3D4"/>
          <w:sz w:val="24"/>
          <w:szCs w:val="24"/>
        </w:rPr>
        <w:t>Х</w:t>
      </w:r>
      <w:r w:rsidR="008743BA" w:rsidRPr="00647B42">
        <w:rPr>
          <w:rFonts w:ascii="Times New Roman" w:hAnsi="Times New Roman"/>
          <w:b/>
          <w:bCs/>
          <w:color w:val="00A3D4"/>
          <w:spacing w:val="-31"/>
          <w:sz w:val="24"/>
          <w:szCs w:val="24"/>
        </w:rPr>
        <w:t>Р</w:t>
      </w:r>
      <w:r w:rsidR="008743BA" w:rsidRPr="00647B42">
        <w:rPr>
          <w:rFonts w:ascii="Times New Roman" w:hAnsi="Times New Roman"/>
          <w:b/>
          <w:bCs/>
          <w:color w:val="00A3D4"/>
          <w:sz w:val="24"/>
          <w:szCs w:val="24"/>
        </w:rPr>
        <w:t>АНЕНИЯ РЕСПУ</w:t>
      </w:r>
      <w:r w:rsidR="008743BA" w:rsidRPr="00647B42">
        <w:rPr>
          <w:rFonts w:ascii="Times New Roman" w:hAnsi="Times New Roman"/>
          <w:b/>
          <w:bCs/>
          <w:color w:val="00A3D4"/>
          <w:spacing w:val="-6"/>
          <w:sz w:val="24"/>
          <w:szCs w:val="24"/>
        </w:rPr>
        <w:t>Б</w:t>
      </w:r>
      <w:r w:rsidR="008743BA" w:rsidRPr="00647B42">
        <w:rPr>
          <w:rFonts w:ascii="Times New Roman" w:hAnsi="Times New Roman"/>
          <w:b/>
          <w:bCs/>
          <w:color w:val="00A3D4"/>
          <w:sz w:val="24"/>
          <w:szCs w:val="24"/>
        </w:rPr>
        <w:t>ЛИКИ К</w:t>
      </w:r>
      <w:r w:rsidR="008743BA" w:rsidRPr="00647B42">
        <w:rPr>
          <w:rFonts w:ascii="Times New Roman" w:hAnsi="Times New Roman"/>
          <w:b/>
          <w:bCs/>
          <w:color w:val="00A3D4"/>
          <w:spacing w:val="-6"/>
          <w:sz w:val="24"/>
          <w:szCs w:val="24"/>
        </w:rPr>
        <w:t>А</w:t>
      </w:r>
      <w:r w:rsidR="008743BA" w:rsidRPr="00647B42">
        <w:rPr>
          <w:rFonts w:ascii="Times New Roman" w:hAnsi="Times New Roman"/>
          <w:b/>
          <w:bCs/>
          <w:color w:val="00A3D4"/>
          <w:sz w:val="24"/>
          <w:szCs w:val="24"/>
        </w:rPr>
        <w:t>ЗА</w:t>
      </w:r>
      <w:r w:rsidR="008743BA" w:rsidRPr="00647B42">
        <w:rPr>
          <w:rFonts w:ascii="Times New Roman" w:hAnsi="Times New Roman"/>
          <w:b/>
          <w:bCs/>
          <w:color w:val="00A3D4"/>
          <w:spacing w:val="-9"/>
          <w:sz w:val="24"/>
          <w:szCs w:val="24"/>
        </w:rPr>
        <w:t>Х</w:t>
      </w:r>
      <w:r w:rsidR="008743BA" w:rsidRPr="00647B42">
        <w:rPr>
          <w:rFonts w:ascii="Times New Roman" w:hAnsi="Times New Roman"/>
          <w:b/>
          <w:bCs/>
          <w:color w:val="00A3D4"/>
          <w:sz w:val="24"/>
          <w:szCs w:val="24"/>
        </w:rPr>
        <w:t>С</w:t>
      </w:r>
      <w:r w:rsidR="008743BA" w:rsidRPr="00647B42">
        <w:rPr>
          <w:rFonts w:ascii="Times New Roman" w:hAnsi="Times New Roman"/>
          <w:b/>
          <w:bCs/>
          <w:color w:val="00A3D4"/>
          <w:spacing w:val="-12"/>
          <w:sz w:val="24"/>
          <w:szCs w:val="24"/>
        </w:rPr>
        <w:t>Т</w:t>
      </w:r>
      <w:r w:rsidR="008743BA" w:rsidRPr="00647B42">
        <w:rPr>
          <w:rFonts w:ascii="Times New Roman" w:hAnsi="Times New Roman"/>
          <w:b/>
          <w:bCs/>
          <w:color w:val="00A3D4"/>
          <w:sz w:val="24"/>
          <w:szCs w:val="24"/>
        </w:rPr>
        <w:t>АН</w:t>
      </w:r>
    </w:p>
    <w:p w14:paraId="7F912339" w14:textId="77777777" w:rsidR="008743BA" w:rsidRPr="00647B42" w:rsidRDefault="008743BA" w:rsidP="008743BA">
      <w:pPr>
        <w:spacing w:before="6" w:after="0" w:line="260" w:lineRule="exact"/>
        <w:rPr>
          <w:sz w:val="26"/>
          <w:szCs w:val="26"/>
        </w:rPr>
      </w:pPr>
    </w:p>
    <w:p w14:paraId="7E012D86" w14:textId="77777777" w:rsidR="008743BA" w:rsidRPr="00B215E2" w:rsidRDefault="008743BA" w:rsidP="008743BA">
      <w:pPr>
        <w:spacing w:after="0" w:line="266" w:lineRule="exact"/>
        <w:ind w:left="1956" w:right="76"/>
        <w:jc w:val="center"/>
        <w:rPr>
          <w:rFonts w:ascii="Times New Roman" w:hAnsi="Times New Roman"/>
          <w:sz w:val="24"/>
          <w:szCs w:val="24"/>
        </w:rPr>
        <w:sectPr w:rsidR="008743BA" w:rsidRPr="00B215E2" w:rsidSect="00652931">
          <w:headerReference w:type="default" r:id="rId7"/>
          <w:pgSz w:w="11920" w:h="16840"/>
          <w:pgMar w:top="460" w:right="620" w:bottom="280" w:left="1020" w:header="720" w:footer="720" w:gutter="0"/>
          <w:cols w:num="2" w:space="720" w:equalWidth="0">
            <w:col w:w="3927" w:space="587"/>
            <w:col w:w="5766"/>
          </w:cols>
          <w:titlePg/>
          <w:docGrid w:linePitch="299"/>
          <w:footerReference w:type="default" r:id="rId997"/>
          <w:footerReference w:type="first" r:id="rId996"/>
        </w:sect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257D156D" wp14:editId="4AABCE7D">
            <wp:simplePos x="0" y="0"/>
            <wp:positionH relativeFrom="page">
              <wp:posOffset>3514090</wp:posOffset>
            </wp:positionH>
            <wp:positionV relativeFrom="paragraph">
              <wp:posOffset>-655320</wp:posOffset>
            </wp:positionV>
            <wp:extent cx="892810" cy="920115"/>
            <wp:effectExtent l="0" t="0" r="254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2810" cy="9201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47B42">
        <w:rPr>
          <w:rFonts w:ascii="Times New Roman" w:hAnsi="Times New Roman"/>
          <w:b/>
          <w:bCs/>
          <w:color w:val="00A3D4"/>
          <w:spacing w:val="-6"/>
          <w:sz w:val="24"/>
          <w:szCs w:val="24"/>
        </w:rPr>
        <w:t>К</w:t>
      </w:r>
      <w:r w:rsidRPr="00647B42">
        <w:rPr>
          <w:rFonts w:ascii="Times New Roman" w:hAnsi="Times New Roman"/>
          <w:b/>
          <w:bCs/>
          <w:color w:val="00A3D4"/>
          <w:sz w:val="24"/>
          <w:szCs w:val="24"/>
        </w:rPr>
        <w:t xml:space="preserve">ОМИТЕТ </w:t>
      </w:r>
      <w:r>
        <w:rPr>
          <w:rFonts w:ascii="Times New Roman" w:hAnsi="Times New Roman"/>
          <w:b/>
          <w:bCs/>
          <w:color w:val="00A3D4"/>
          <w:spacing w:val="-6"/>
          <w:sz w:val="24"/>
          <w:szCs w:val="24"/>
        </w:rPr>
        <w:t>МЕДИЦИНСКОГО И ФАРМАЦЕВТИЧЕСКОГО КОНТРОЛЯ</w:t>
      </w:r>
    </w:p>
    <w:p w14:paraId="0E3C7C92" w14:textId="77777777" w:rsidR="008743BA" w:rsidRPr="00652931" w:rsidRDefault="008743BA" w:rsidP="008743BA">
      <w:pPr>
        <w:spacing w:before="29" w:after="0" w:line="240" w:lineRule="auto"/>
        <w:ind w:right="-20"/>
        <w:jc w:val="right"/>
        <w:rPr>
          <w:rFonts w:ascii="Times New Roman" w:hAnsi="Times New Roman"/>
          <w:sz w:val="28"/>
          <w:szCs w:val="28"/>
        </w:rPr>
      </w:pPr>
      <w:r w:rsidRPr="00652931">
        <w:rPr>
          <w:rFonts w:ascii="Times New Roman" w:hAnsi="Times New Roman"/>
          <w:b/>
          <w:bCs/>
          <w:color w:val="00A3D4"/>
          <w:sz w:val="28"/>
          <w:szCs w:val="28"/>
        </w:rPr>
        <w:lastRenderedPageBreak/>
        <w:t>БҰЙРЫҚ</w:t>
      </w:r>
    </w:p>
    <w:p w14:paraId="4183AF80" w14:textId="77777777" w:rsidR="008743BA" w:rsidRPr="00652931" w:rsidRDefault="008743BA" w:rsidP="00652931">
      <w:pPr>
        <w:spacing w:before="29" w:after="0" w:line="240" w:lineRule="auto"/>
        <w:ind w:left="567" w:right="1511"/>
        <w:jc w:val="center"/>
        <w:rPr>
          <w:rFonts w:ascii="Times New Roman" w:hAnsi="Times New Roman"/>
          <w:sz w:val="28"/>
          <w:szCs w:val="28"/>
        </w:rPr>
      </w:pPr>
      <w:r w:rsidRPr="00647B42">
        <w:br w:type="column"/>
      </w:r>
      <w:r w:rsidRPr="00652931">
        <w:rPr>
          <w:rFonts w:ascii="Times New Roman" w:hAnsi="Times New Roman"/>
          <w:b/>
          <w:bCs/>
          <w:color w:val="00A3D4"/>
          <w:sz w:val="28"/>
          <w:szCs w:val="28"/>
        </w:rPr>
        <w:lastRenderedPageBreak/>
        <w:t>ПРИК</w:t>
      </w:r>
      <w:r w:rsidRPr="00652931">
        <w:rPr>
          <w:rFonts w:ascii="Times New Roman" w:hAnsi="Times New Roman"/>
          <w:b/>
          <w:bCs/>
          <w:color w:val="00A3D4"/>
          <w:spacing w:val="-5"/>
          <w:sz w:val="28"/>
          <w:szCs w:val="28"/>
        </w:rPr>
        <w:t>А</w:t>
      </w:r>
      <w:r w:rsidRPr="00652931">
        <w:rPr>
          <w:rFonts w:ascii="Times New Roman" w:hAnsi="Times New Roman"/>
          <w:b/>
          <w:bCs/>
          <w:color w:val="00A3D4"/>
          <w:sz w:val="28"/>
          <w:szCs w:val="28"/>
        </w:rPr>
        <w:t>З</w:t>
      </w:r>
    </w:p>
    <w:p w14:paraId="73F09FC2" w14:textId="77777777" w:rsidR="008743BA" w:rsidRPr="00647B42" w:rsidRDefault="008743BA" w:rsidP="008743BA">
      <w:pPr>
        <w:tabs>
          <w:tab w:val="left" w:pos="2560"/>
        </w:tabs>
        <w:spacing w:before="72" w:after="0" w:line="240" w:lineRule="auto"/>
        <w:ind w:left="-34" w:right="580"/>
        <w:jc w:val="center"/>
        <w:rPr>
          <w:rFonts w:ascii="Times New Roman" w:hAnsi="Times New Roman"/>
          <w:sz w:val="18"/>
          <w:szCs w:val="18"/>
        </w:rPr>
      </w:pPr>
      <w:r w:rsidRPr="00647B42">
        <w:rPr>
          <w:rFonts w:ascii="Times New Roman" w:hAnsi="Times New Roman"/>
          <w:color w:val="00A3D4"/>
          <w:sz w:val="18"/>
          <w:szCs w:val="18"/>
        </w:rPr>
        <w:t>№</w:t>
      </w:r>
      <w:r w:rsidRPr="00647B42">
        <w:rPr>
          <w:rFonts w:ascii="Times New Roman" w:hAnsi="Times New Roman"/>
          <w:color w:val="00A3D4"/>
          <w:sz w:val="18"/>
          <w:szCs w:val="18"/>
          <w:u w:val="single" w:color="00A2D3"/>
        </w:rPr>
        <w:t xml:space="preserve"> </w:t>
      </w:r>
      <w:r w:rsidRPr="00647B42">
        <w:rPr>
          <w:rFonts w:ascii="Times New Roman" w:hAnsi="Times New Roman"/>
          <w:color w:val="00A3D4"/>
          <w:sz w:val="18"/>
          <w:szCs w:val="18"/>
          <w:u w:val="single" w:color="00A2D3"/>
        </w:rPr>
        <w:tab/>
      </w:r>
    </w:p>
    <w:p w14:paraId="712DC2A5" w14:textId="77777777" w:rsidR="008743BA" w:rsidRPr="00647B42" w:rsidRDefault="008743BA" w:rsidP="008743BA">
      <w:pPr>
        <w:spacing w:after="0"/>
        <w:jc w:val="center"/>
        <w:sectPr w:rsidR="008743BA" w:rsidRPr="00647B42">
          <w:type w:val="continuous"/>
          <w:pgSz w:w="11920" w:h="16840"/>
          <w:pgMar w:top="460" w:right="620" w:bottom="280" w:left="1020" w:header="720" w:footer="720" w:gutter="0"/>
          <w:cols w:num="2" w:space="720" w:equalWidth="0">
            <w:col w:w="2434" w:space="4595"/>
            <w:col w:w="3251"/>
          </w:cols>
        </w:sectPr>
      </w:pPr>
    </w:p>
    <w:p w14:paraId="039126CF" w14:textId="77777777" w:rsidR="008743BA" w:rsidRPr="00647B42" w:rsidRDefault="008743BA" w:rsidP="00652931">
      <w:pPr>
        <w:spacing w:before="29" w:after="0" w:line="240" w:lineRule="auto"/>
        <w:ind w:left="851" w:right="-20"/>
        <w:rPr>
          <w:rFonts w:ascii="Times New Roman" w:hAnsi="Times New Roman"/>
          <w:sz w:val="14"/>
          <w:szCs w:val="14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662CAF84" wp14:editId="5B56437A">
                <wp:simplePos x="0" y="0"/>
                <wp:positionH relativeFrom="page">
                  <wp:posOffset>880110</wp:posOffset>
                </wp:positionH>
                <wp:positionV relativeFrom="paragraph">
                  <wp:posOffset>-2540</wp:posOffset>
                </wp:positionV>
                <wp:extent cx="2114550" cy="1270"/>
                <wp:effectExtent l="13335" t="11430" r="5715" b="635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14550" cy="1270"/>
                          <a:chOff x="1386" y="-4"/>
                          <a:chExt cx="3330" cy="2"/>
                        </a:xfrm>
                      </wpg:grpSpPr>
                      <wps:wsp>
                        <wps:cNvPr id="2" name="Freeform 3"/>
                        <wps:cNvSpPr>
                          <a:spLocks/>
                        </wps:cNvSpPr>
                        <wps:spPr bwMode="auto">
                          <a:xfrm>
                            <a:off x="1386" y="-4"/>
                            <a:ext cx="3330" cy="2"/>
                          </a:xfrm>
                          <a:custGeom>
                            <a:avLst/>
                            <a:gdLst>
                              <a:gd name="T0" fmla="+- 0 1386 1386"/>
                              <a:gd name="T1" fmla="*/ T0 w 3330"/>
                              <a:gd name="T2" fmla="+- 0 4716 1386"/>
                              <a:gd name="T3" fmla="*/ T2 w 333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330">
                                <a:moveTo>
                                  <a:pt x="0" y="0"/>
                                </a:moveTo>
                                <a:lnTo>
                                  <a:pt x="3330" y="0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A2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CDA682" id="Group 2" o:spid="_x0000_s1026" style="position:absolute;margin-left:69.3pt;margin-top:-.2pt;width:166.5pt;height:.1pt;z-index:-251655168;mso-position-horizontal-relative:page" coordorigin="1386,-4" coordsize="333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">
                <v:shape id="Freeform 3" o:spid="_x0000_s1027" style="position:absolute;left:1386;top:-4;width:3330;height:2;visibility:visible;mso-wrap-style:square;v-text-anchor:top" coordsize="333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wahsAA&#10;AADaAAAADwAAAGRycy9kb3ducmV2LnhtbESPQWsCMRSE70L/Q3iF3jSrhyJbo4hi2R67K54fm9fN&#10;4uZlSaJm/31TKHgcZuYbZrNLdhB38qF3rGC5KEAQt0733Ck4N6f5GkSIyBoHx6RgogC77ctsg6V2&#10;D/6mex07kSEcSlRgYhxLKUNryGJYuJE4ez/OW4xZ+k5qj48Mt4NcFcW7tNhzXjA40sFQe61vVsHN&#10;V1+N5unzdKybqRouKa33Rqm317T/ABEpxWf4v11pBSv4u5JvgNz+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YwahsAAAADaAAAADwAAAAAAAAAAAAAAAACYAgAAZHJzL2Rvd25y&#10;ZXYueG1sUEsFBgAAAAAEAAQA9QAAAIUDAAAAAA==&#10;" path="m,l3330,e" filled="f" strokecolor="#00a2d3" strokeweight=".36pt">
                  <v:path arrowok="t" o:connecttype="custom" o:connectlocs="0,0;3330,0" o:connectangles="0,0"/>
                </v:shape>
                <w10:wrap anchorx="page"/>
              </v:group>
            </w:pict>
          </mc:Fallback>
        </mc:AlternateContent>
      </w:r>
      <w:proofErr w:type="spellStart"/>
      <w:r w:rsidRPr="00647B42">
        <w:rPr>
          <w:rFonts w:ascii="Times New Roman" w:hAnsi="Times New Roman"/>
          <w:color w:val="00A3D4"/>
          <w:position w:val="1"/>
          <w:sz w:val="14"/>
          <w:szCs w:val="14"/>
        </w:rPr>
        <w:t>Нұр-Сұл</w:t>
      </w:r>
      <w:r w:rsidRPr="00647B42">
        <w:rPr>
          <w:rFonts w:ascii="Times New Roman" w:hAnsi="Times New Roman"/>
          <w:color w:val="00A3D4"/>
          <w:spacing w:val="2"/>
          <w:position w:val="1"/>
          <w:sz w:val="14"/>
          <w:szCs w:val="14"/>
        </w:rPr>
        <w:t>т</w:t>
      </w:r>
      <w:r w:rsidRPr="00647B42">
        <w:rPr>
          <w:rFonts w:ascii="Times New Roman" w:hAnsi="Times New Roman"/>
          <w:color w:val="00A3D4"/>
          <w:position w:val="1"/>
          <w:sz w:val="14"/>
          <w:szCs w:val="14"/>
        </w:rPr>
        <w:t>ан</w:t>
      </w:r>
      <w:proofErr w:type="spellEnd"/>
      <w:r w:rsidRPr="00647B42">
        <w:rPr>
          <w:rFonts w:ascii="Times New Roman" w:hAnsi="Times New Roman"/>
          <w:color w:val="00A3D4"/>
          <w:position w:val="1"/>
          <w:sz w:val="14"/>
          <w:szCs w:val="14"/>
        </w:rPr>
        <w:t xml:space="preserve"> </w:t>
      </w:r>
      <w:proofErr w:type="spellStart"/>
      <w:r w:rsidRPr="00647B42">
        <w:rPr>
          <w:rFonts w:ascii="Times New Roman" w:hAnsi="Times New Roman"/>
          <w:color w:val="00A3D4"/>
          <w:position w:val="1"/>
          <w:sz w:val="14"/>
          <w:szCs w:val="14"/>
        </w:rPr>
        <w:t>қ</w:t>
      </w:r>
      <w:r w:rsidRPr="00647B42">
        <w:rPr>
          <w:rFonts w:ascii="Times New Roman" w:hAnsi="Times New Roman"/>
          <w:color w:val="00A3D4"/>
          <w:spacing w:val="1"/>
          <w:position w:val="1"/>
          <w:sz w:val="14"/>
          <w:szCs w:val="14"/>
        </w:rPr>
        <w:t>а</w:t>
      </w:r>
      <w:r w:rsidRPr="00647B42">
        <w:rPr>
          <w:rFonts w:ascii="Times New Roman" w:hAnsi="Times New Roman"/>
          <w:color w:val="00A3D4"/>
          <w:position w:val="1"/>
          <w:sz w:val="14"/>
          <w:szCs w:val="14"/>
        </w:rPr>
        <w:t>ласы</w:t>
      </w:r>
      <w:proofErr w:type="spellEnd"/>
      <w:r w:rsidRPr="00647B42">
        <w:rPr>
          <w:rFonts w:ascii="Times New Roman" w:hAnsi="Times New Roman"/>
          <w:color w:val="00A3D4"/>
          <w:position w:val="1"/>
          <w:sz w:val="14"/>
          <w:szCs w:val="14"/>
        </w:rPr>
        <w:tab/>
      </w:r>
      <w:r w:rsidR="00652931">
        <w:rPr>
          <w:rFonts w:ascii="Times New Roman" w:hAnsi="Times New Roman"/>
          <w:color w:val="00A3D4"/>
          <w:position w:val="1"/>
          <w:sz w:val="14"/>
          <w:szCs w:val="14"/>
        </w:rPr>
        <w:tab/>
      </w:r>
      <w:r w:rsidR="00652931">
        <w:rPr>
          <w:rFonts w:ascii="Times New Roman" w:hAnsi="Times New Roman"/>
          <w:color w:val="00A3D4"/>
          <w:position w:val="1"/>
          <w:sz w:val="14"/>
          <w:szCs w:val="14"/>
        </w:rPr>
        <w:tab/>
      </w:r>
      <w:r w:rsidR="00652931">
        <w:rPr>
          <w:rFonts w:ascii="Times New Roman" w:hAnsi="Times New Roman"/>
          <w:color w:val="00A3D4"/>
          <w:position w:val="1"/>
          <w:sz w:val="14"/>
          <w:szCs w:val="14"/>
        </w:rPr>
        <w:tab/>
      </w:r>
      <w:r w:rsidR="00652931">
        <w:rPr>
          <w:rFonts w:ascii="Times New Roman" w:hAnsi="Times New Roman"/>
          <w:color w:val="00A3D4"/>
          <w:position w:val="1"/>
          <w:sz w:val="14"/>
          <w:szCs w:val="14"/>
        </w:rPr>
        <w:tab/>
      </w:r>
      <w:r w:rsidR="00652931">
        <w:rPr>
          <w:rFonts w:ascii="Times New Roman" w:hAnsi="Times New Roman"/>
          <w:color w:val="00A3D4"/>
          <w:position w:val="1"/>
          <w:sz w:val="14"/>
          <w:szCs w:val="14"/>
        </w:rPr>
        <w:tab/>
      </w:r>
      <w:r w:rsidR="00652931">
        <w:rPr>
          <w:rFonts w:ascii="Times New Roman" w:hAnsi="Times New Roman"/>
          <w:color w:val="00A3D4"/>
          <w:position w:val="1"/>
          <w:sz w:val="14"/>
          <w:szCs w:val="14"/>
        </w:rPr>
        <w:tab/>
      </w:r>
      <w:r w:rsidR="00652931">
        <w:rPr>
          <w:rFonts w:ascii="Times New Roman" w:hAnsi="Times New Roman"/>
          <w:color w:val="00A3D4"/>
          <w:position w:val="1"/>
          <w:sz w:val="14"/>
          <w:szCs w:val="14"/>
        </w:rPr>
        <w:tab/>
      </w:r>
      <w:r w:rsidRPr="00647B42">
        <w:rPr>
          <w:rFonts w:ascii="Times New Roman" w:hAnsi="Times New Roman"/>
          <w:color w:val="00A3D4"/>
          <w:spacing w:val="-3"/>
          <w:sz w:val="14"/>
          <w:szCs w:val="14"/>
        </w:rPr>
        <w:t>г</w:t>
      </w:r>
      <w:r w:rsidRPr="00647B42">
        <w:rPr>
          <w:rFonts w:ascii="Times New Roman" w:hAnsi="Times New Roman"/>
          <w:color w:val="00A3D4"/>
          <w:sz w:val="14"/>
          <w:szCs w:val="14"/>
        </w:rPr>
        <w:t>ор</w:t>
      </w:r>
      <w:r w:rsidRPr="00647B42">
        <w:rPr>
          <w:rFonts w:ascii="Times New Roman" w:hAnsi="Times New Roman"/>
          <w:color w:val="00A3D4"/>
          <w:spacing w:val="-4"/>
          <w:sz w:val="14"/>
          <w:szCs w:val="14"/>
        </w:rPr>
        <w:t>о</w:t>
      </w:r>
      <w:r w:rsidRPr="00647B42">
        <w:rPr>
          <w:rFonts w:ascii="Times New Roman" w:hAnsi="Times New Roman"/>
          <w:color w:val="00A3D4"/>
          <w:sz w:val="14"/>
          <w:szCs w:val="14"/>
        </w:rPr>
        <w:t xml:space="preserve">д </w:t>
      </w:r>
      <w:proofErr w:type="spellStart"/>
      <w:r w:rsidRPr="00647B42">
        <w:rPr>
          <w:rFonts w:ascii="Times New Roman" w:hAnsi="Times New Roman"/>
          <w:color w:val="00A3D4"/>
          <w:sz w:val="14"/>
          <w:szCs w:val="14"/>
        </w:rPr>
        <w:t>Нур</w:t>
      </w:r>
      <w:proofErr w:type="spellEnd"/>
      <w:r w:rsidRPr="00647B42">
        <w:rPr>
          <w:rFonts w:ascii="Times New Roman" w:hAnsi="Times New Roman"/>
          <w:color w:val="00A3D4"/>
          <w:sz w:val="14"/>
          <w:szCs w:val="14"/>
        </w:rPr>
        <w:t>-</w:t>
      </w:r>
      <w:r w:rsidRPr="00647B42">
        <w:rPr>
          <w:rFonts w:ascii="Times New Roman" w:hAnsi="Times New Roman"/>
          <w:color w:val="00A3D4"/>
          <w:spacing w:val="-3"/>
          <w:sz w:val="14"/>
          <w:szCs w:val="14"/>
        </w:rPr>
        <w:t>С</w:t>
      </w:r>
      <w:r w:rsidRPr="00647B42">
        <w:rPr>
          <w:rFonts w:ascii="Times New Roman" w:hAnsi="Times New Roman"/>
          <w:color w:val="00A3D4"/>
          <w:spacing w:val="-6"/>
          <w:sz w:val="14"/>
          <w:szCs w:val="14"/>
        </w:rPr>
        <w:t>у</w:t>
      </w:r>
      <w:r w:rsidRPr="00647B42">
        <w:rPr>
          <w:rFonts w:ascii="Times New Roman" w:hAnsi="Times New Roman"/>
          <w:color w:val="00A3D4"/>
          <w:sz w:val="14"/>
          <w:szCs w:val="14"/>
        </w:rPr>
        <w:t>л</w:t>
      </w:r>
      <w:r w:rsidRPr="00647B42">
        <w:rPr>
          <w:rFonts w:ascii="Times New Roman" w:hAnsi="Times New Roman"/>
          <w:color w:val="00A3D4"/>
          <w:spacing w:val="2"/>
          <w:sz w:val="14"/>
          <w:szCs w:val="14"/>
        </w:rPr>
        <w:t>т</w:t>
      </w:r>
      <w:r w:rsidRPr="00647B42">
        <w:rPr>
          <w:rFonts w:ascii="Times New Roman" w:hAnsi="Times New Roman"/>
          <w:color w:val="00A3D4"/>
          <w:sz w:val="14"/>
          <w:szCs w:val="14"/>
        </w:rPr>
        <w:t>ан</w:t>
      </w:r>
    </w:p>
    <w:p w14:paraId="728A9835" w14:textId="77777777" w:rsidR="008743BA" w:rsidRPr="00647B42" w:rsidRDefault="008743BA" w:rsidP="008743BA">
      <w:pPr>
        <w:spacing w:after="0" w:line="200" w:lineRule="exact"/>
        <w:rPr>
          <w:sz w:val="20"/>
        </w:rPr>
      </w:pPr>
    </w:p>
    <w:p w14:paraId="49FE0E42" w14:textId="77777777" w:rsidR="00652931" w:rsidRDefault="00652931" w:rsidP="008743BA">
      <w:pPr>
        <w:tabs>
          <w:tab w:val="left" w:pos="0"/>
          <w:tab w:val="left" w:pos="426"/>
        </w:tabs>
        <w:spacing w:after="0" w:line="24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14:paraId="3275CE1F" w14:textId="77777777" w:rsidR="008743BA" w:rsidRPr="00567FE6" w:rsidRDefault="008743BA" w:rsidP="008743BA">
      <w:pPr>
        <w:tabs>
          <w:tab w:val="left" w:pos="0"/>
          <w:tab w:val="left" w:pos="426"/>
        </w:tabs>
        <w:spacing w:after="0" w:line="24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567FE6">
        <w:rPr>
          <w:rFonts w:ascii="Times New Roman" w:hAnsi="Times New Roman"/>
          <w:b/>
          <w:sz w:val="28"/>
          <w:szCs w:val="28"/>
        </w:rPr>
        <w:t xml:space="preserve">О прекращении действия </w:t>
      </w:r>
    </w:p>
    <w:p w14:paraId="6C71546D" w14:textId="77777777" w:rsidR="008743BA" w:rsidRPr="00567FE6" w:rsidRDefault="008743BA" w:rsidP="008743BA">
      <w:pPr>
        <w:tabs>
          <w:tab w:val="left" w:pos="0"/>
          <w:tab w:val="left" w:pos="426"/>
        </w:tabs>
        <w:spacing w:after="0" w:line="24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567FE6">
        <w:rPr>
          <w:rFonts w:ascii="Times New Roman" w:hAnsi="Times New Roman"/>
          <w:b/>
          <w:sz w:val="28"/>
          <w:szCs w:val="28"/>
        </w:rPr>
        <w:t xml:space="preserve">регистрационного удостоверения </w:t>
      </w:r>
    </w:p>
    <w:p w14:paraId="52C0B948" w14:textId="772E66A3" w:rsidR="008743BA" w:rsidRPr="00567FE6" w:rsidRDefault="008743BA" w:rsidP="008743BA">
      <w:pPr>
        <w:tabs>
          <w:tab w:val="left" w:pos="0"/>
          <w:tab w:val="left" w:pos="426"/>
        </w:tabs>
        <w:spacing w:after="0" w:line="24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567FE6">
        <w:rPr>
          <w:rFonts w:ascii="Times New Roman" w:hAnsi="Times New Roman"/>
          <w:b/>
          <w:sz w:val="28"/>
          <w:szCs w:val="28"/>
        </w:rPr>
        <w:t>лекарственн</w:t>
      </w:r>
      <w:r w:rsidR="00C610E2">
        <w:rPr>
          <w:rFonts w:ascii="Times New Roman" w:hAnsi="Times New Roman"/>
          <w:b/>
          <w:sz w:val="28"/>
          <w:szCs w:val="28"/>
        </w:rPr>
        <w:t>ого</w:t>
      </w:r>
      <w:r w:rsidRPr="00567FE6">
        <w:rPr>
          <w:rFonts w:ascii="Times New Roman" w:hAnsi="Times New Roman"/>
          <w:b/>
          <w:sz w:val="28"/>
          <w:szCs w:val="28"/>
        </w:rPr>
        <w:t xml:space="preserve"> средств</w:t>
      </w:r>
      <w:r w:rsidR="00C610E2">
        <w:rPr>
          <w:rFonts w:ascii="Times New Roman" w:hAnsi="Times New Roman"/>
          <w:b/>
          <w:sz w:val="28"/>
          <w:szCs w:val="28"/>
        </w:rPr>
        <w:t>а</w:t>
      </w:r>
    </w:p>
    <w:p w14:paraId="4690D759" w14:textId="05484A3B" w:rsidR="008743BA" w:rsidRPr="00567FE6" w:rsidRDefault="008743BA" w:rsidP="008743BA">
      <w:pPr>
        <w:tabs>
          <w:tab w:val="left" w:pos="0"/>
          <w:tab w:val="left" w:pos="426"/>
        </w:tabs>
        <w:spacing w:after="0" w:line="24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567FE6">
        <w:rPr>
          <w:rFonts w:ascii="Times New Roman" w:hAnsi="Times New Roman"/>
          <w:b/>
          <w:sz w:val="28"/>
          <w:szCs w:val="28"/>
        </w:rPr>
        <w:t>«</w:t>
      </w:r>
      <w:r w:rsidR="00C610E2" w:rsidRPr="00C610E2">
        <w:rPr>
          <w:rFonts w:ascii="Times New Roman" w:hAnsi="Times New Roman"/>
          <w:b/>
          <w:sz w:val="28"/>
          <w:szCs w:val="28"/>
        </w:rPr>
        <w:t>АРТРА®</w:t>
      </w:r>
      <w:r w:rsidR="00BC4B87">
        <w:rPr>
          <w:rFonts w:ascii="Times New Roman" w:hAnsi="Times New Roman"/>
          <w:b/>
          <w:sz w:val="28"/>
          <w:szCs w:val="28"/>
          <w:lang w:val="kk-KZ"/>
        </w:rPr>
        <w:t>»</w:t>
      </w:r>
    </w:p>
    <w:p w14:paraId="3DA24327" w14:textId="77777777" w:rsidR="008743BA" w:rsidRDefault="008743BA" w:rsidP="008743BA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kk-KZ"/>
        </w:rPr>
      </w:pPr>
    </w:p>
    <w:p w14:paraId="14F7167F" w14:textId="77777777" w:rsidR="008743BA" w:rsidRDefault="008743BA" w:rsidP="008743BA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kk-KZ"/>
        </w:rPr>
      </w:pPr>
    </w:p>
    <w:p w14:paraId="6626CC1E" w14:textId="77777777" w:rsidR="008743BA" w:rsidRPr="00567FE6" w:rsidRDefault="008743BA" w:rsidP="008743BA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567FE6">
        <w:rPr>
          <w:rFonts w:ascii="Times New Roman" w:hAnsi="Times New Roman"/>
          <w:sz w:val="28"/>
          <w:szCs w:val="28"/>
        </w:rPr>
        <w:t>В соответствии с</w:t>
      </w:r>
      <w:r>
        <w:rPr>
          <w:rFonts w:ascii="Times New Roman" w:hAnsi="Times New Roman"/>
          <w:sz w:val="28"/>
          <w:szCs w:val="28"/>
          <w:lang w:val="kk-KZ"/>
        </w:rPr>
        <w:t xml:space="preserve"> подпунктом 7) пункта 3</w:t>
      </w:r>
      <w:r w:rsidRPr="00567FE6">
        <w:rPr>
          <w:rFonts w:ascii="Times New Roman" w:hAnsi="Times New Roman"/>
          <w:sz w:val="28"/>
          <w:szCs w:val="28"/>
        </w:rPr>
        <w:t xml:space="preserve"> Правил </w:t>
      </w:r>
      <w:r>
        <w:rPr>
          <w:rFonts w:ascii="Times New Roman" w:hAnsi="Times New Roman"/>
          <w:sz w:val="28"/>
          <w:szCs w:val="28"/>
          <w:lang w:val="kk-KZ"/>
        </w:rPr>
        <w:t xml:space="preserve">приостановления, запрета или изъятия из обращения либо ограничения применения лекарственных средств и медицинских изделий, утвержденных приказом исполняющего обязанности </w:t>
      </w:r>
      <w:r w:rsidR="00652931">
        <w:rPr>
          <w:rFonts w:ascii="Times New Roman" w:hAnsi="Times New Roman"/>
          <w:sz w:val="28"/>
          <w:szCs w:val="28"/>
          <w:lang w:val="kk-KZ"/>
        </w:rPr>
        <w:t>М</w:t>
      </w:r>
      <w:r>
        <w:rPr>
          <w:rFonts w:ascii="Times New Roman" w:hAnsi="Times New Roman"/>
          <w:sz w:val="28"/>
          <w:szCs w:val="28"/>
          <w:lang w:val="kk-KZ"/>
        </w:rPr>
        <w:t xml:space="preserve">инистра здравоохранения Республики Казахстан от 24 декабря 2020 года № ҚР ДСМ-322/2020, </w:t>
      </w:r>
      <w:r w:rsidRPr="00567FE6">
        <w:rPr>
          <w:rFonts w:ascii="Times New Roman" w:hAnsi="Times New Roman"/>
          <w:b/>
          <w:sz w:val="28"/>
          <w:szCs w:val="28"/>
        </w:rPr>
        <w:t>ПРИКАЗЫВАЮ:</w:t>
      </w:r>
    </w:p>
    <w:p w14:paraId="23CDD43B" w14:textId="77777777" w:rsidR="001F6E31" w:rsidRDefault="008743BA" w:rsidP="001F6E31">
      <w:pPr>
        <w:pStyle w:val="a3"/>
        <w:numPr>
          <w:ilvl w:val="0"/>
          <w:numId w:val="2"/>
        </w:numPr>
        <w:tabs>
          <w:tab w:val="left" w:pos="0"/>
          <w:tab w:val="left" w:pos="426"/>
        </w:tabs>
        <w:spacing w:after="0" w:line="240" w:lineRule="auto"/>
        <w:ind w:left="1134"/>
        <w:jc w:val="both"/>
        <w:rPr>
          <w:rFonts w:ascii="Times New Roman" w:hAnsi="Times New Roman"/>
          <w:sz w:val="28"/>
          <w:szCs w:val="28"/>
        </w:rPr>
      </w:pPr>
      <w:r w:rsidRPr="003A62CD">
        <w:rPr>
          <w:rFonts w:ascii="Times New Roman" w:hAnsi="Times New Roman"/>
          <w:sz w:val="28"/>
          <w:szCs w:val="28"/>
        </w:rPr>
        <w:t>Прекратить действие и отозвать регистрационн</w:t>
      </w:r>
      <w:r w:rsidR="00BC4B87">
        <w:rPr>
          <w:rFonts w:ascii="Times New Roman" w:hAnsi="Times New Roman"/>
          <w:sz w:val="28"/>
          <w:szCs w:val="28"/>
        </w:rPr>
        <w:t>о</w:t>
      </w:r>
      <w:r w:rsidRPr="003A62CD">
        <w:rPr>
          <w:rFonts w:ascii="Times New Roman" w:hAnsi="Times New Roman"/>
          <w:sz w:val="28"/>
          <w:szCs w:val="28"/>
        </w:rPr>
        <w:t>е удостоверени</w:t>
      </w:r>
      <w:r w:rsidR="00BC4B87">
        <w:rPr>
          <w:rFonts w:ascii="Times New Roman" w:hAnsi="Times New Roman"/>
          <w:sz w:val="28"/>
          <w:szCs w:val="28"/>
        </w:rPr>
        <w:t>е</w:t>
      </w:r>
      <w:r w:rsidR="001F6E31">
        <w:rPr>
          <w:rFonts w:ascii="Times New Roman" w:hAnsi="Times New Roman"/>
          <w:sz w:val="28"/>
          <w:szCs w:val="28"/>
        </w:rPr>
        <w:t xml:space="preserve"> </w:t>
      </w:r>
    </w:p>
    <w:p w14:paraId="79718DC3" w14:textId="7A692ACE" w:rsidR="008743BA" w:rsidRPr="001F6E31" w:rsidRDefault="00C610E2" w:rsidP="00C610E2">
      <w:pPr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610E2">
        <w:rPr>
          <w:rFonts w:ascii="Times New Roman" w:hAnsi="Times New Roman"/>
          <w:sz w:val="28"/>
          <w:szCs w:val="28"/>
        </w:rPr>
        <w:t>препарата</w:t>
      </w:r>
      <w:r w:rsidR="008743BA" w:rsidRPr="001F6E31">
        <w:rPr>
          <w:rFonts w:ascii="Times New Roman" w:hAnsi="Times New Roman"/>
          <w:sz w:val="28"/>
          <w:szCs w:val="28"/>
        </w:rPr>
        <w:t xml:space="preserve"> «</w:t>
      </w:r>
      <w:r>
        <w:rPr>
          <w:rFonts w:ascii="Times New Roman" w:hAnsi="Times New Roman"/>
          <w:sz w:val="28"/>
          <w:szCs w:val="28"/>
        </w:rPr>
        <w:t xml:space="preserve">АРТРА® </w:t>
      </w:r>
      <w:r w:rsidRPr="00C610E2">
        <w:rPr>
          <w:rFonts w:ascii="Times New Roman" w:hAnsi="Times New Roman"/>
          <w:sz w:val="28"/>
          <w:szCs w:val="28"/>
        </w:rPr>
        <w:t>таблетки, покрытые пленочной оболоч</w:t>
      </w:r>
      <w:r>
        <w:rPr>
          <w:rFonts w:ascii="Times New Roman" w:hAnsi="Times New Roman"/>
          <w:sz w:val="28"/>
          <w:szCs w:val="28"/>
        </w:rPr>
        <w:t>кой</w:t>
      </w:r>
      <w:r w:rsidR="008743BA" w:rsidRPr="001F6E31">
        <w:rPr>
          <w:rFonts w:ascii="Times New Roman" w:hAnsi="Times New Roman"/>
          <w:sz w:val="28"/>
          <w:szCs w:val="28"/>
        </w:rPr>
        <w:t xml:space="preserve">» </w:t>
      </w:r>
      <w:r w:rsidR="00BC4B87" w:rsidRPr="001F6E31">
        <w:rPr>
          <w:rFonts w:ascii="Times New Roman" w:hAnsi="Times New Roman"/>
          <w:sz w:val="28"/>
          <w:szCs w:val="28"/>
        </w:rPr>
        <w:t xml:space="preserve">производства </w:t>
      </w:r>
      <w:r>
        <w:rPr>
          <w:rFonts w:ascii="Times New Roman" w:hAnsi="Times New Roman"/>
          <w:sz w:val="28"/>
          <w:szCs w:val="28"/>
        </w:rPr>
        <w:t>«</w:t>
      </w:r>
      <w:proofErr w:type="spellStart"/>
      <w:r w:rsidRPr="00C610E2">
        <w:rPr>
          <w:rFonts w:ascii="Times New Roman" w:hAnsi="Times New Roman"/>
          <w:sz w:val="28"/>
          <w:szCs w:val="28"/>
        </w:rPr>
        <w:t>Unipharm</w:t>
      </w:r>
      <w:proofErr w:type="spellEnd"/>
      <w:r w:rsidRPr="00C610E2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C610E2">
        <w:rPr>
          <w:rFonts w:ascii="Times New Roman" w:hAnsi="Times New Roman"/>
          <w:sz w:val="28"/>
          <w:szCs w:val="28"/>
        </w:rPr>
        <w:t>Inc</w:t>
      </w:r>
      <w:proofErr w:type="spellEnd"/>
      <w:r>
        <w:rPr>
          <w:rFonts w:ascii="Times New Roman" w:hAnsi="Times New Roman"/>
          <w:sz w:val="28"/>
          <w:szCs w:val="28"/>
        </w:rPr>
        <w:t>»</w:t>
      </w:r>
      <w:r w:rsidR="00BC4B87" w:rsidRPr="001F6E31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США</w:t>
      </w:r>
      <w:r w:rsidR="00BC4B87" w:rsidRPr="001F6E31">
        <w:rPr>
          <w:rFonts w:ascii="Times New Roman" w:hAnsi="Times New Roman"/>
          <w:sz w:val="28"/>
          <w:szCs w:val="28"/>
        </w:rPr>
        <w:t>, РУ РК-ЛС-</w:t>
      </w:r>
      <w:r w:rsidRPr="00C610E2">
        <w:rPr>
          <w:rFonts w:ascii="Times New Roman" w:hAnsi="Times New Roman"/>
          <w:sz w:val="28"/>
          <w:szCs w:val="28"/>
        </w:rPr>
        <w:t>5№013630</w:t>
      </w:r>
      <w:r w:rsidR="001F6E31" w:rsidRPr="001F6E31">
        <w:rPr>
          <w:rFonts w:ascii="Times New Roman" w:hAnsi="Times New Roman"/>
          <w:sz w:val="28"/>
          <w:szCs w:val="28"/>
        </w:rPr>
        <w:t>.</w:t>
      </w:r>
      <w:r w:rsidR="008743BA" w:rsidRPr="001F6E31">
        <w:rPr>
          <w:rFonts w:ascii="Times New Roman" w:hAnsi="Times New Roman"/>
          <w:sz w:val="28"/>
          <w:szCs w:val="28"/>
        </w:rPr>
        <w:t xml:space="preserve"> </w:t>
      </w:r>
    </w:p>
    <w:p w14:paraId="1CF9E5C1" w14:textId="77777777" w:rsidR="008743BA" w:rsidRPr="00811A16" w:rsidRDefault="008743BA" w:rsidP="008743BA">
      <w:pPr>
        <w:pStyle w:val="a3"/>
        <w:numPr>
          <w:ilvl w:val="0"/>
          <w:numId w:val="2"/>
        </w:numPr>
        <w:tabs>
          <w:tab w:val="left" w:pos="36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11A16">
        <w:rPr>
          <w:rFonts w:ascii="Times New Roman" w:hAnsi="Times New Roman"/>
          <w:sz w:val="28"/>
          <w:szCs w:val="28"/>
        </w:rPr>
        <w:t>Управлению государственных услуг в сфере фармацевтической деятельности Комитета медицинского и фармацевтического контроля Министерства здравоохранения Республики Казахстан в течение одного календарного дня со дня принятия настоящего решения, известить в письменной (произвольной) форме территориальные подразделения Комитета медицинского и фармацевтического контроля Министерства здравоохранения Республики Казахстан, владельца регистрационного удостоверения лекарственных средств и государственную экспертную организацию в сфере обращения лекарственных средств и медицинских изделий.</w:t>
      </w:r>
    </w:p>
    <w:p w14:paraId="39EFCF04" w14:textId="77777777" w:rsidR="008743BA" w:rsidRPr="00067E68" w:rsidRDefault="008743BA" w:rsidP="008743BA">
      <w:pPr>
        <w:pStyle w:val="a3"/>
        <w:numPr>
          <w:ilvl w:val="0"/>
          <w:numId w:val="2"/>
        </w:numPr>
        <w:tabs>
          <w:tab w:val="left" w:pos="36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67E68">
        <w:rPr>
          <w:rFonts w:ascii="Times New Roman" w:hAnsi="Times New Roman"/>
          <w:sz w:val="28"/>
          <w:szCs w:val="28"/>
        </w:rPr>
        <w:t xml:space="preserve">Территориальным подразделениям Комитета </w:t>
      </w:r>
      <w:r w:rsidRPr="00067E68">
        <w:rPr>
          <w:rFonts w:ascii="Times New Roman" w:hAnsi="Times New Roman"/>
          <w:sz w:val="28"/>
          <w:szCs w:val="28"/>
          <w:lang w:val="kk-KZ"/>
        </w:rPr>
        <w:t xml:space="preserve">медицинского и фармацевтического контроля </w:t>
      </w:r>
      <w:r w:rsidRPr="00067E68">
        <w:rPr>
          <w:rFonts w:ascii="Times New Roman" w:hAnsi="Times New Roman"/>
          <w:sz w:val="28"/>
          <w:szCs w:val="28"/>
        </w:rPr>
        <w:t>Министерства здравоохранения Республики Казахстан</w:t>
      </w:r>
      <w:r w:rsidRPr="00067E68">
        <w:rPr>
          <w:rFonts w:ascii="Times New Roman" w:hAnsi="Times New Roman"/>
          <w:sz w:val="28"/>
          <w:szCs w:val="28"/>
          <w:lang w:val="kk-KZ"/>
        </w:rPr>
        <w:t xml:space="preserve"> (далее – Комитет) в течение одного рабочего дня со дня получения информации о данном решении обеспечить</w:t>
      </w:r>
      <w:r w:rsidRPr="00067E68">
        <w:rPr>
          <w:rFonts w:ascii="Times New Roman" w:hAnsi="Times New Roman"/>
          <w:sz w:val="28"/>
          <w:szCs w:val="28"/>
        </w:rPr>
        <w:t>:</w:t>
      </w:r>
    </w:p>
    <w:p w14:paraId="3FE5A53E" w14:textId="77777777" w:rsidR="008743BA" w:rsidRPr="00567FE6" w:rsidRDefault="008743BA" w:rsidP="008743BA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567FE6">
        <w:rPr>
          <w:rFonts w:ascii="Times New Roman" w:hAnsi="Times New Roman"/>
          <w:sz w:val="28"/>
          <w:szCs w:val="28"/>
        </w:rPr>
        <w:t>1)</w:t>
      </w:r>
      <w:r w:rsidRPr="00775A0A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 xml:space="preserve">извещение (в письменной произвольной форме) местных органов </w:t>
      </w:r>
      <w:r w:rsidRPr="00567FE6">
        <w:rPr>
          <w:rFonts w:ascii="Times New Roman" w:hAnsi="Times New Roman"/>
          <w:color w:val="000000"/>
          <w:sz w:val="28"/>
          <w:szCs w:val="28"/>
        </w:rPr>
        <w:t>государственного управления здравоохранением областей, город</w:t>
      </w:r>
      <w:r>
        <w:rPr>
          <w:rFonts w:ascii="Times New Roman" w:hAnsi="Times New Roman"/>
          <w:color w:val="000000"/>
          <w:sz w:val="28"/>
          <w:szCs w:val="28"/>
          <w:lang w:val="kk-KZ"/>
        </w:rPr>
        <w:t>ов</w:t>
      </w:r>
      <w:r w:rsidRPr="00567FE6">
        <w:rPr>
          <w:rFonts w:ascii="Times New Roman" w:hAnsi="Times New Roman"/>
          <w:color w:val="000000"/>
          <w:sz w:val="28"/>
          <w:szCs w:val="28"/>
        </w:rPr>
        <w:t xml:space="preserve"> республиканского значения и столицы</w:t>
      </w:r>
      <w:r>
        <w:rPr>
          <w:rFonts w:ascii="Times New Roman" w:hAnsi="Times New Roman"/>
          <w:color w:val="000000"/>
          <w:sz w:val="28"/>
          <w:szCs w:val="28"/>
          <w:lang w:val="kk-KZ"/>
        </w:rPr>
        <w:t>, другие государственные органы (по компетенции)</w:t>
      </w:r>
      <w:r w:rsidRPr="00567FE6">
        <w:rPr>
          <w:rFonts w:ascii="Times New Roman" w:hAnsi="Times New Roman"/>
          <w:color w:val="000000"/>
          <w:sz w:val="28"/>
          <w:szCs w:val="28"/>
        </w:rPr>
        <w:t>;</w:t>
      </w:r>
    </w:p>
    <w:p w14:paraId="68011EBA" w14:textId="77777777" w:rsidR="008743BA" w:rsidRPr="00DB661C" w:rsidRDefault="008743BA" w:rsidP="008743BA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  <w:r>
        <w:rPr>
          <w:rFonts w:ascii="Times New Roman" w:hAnsi="Times New Roman"/>
          <w:color w:val="000000"/>
          <w:sz w:val="28"/>
          <w:szCs w:val="28"/>
          <w:lang w:val="kk-KZ"/>
        </w:rPr>
        <w:t>2) размещение в средствах массовой информации;</w:t>
      </w:r>
    </w:p>
    <w:p w14:paraId="0E04B24B" w14:textId="17DD59D7" w:rsidR="008743BA" w:rsidRPr="00567FE6" w:rsidRDefault="008743BA" w:rsidP="008743B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F2F79">
        <w:rPr>
          <w:rFonts w:ascii="Times New Roman" w:hAnsi="Times New Roman"/>
          <w:sz w:val="28"/>
          <w:szCs w:val="28"/>
        </w:rPr>
        <w:t>3</w:t>
      </w:r>
      <w:r w:rsidRPr="006F2F79">
        <w:rPr>
          <w:rFonts w:ascii="Times New Roman" w:hAnsi="Times New Roman"/>
          <w:sz w:val="28"/>
          <w:szCs w:val="28"/>
          <w:lang w:val="kk-KZ"/>
        </w:rPr>
        <w:t xml:space="preserve">) представление в Комитет сведений об исполнении мероприятий, предусмотренных подпунктами 1) настоящего пункта, а также информацию по пункту </w:t>
      </w:r>
      <w:r w:rsidR="000C3C7B">
        <w:rPr>
          <w:rFonts w:ascii="Times New Roman" w:hAnsi="Times New Roman"/>
          <w:sz w:val="28"/>
          <w:szCs w:val="28"/>
        </w:rPr>
        <w:t>4</w:t>
      </w:r>
      <w:r w:rsidRPr="006F2F79">
        <w:rPr>
          <w:rFonts w:ascii="Times New Roman" w:hAnsi="Times New Roman"/>
          <w:sz w:val="28"/>
          <w:szCs w:val="28"/>
          <w:lang w:val="kk-KZ"/>
        </w:rPr>
        <w:t>.</w:t>
      </w:r>
    </w:p>
    <w:p w14:paraId="6538B039" w14:textId="6E4A7631" w:rsidR="008743BA" w:rsidRDefault="000C3C7B" w:rsidP="008743BA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</w:rPr>
        <w:t>4</w:t>
      </w:r>
      <w:r w:rsidR="008743BA" w:rsidRPr="00204B19">
        <w:rPr>
          <w:rFonts w:ascii="Times New Roman" w:hAnsi="Times New Roman"/>
          <w:sz w:val="28"/>
          <w:szCs w:val="28"/>
          <w:lang w:val="kk-KZ"/>
        </w:rPr>
        <w:t xml:space="preserve">. Субъекту, имеющему в наличии серию (партию) или серии (партии) приостановленных, запрещенных или ограниченных к применению, реализации или производству, или подлежащих изъятию из обращения лекарственных </w:t>
      </w:r>
      <w:r w:rsidR="008743BA" w:rsidRPr="00204B19">
        <w:rPr>
          <w:rFonts w:ascii="Times New Roman" w:hAnsi="Times New Roman"/>
          <w:sz w:val="28"/>
          <w:szCs w:val="28"/>
          <w:lang w:val="kk-KZ"/>
        </w:rPr>
        <w:lastRenderedPageBreak/>
        <w:t>средств и медицинских изделий, в течение пяти календарных дней со дня получения уведомления о необходимости их возврата, направить территориальному подразделению соответствующую информацию о возврате производителю, дистрибьютору с приложением подтверждающих документов.</w:t>
      </w:r>
    </w:p>
    <w:p w14:paraId="4ACD77C3" w14:textId="118B9C52" w:rsidR="008743BA" w:rsidRPr="005A772F" w:rsidRDefault="000C3C7B" w:rsidP="008743BA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</w:rPr>
        <w:t>5</w:t>
      </w:r>
      <w:r w:rsidR="008743BA" w:rsidRPr="00204B19">
        <w:rPr>
          <w:rFonts w:ascii="Times New Roman" w:hAnsi="Times New Roman"/>
          <w:sz w:val="28"/>
          <w:szCs w:val="28"/>
          <w:lang w:val="kk-KZ"/>
        </w:rPr>
        <w:t xml:space="preserve">. </w:t>
      </w:r>
      <w:r w:rsidR="008743BA" w:rsidRPr="00567FE6">
        <w:rPr>
          <w:rFonts w:ascii="Times New Roman" w:hAnsi="Times New Roman"/>
          <w:sz w:val="28"/>
          <w:szCs w:val="28"/>
        </w:rPr>
        <w:t>Контроль за исполнением настоящего приказа</w:t>
      </w:r>
      <w:r w:rsidR="008743BA">
        <w:rPr>
          <w:rFonts w:ascii="Times New Roman" w:hAnsi="Times New Roman"/>
          <w:sz w:val="28"/>
          <w:szCs w:val="28"/>
          <w:lang w:val="kk-KZ"/>
        </w:rPr>
        <w:t xml:space="preserve"> возложить на заместителя председателя Комитета Ержанову С.А.</w:t>
      </w:r>
    </w:p>
    <w:p w14:paraId="477853BF" w14:textId="676271C7" w:rsidR="008743BA" w:rsidRPr="00567FE6" w:rsidRDefault="000C3C7B" w:rsidP="008743BA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6</w:t>
      </w:r>
      <w:r w:rsidR="008743BA" w:rsidRPr="00775A0A">
        <w:rPr>
          <w:rFonts w:ascii="Times New Roman" w:hAnsi="Times New Roman"/>
          <w:color w:val="000000"/>
          <w:sz w:val="28"/>
          <w:szCs w:val="28"/>
          <w:lang w:val="kk-KZ"/>
        </w:rPr>
        <w:t xml:space="preserve">. </w:t>
      </w:r>
      <w:r w:rsidR="008743BA" w:rsidRPr="00567FE6">
        <w:rPr>
          <w:rFonts w:ascii="Times New Roman" w:hAnsi="Times New Roman"/>
          <w:sz w:val="28"/>
          <w:szCs w:val="28"/>
        </w:rPr>
        <w:t>Настоящий приказ вступает в силу со дня его подписания.</w:t>
      </w:r>
    </w:p>
    <w:p w14:paraId="6E31B368" w14:textId="0F311788" w:rsidR="008743BA" w:rsidRPr="00567FE6" w:rsidRDefault="008743BA" w:rsidP="008743BA">
      <w:pPr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67FE6">
        <w:rPr>
          <w:rFonts w:ascii="Times New Roman" w:hAnsi="Times New Roman"/>
          <w:sz w:val="28"/>
          <w:szCs w:val="28"/>
        </w:rPr>
        <w:tab/>
      </w:r>
      <w:r w:rsidRPr="00567FE6">
        <w:rPr>
          <w:rFonts w:ascii="Times New Roman" w:hAnsi="Times New Roman"/>
          <w:sz w:val="28"/>
          <w:szCs w:val="28"/>
        </w:rPr>
        <w:tab/>
        <w:t xml:space="preserve">Основание: </w:t>
      </w:r>
      <w:r w:rsidRPr="00567FE6">
        <w:rPr>
          <w:rFonts w:ascii="Times New Roman" w:hAnsi="Times New Roman"/>
          <w:sz w:val="28"/>
        </w:rPr>
        <w:t>письмо</w:t>
      </w:r>
      <w:r w:rsidR="00C610E2">
        <w:rPr>
          <w:rFonts w:ascii="Times New Roman" w:hAnsi="Times New Roman"/>
          <w:sz w:val="28"/>
        </w:rPr>
        <w:t xml:space="preserve"> представителя по доверенности ТОО «</w:t>
      </w:r>
      <w:proofErr w:type="spellStart"/>
      <w:r w:rsidR="00C610E2" w:rsidRPr="00C610E2">
        <w:rPr>
          <w:rFonts w:ascii="Times New Roman" w:hAnsi="Times New Roman"/>
          <w:sz w:val="28"/>
        </w:rPr>
        <w:t>Registrarius</w:t>
      </w:r>
      <w:proofErr w:type="spellEnd"/>
      <w:r w:rsidR="00C610E2">
        <w:rPr>
          <w:rFonts w:ascii="Times New Roman" w:hAnsi="Times New Roman"/>
          <w:sz w:val="28"/>
        </w:rPr>
        <w:t>»</w:t>
      </w:r>
      <w:r>
        <w:rPr>
          <w:rFonts w:ascii="Times New Roman" w:hAnsi="Times New Roman"/>
          <w:sz w:val="28"/>
          <w:lang w:val="kk-KZ"/>
        </w:rPr>
        <w:t xml:space="preserve"> от </w:t>
      </w:r>
      <w:r w:rsidR="00C610E2">
        <w:rPr>
          <w:rFonts w:ascii="Times New Roman" w:hAnsi="Times New Roman"/>
          <w:sz w:val="28"/>
          <w:lang w:val="kk-KZ"/>
        </w:rPr>
        <w:t>03</w:t>
      </w:r>
      <w:r>
        <w:rPr>
          <w:rFonts w:ascii="Times New Roman" w:hAnsi="Times New Roman"/>
          <w:sz w:val="28"/>
          <w:lang w:val="kk-KZ"/>
        </w:rPr>
        <w:t xml:space="preserve"> </w:t>
      </w:r>
      <w:r w:rsidR="00C610E2">
        <w:rPr>
          <w:rFonts w:ascii="Times New Roman" w:hAnsi="Times New Roman"/>
          <w:sz w:val="28"/>
          <w:lang w:val="kk-KZ"/>
        </w:rPr>
        <w:t>ноября</w:t>
      </w:r>
      <w:r>
        <w:rPr>
          <w:rFonts w:ascii="Times New Roman" w:hAnsi="Times New Roman"/>
          <w:sz w:val="28"/>
          <w:lang w:val="kk-KZ"/>
        </w:rPr>
        <w:t xml:space="preserve"> 2021 года</w:t>
      </w:r>
      <w:r w:rsidRPr="00567FE6">
        <w:rPr>
          <w:rFonts w:ascii="Times New Roman" w:hAnsi="Times New Roman"/>
          <w:sz w:val="28"/>
          <w:szCs w:val="28"/>
        </w:rPr>
        <w:t>.</w:t>
      </w:r>
    </w:p>
    <w:p w14:paraId="03BC81A4" w14:textId="77777777" w:rsidR="008743BA" w:rsidRPr="00567FE6" w:rsidRDefault="008743BA" w:rsidP="008743B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1C61092" w14:textId="77777777" w:rsidR="008743BA" w:rsidRPr="00567FE6" w:rsidRDefault="008743BA" w:rsidP="008743B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10524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4"/>
        <w:gridCol w:w="2711"/>
        <w:gridCol w:w="3419"/>
      </w:tblGrid>
      <w:tr w:rsidR="008743BA" w:rsidRPr="00775A0A" w14:paraId="6607A472" w14:textId="77777777" w:rsidTr="009F2504"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76A062" w14:textId="79E03AB7" w:rsidR="008743BA" w:rsidRPr="00567FE6" w:rsidRDefault="00C610E2" w:rsidP="009F2504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bookmarkStart w:id="0" w:name="_GoBack"/>
            <w:proofErr w:type="spellStart"/>
            <w:r>
              <w:rPr>
                <w:rFonts w:ascii="Times New Roman" w:hAnsi="Times New Roman"/>
                <w:b/>
                <w:sz w:val="28"/>
              </w:rPr>
              <w:t>И.о</w:t>
            </w:r>
            <w:proofErr w:type="spellEnd"/>
            <w:r>
              <w:rPr>
                <w:rFonts w:ascii="Times New Roman" w:hAnsi="Times New Roman"/>
                <w:b/>
                <w:sz w:val="28"/>
              </w:rPr>
              <w:t>. п</w:t>
            </w:r>
            <w:r w:rsidR="008743BA" w:rsidRPr="00567FE6">
              <w:rPr>
                <w:rFonts w:ascii="Times New Roman" w:hAnsi="Times New Roman"/>
                <w:b/>
                <w:sz w:val="28"/>
              </w:rPr>
              <w:t>редседател</w:t>
            </w:r>
            <w:r>
              <w:rPr>
                <w:rFonts w:ascii="Times New Roman" w:hAnsi="Times New Roman"/>
                <w:b/>
                <w:sz w:val="28"/>
              </w:rPr>
              <w:t>я</w:t>
            </w:r>
            <w:r w:rsidR="008743BA" w:rsidRPr="00567FE6">
              <w:rPr>
                <w:rFonts w:ascii="Times New Roman" w:hAnsi="Times New Roman"/>
                <w:b/>
                <w:sz w:val="28"/>
              </w:rPr>
              <w:t xml:space="preserve"> Комитета медицинского и фармацевтического контроля</w:t>
            </w:r>
          </w:p>
          <w:p w14:paraId="1FF3A672" w14:textId="77777777" w:rsidR="008743BA" w:rsidRDefault="008743BA" w:rsidP="009F2504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  <w:lang w:val="kk-KZ"/>
              </w:rPr>
              <w:t>Министерства здравоохранения Республики Казахстан</w:t>
            </w:r>
            <w:bookmarkEnd w:id="0"/>
            <w:r>
              <w:rPr>
                <w:rFonts w:ascii="Times New Roman" w:hAnsi="Times New Roman"/>
                <w:b/>
                <w:sz w:val="28"/>
              </w:rPr>
              <w:t xml:space="preserve">                                                                                                                                           </w:t>
            </w:r>
          </w:p>
          <w:p w14:paraId="61452AE5" w14:textId="77777777" w:rsidR="008743BA" w:rsidRPr="00775A0A" w:rsidRDefault="008743BA" w:rsidP="009F250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ko-KR"/>
              </w:rPr>
            </w:pPr>
          </w:p>
        </w:tc>
        <w:tc>
          <w:tcPr>
            <w:tcW w:w="2711" w:type="dxa"/>
            <w:tcBorders>
              <w:top w:val="nil"/>
              <w:left w:val="nil"/>
              <w:bottom w:val="nil"/>
              <w:right w:val="nil"/>
            </w:tcBorders>
          </w:tcPr>
          <w:p w14:paraId="358B77F9" w14:textId="77777777" w:rsidR="008743BA" w:rsidRPr="000F4AFC" w:rsidRDefault="008743BA" w:rsidP="009F250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   </w:t>
            </w:r>
          </w:p>
        </w:tc>
        <w:tc>
          <w:tcPr>
            <w:tcW w:w="3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864AB2" w14:textId="77777777" w:rsidR="008743BA" w:rsidRDefault="008743BA" w:rsidP="009F25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        </w:t>
            </w:r>
          </w:p>
          <w:p w14:paraId="34EC7431" w14:textId="77777777" w:rsidR="008743BA" w:rsidRDefault="008743BA" w:rsidP="009F25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  <w:p w14:paraId="6E325A5C" w14:textId="77777777" w:rsidR="008743BA" w:rsidRDefault="008743BA" w:rsidP="009F2504">
            <w:pPr>
              <w:spacing w:after="0" w:line="240" w:lineRule="auto"/>
              <w:rPr>
                <w:rFonts w:ascii="Times New Roman" w:hAnsi="Times New Roman"/>
                <w:b/>
                <w:sz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lang w:val="kk-KZ"/>
              </w:rPr>
              <w:t xml:space="preserve">  </w:t>
            </w:r>
          </w:p>
          <w:p w14:paraId="1CC15E1B" w14:textId="77777777" w:rsidR="008743BA" w:rsidRDefault="008743BA" w:rsidP="009F2504">
            <w:pPr>
              <w:spacing w:after="0" w:line="240" w:lineRule="auto"/>
              <w:rPr>
                <w:rFonts w:ascii="Times New Roman" w:hAnsi="Times New Roman"/>
                <w:b/>
                <w:sz w:val="28"/>
                <w:lang w:val="kk-KZ"/>
              </w:rPr>
            </w:pPr>
          </w:p>
          <w:p w14:paraId="4143EDD4" w14:textId="7A6B0EF9" w:rsidR="008743BA" w:rsidRPr="001761CF" w:rsidRDefault="008743BA" w:rsidP="00C610E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 w:eastAsia="ko-KR"/>
              </w:rPr>
            </w:pPr>
            <w:r>
              <w:rPr>
                <w:rFonts w:ascii="Times New Roman" w:hAnsi="Times New Roman"/>
                <w:b/>
                <w:sz w:val="28"/>
                <w:lang w:val="kk-KZ"/>
              </w:rPr>
              <w:t xml:space="preserve"> </w:t>
            </w:r>
            <w:r w:rsidR="00C610E2">
              <w:rPr>
                <w:rFonts w:ascii="Times New Roman" w:hAnsi="Times New Roman"/>
                <w:b/>
                <w:sz w:val="28"/>
                <w:lang w:val="kk-KZ"/>
              </w:rPr>
              <w:t>С</w:t>
            </w:r>
            <w:r>
              <w:rPr>
                <w:rFonts w:ascii="Times New Roman" w:hAnsi="Times New Roman"/>
                <w:b/>
                <w:sz w:val="28"/>
              </w:rPr>
              <w:t xml:space="preserve">. </w:t>
            </w:r>
            <w:proofErr w:type="spellStart"/>
            <w:r w:rsidR="00C610E2">
              <w:rPr>
                <w:rFonts w:ascii="Times New Roman" w:hAnsi="Times New Roman"/>
                <w:b/>
                <w:sz w:val="28"/>
              </w:rPr>
              <w:t>Ержанова</w:t>
            </w:r>
            <w:proofErr w:type="spellEnd"/>
          </w:p>
        </w:tc>
      </w:tr>
    </w:tbl>
    <w:p w14:paraId="4E3C9FBA" w14:textId="77777777" w:rsidR="008743BA" w:rsidRPr="00CC3489" w:rsidRDefault="008743BA" w:rsidP="008743BA"/>
    <w:p w14:paraId="06C87525" w14:textId="77777777" w:rsidR="008743BA" w:rsidRPr="00051E0B" w:rsidRDefault="008743BA" w:rsidP="008743BA">
      <w:pPr>
        <w:spacing w:after="0" w:line="200" w:lineRule="exact"/>
        <w:rPr>
          <w:sz w:val="20"/>
          <w:lang w:val="kk-KZ"/>
        </w:rPr>
      </w:pPr>
    </w:p>
    <w:p w14:paraId="5342C65C" w14:textId="77777777" w:rsidR="009C744C" w:rsidRPr="008743BA" w:rsidRDefault="009C744C" w:rsidP="008743BA"/>
    <w:sectPr w:rsidR="009C744C" w:rsidRPr="008743BA" w:rsidSect="008B4E7B">
      <w:type w:val="continuous"/>
      <w:pgSz w:w="11920" w:h="16840"/>
      <w:pgMar w:top="1418" w:right="851" w:bottom="1418" w:left="1418" w:header="720" w:footer="720" w:gutter="0"/>
      <w:cols w:space="720"/>
      <w:titlePg/>
      <w:docGrid w:linePitch="299"/>
    </w:sectPr>
    <w:p w:rsidR="00356DEA" w:rsidRDefault="00356DEA">
      <w:pPr>
        <w:rPr>
          <w:lang w:val="en-US"/>
        </w:rPr>
      </w:pPr>
    </w:p>
    <w:p>
      <w:pPr>
        <w:spacing w:after="0"/>
        <w:b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  <w:b/>
        </w:rPr>
        <w:t>Согласовано</w:t>
      </w:r>
    </w:p>
    <w:p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23.11.2021 16:41 Балтабекова Динара Жумагалиевна</w:t>
      </w:r>
    </w:p>
    <w:p>
      <w:pPr>
        <w:spacing w:after="0"/>
        <w:b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  <w:b/>
        </w:rPr>
        <w:t>Подписано</w:t>
      </w:r>
    </w:p>
    <w:p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23.11.2021 18:06 Ержанова Сауле Амантаевна</w:t>
      </w:r>
    </w:p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E01E4EA" w14:textId="77777777" w:rsidR="008225BB" w:rsidRDefault="008225BB">
      <w:pPr>
        <w:spacing w:after="0" w:line="240" w:lineRule="auto"/>
      </w:pPr>
      <w:r>
        <w:separator/>
      </w:r>
    </w:p>
  </w:endnote>
  <w:endnote w:type="continuationSeparator" w:id="0">
    <w:p w14:paraId="0F1D7794" w14:textId="77777777" w:rsidR="008225BB" w:rsidRDefault="008225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7" w:rightFromText="187" w:vertAnchor="page" w:horzAnchor="page" w:tblpXSpec="right" w:tblpYSpec="bottom"/>
      <w:tblW w:w="281" w:type="pct"/>
      <w:tblLook w:val="04A0" w:firstRow="1" w:lastRow="0" w:firstColumn="1" w:lastColumn="0" w:noHBand="0" w:noVBand="1"/>
    </w:tblPr>
    <w:tblGrid>
      <w:gridCol w:w="538"/>
    </w:tblGrid>
    <w:tr w:rsidR="00AC16FB" w:rsidRPr="00AC16FB" w:rsidTr="00AC16FB">
      <w:trPr>
        <w:trHeight w:hRule="exact" w:val="13608"/>
      </w:trPr>
      <w:tc>
        <w:tcPr>
          <w:tcW w:w="538" w:type="dxa"/>
          <w:textDirection w:val="btLr"/>
        </w:tcPr>
        <w:p w:rsidR="00452F81" w:rsidRPr="00AC16FB" w:rsidRDefault="00452F81" w:rsidP="00AC16FB">
          <w:pPr>
            <w:pStyle w:val="a3"/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  <w:spacing w:val="0"/>
            </w:rPr>
          </w:pPr>
          <w:r w:rsidRPr="00AC16FB">
            <w:rPr>
              <w:rFonts w:ascii="Times New Roman" w:hAnsi="Times New Roman" w:cs="Times New Roman"/>
              <w:sz w:val="14"/>
              <w:szCs w:val="14"/>
              <w:spacing w:val="0"/>
            </w:rPr>
            <w:t>Дата: 23.11.2021 18:39. Копия электронного документа. Версия СЭД: Documentolog 7.4.20. Положительный результат проверки ЭЦП</w:t>
          </w:r>
          <w:bookmarkStart w:id="0" w:name="_GoBack"/>
          <w:bookmarkEnd w:id="0"/>
        </w:p>
      </w:tc>
    </w:tr>
    <w:tr w:rsidR="00AC16FB" w:rsidRPr="00AC16FB" w:rsidTr="00AC16FB">
      <w:trPr>
        <w:trHeight w:hRule="exact" w:val="1701"/>
      </w:trPr>
      <w:tc>
        <w:tcPr>
          <w:tcW w:w="538" w:type="dxa"/>
          <w:textDirection w:val="btLr"/>
        </w:tcPr>
        <w:p w:rsidR="00AC16FB" w:rsidRPr="00AC16FB" w:rsidRDefault="00AC16FB" w:rsidP="00AC16FB">
          <w:pPr>
            <w:pStyle w:val="a3"/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</w:rPr>
          </w:pP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7" w:rightFromText="187" w:vertAnchor="page" w:horzAnchor="page" w:tblpXSpec="right" w:tblpYSpec="bottom"/>
      <w:tblW w:w="281" w:type="pct"/>
      <w:tblLook w:val="04A0" w:firstRow="1" w:lastRow="0" w:firstColumn="1" w:lastColumn="0" w:noHBand="0" w:noVBand="1"/>
    </w:tblPr>
    <w:tblGrid>
      <w:gridCol w:w="538"/>
    </w:tblGrid>
    <w:tr w:rsidR="00AC16FB" w:rsidRPr="00AC16FB" w:rsidTr="00AC16FB">
      <w:trPr>
        <w:trHeight w:hRule="exact" w:val="13608"/>
      </w:trPr>
      <w:tc>
        <w:tcPr>
          <w:tcW w:w="538" w:type="dxa"/>
          <w:textDirection w:val="btLr"/>
        </w:tcPr>
        <w:p w:rsidR="00452F81" w:rsidRPr="00AC16FB" w:rsidRDefault="00452F81" w:rsidP="00AC16FB">
          <w:pPr>
            <w:pStyle w:val="a3"/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  <w:spacing w:val="0"/>
            </w:rPr>
          </w:pPr>
          <w:r w:rsidRPr="00AC16FB">
            <w:rPr>
              <w:rFonts w:ascii="Times New Roman" w:hAnsi="Times New Roman" w:cs="Times New Roman"/>
              <w:sz w:val="14"/>
              <w:szCs w:val="14"/>
              <w:spacing w:val="0"/>
            </w:rPr>
            <w:t>Дата: 23.11.2021 18:39. Копия электронного документа. Версия СЭД: Documentolog 7.4.20. Положительный результат проверки ЭЦП</w:t>
          </w:r>
          <w:bookmarkStart w:id="0" w:name="_GoBack"/>
          <w:bookmarkEnd w:id="0"/>
        </w:p>
      </w:tc>
    </w:tr>
    <w:tr w:rsidR="00AC16FB" w:rsidRPr="00AC16FB" w:rsidTr="00AC16FB">
      <w:trPr>
        <w:trHeight w:hRule="exact" w:val="1701"/>
      </w:trPr>
      <w:tc>
        <w:tcPr>
          <w:tcW w:w="538" w:type="dxa"/>
          <w:textDirection w:val="btLr"/>
        </w:tcPr>
        <w:p w:rsidR="00AC16FB" w:rsidRPr="00AC16FB" w:rsidRDefault="00AC16FB" w:rsidP="00AC16FB">
          <w:pPr>
            <w:pStyle w:val="a3"/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</w:rPr>
          </w:pP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4D1CE63" w14:textId="77777777" w:rsidR="008225BB" w:rsidRDefault="008225BB">
      <w:pPr>
        <w:spacing w:after="0" w:line="240" w:lineRule="auto"/>
      </w:pPr>
      <w:r>
        <w:separator/>
      </w:r>
    </w:p>
  </w:footnote>
  <w:footnote w:type="continuationSeparator" w:id="0">
    <w:p w14:paraId="0D28027D" w14:textId="77777777" w:rsidR="008225BB" w:rsidRDefault="008225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95466575"/>
      <w:docPartObj>
        <w:docPartGallery w:val="Page Numbers (Top of Page)"/>
        <w:docPartUnique/>
      </w:docPartObj>
    </w:sdtPr>
    <w:sdtEndPr/>
    <w:sdtContent>
      <w:p w14:paraId="688861A6" w14:textId="77777777" w:rsidR="008B4E7B" w:rsidRDefault="008743BA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610E2" w:rsidRPr="00C610E2">
          <w:rPr>
            <w:noProof/>
            <w:lang w:val="ru-RU"/>
          </w:rPr>
          <w:t>2</w:t>
        </w:r>
        <w:r>
          <w:fldChar w:fldCharType="end"/>
        </w:r>
      </w:p>
    </w:sdtContent>
  </w:sdt>
  <w:p w14:paraId="531710D8" w14:textId="77777777" w:rsidR="008B4E7B" w:rsidRDefault="008225BB">
    <w:pPr>
      <w:pStyle w:val="a4"/>
    </w:pPr>
  </w:p>
  <w:p w:rsidR="003D52A9" w:rsidRDefault="001A256F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974047" o:spid="_x0000_s2050" type="#_x0000_t136" style="position:absolute;margin-left:0;margin-top:0;width:627.35pt;height:32.15pt;rotation:315;z-index:-251655168;mso-position-horizontal:center;mso-position-horizontal-relative:margin;mso-position-vertical:center;mso-position-vertical-relative:margin" o:allowincell="f" fillcolor="silver" stroked="f">
          <v:textpath style="font-family:&quot;Times New Roman&quot;;font-size:1pt" string="Комитет медицинского и фармацевтического контроля Министерства здравоохранения Республики Казахстан - Кусаинов С.Н.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6A51DF"/>
    <w:multiLevelType w:val="hybridMultilevel"/>
    <w:tmpl w:val="6A3614A4"/>
    <w:lvl w:ilvl="0" w:tplc="222A0EDC">
      <w:start w:val="1"/>
      <w:numFmt w:val="decimal"/>
      <w:lvlText w:val="%1."/>
      <w:lvlJc w:val="left"/>
      <w:pPr>
        <w:ind w:left="1110" w:hanging="40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69292216"/>
    <w:multiLevelType w:val="hybridMultilevel"/>
    <w:tmpl w:val="9E383B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A15545B"/>
    <w:multiLevelType w:val="hybridMultilevel"/>
    <w:tmpl w:val="44F85736"/>
    <w:lvl w:ilvl="0" w:tplc="CD5CC392">
      <w:start w:val="1"/>
      <w:numFmt w:val="decimal"/>
      <w:lvlText w:val="%1."/>
      <w:lvlJc w:val="left"/>
      <w:pPr>
        <w:ind w:left="1065" w:hanging="360"/>
      </w:p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1EAC"/>
    <w:rsid w:val="00060161"/>
    <w:rsid w:val="00085557"/>
    <w:rsid w:val="000C3C7B"/>
    <w:rsid w:val="000E21DB"/>
    <w:rsid w:val="00103D31"/>
    <w:rsid w:val="00112714"/>
    <w:rsid w:val="001427D4"/>
    <w:rsid w:val="001966F6"/>
    <w:rsid w:val="001B387F"/>
    <w:rsid w:val="001F6E31"/>
    <w:rsid w:val="0020255C"/>
    <w:rsid w:val="00236421"/>
    <w:rsid w:val="00243CEF"/>
    <w:rsid w:val="00285459"/>
    <w:rsid w:val="002A3988"/>
    <w:rsid w:val="002C1451"/>
    <w:rsid w:val="002C36C6"/>
    <w:rsid w:val="002C7E4B"/>
    <w:rsid w:val="00345155"/>
    <w:rsid w:val="003917CE"/>
    <w:rsid w:val="003A62CD"/>
    <w:rsid w:val="004106D5"/>
    <w:rsid w:val="004321D0"/>
    <w:rsid w:val="004641BA"/>
    <w:rsid w:val="00553249"/>
    <w:rsid w:val="00560DA6"/>
    <w:rsid w:val="00624F5D"/>
    <w:rsid w:val="006523A1"/>
    <w:rsid w:val="00652931"/>
    <w:rsid w:val="00673124"/>
    <w:rsid w:val="00680CCD"/>
    <w:rsid w:val="0069520F"/>
    <w:rsid w:val="006A1538"/>
    <w:rsid w:val="006A21F4"/>
    <w:rsid w:val="006F2F79"/>
    <w:rsid w:val="0073192B"/>
    <w:rsid w:val="00733D1D"/>
    <w:rsid w:val="00741292"/>
    <w:rsid w:val="00765425"/>
    <w:rsid w:val="00776C37"/>
    <w:rsid w:val="007E67E3"/>
    <w:rsid w:val="007F1EAC"/>
    <w:rsid w:val="00811A16"/>
    <w:rsid w:val="008225BB"/>
    <w:rsid w:val="008743BA"/>
    <w:rsid w:val="008D5D4C"/>
    <w:rsid w:val="008D620E"/>
    <w:rsid w:val="009975F6"/>
    <w:rsid w:val="009C744C"/>
    <w:rsid w:val="00A41C2C"/>
    <w:rsid w:val="00A6565C"/>
    <w:rsid w:val="00A875B0"/>
    <w:rsid w:val="00A974E7"/>
    <w:rsid w:val="00AA3E1E"/>
    <w:rsid w:val="00B4349D"/>
    <w:rsid w:val="00B55435"/>
    <w:rsid w:val="00BC13FD"/>
    <w:rsid w:val="00BC4B87"/>
    <w:rsid w:val="00BF13A0"/>
    <w:rsid w:val="00C52C49"/>
    <w:rsid w:val="00C610E2"/>
    <w:rsid w:val="00C65063"/>
    <w:rsid w:val="00C777D4"/>
    <w:rsid w:val="00D55286"/>
    <w:rsid w:val="00DA1917"/>
    <w:rsid w:val="00DA39BC"/>
    <w:rsid w:val="00DB20D3"/>
    <w:rsid w:val="00E4596A"/>
    <w:rsid w:val="00F23DD6"/>
    <w:rsid w:val="00F2509E"/>
    <w:rsid w:val="00F45C47"/>
    <w:rsid w:val="00F97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76F26F"/>
  <w15:chartTrackingRefBased/>
  <w15:docId w15:val="{E8F80A5C-5564-43BC-9E63-253DDDD566B3}"/>
  <w:documentProtection w:edit="readOnly" w:enforcement="1" w:cryptProviderType="rsaFull" w:cryptAlgorithmClass="hash" w:cryptAlgorithmType="typeAny" w:cryptAlgorithmSid="4" w:cryptSpinCount="100000" w:hash="GZGv+O0pgNAZ2Q0dNFMRG52OQ+w=" w:salt="7OzIXI8aQrSCM9PFSxYKDg==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192B"/>
    <w:pPr>
      <w:spacing w:line="256" w:lineRule="auto"/>
    </w:pPr>
    <w:rPr>
      <w:rFonts w:ascii="Calibri" w:eastAsia="Times New Roman" w:hAnsi="Calibri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77D4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8743BA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  <w:szCs w:val="22"/>
      <w:lang w:val="en-US" w:eastAsia="en-US"/>
    </w:rPr>
  </w:style>
  <w:style w:type="character" w:customStyle="1" w:styleId="a5">
    <w:name w:val="Верхний колонтитул Знак"/>
    <w:basedOn w:val="a0"/>
    <w:link w:val="a4"/>
    <w:uiPriority w:val="99"/>
    <w:rsid w:val="008743BA"/>
    <w:rPr>
      <w:lang w:val="en-US"/>
    </w:rPr>
  </w:style>
  <w:style w:type="paragraph" w:styleId="a6">
    <w:name w:val="footer"/>
    <w:basedOn w:val="a"/>
    <w:link w:val="a7"/>
    <w:uiPriority w:val="99"/>
    <w:unhideWhenUsed/>
    <w:rsid w:val="006529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52931"/>
    <w:rPr>
      <w:rFonts w:ascii="Calibri" w:eastAsia="Times New Roman" w:hAnsi="Calibri" w:cs="Times New Roman"/>
      <w:szCs w:val="20"/>
      <w:lang w:eastAsia="ru-RU"/>
    </w:rPr>
  </w:style>
  <w:style w:type="character" w:styleId="a8">
    <w:name w:val="annotation reference"/>
    <w:basedOn w:val="a0"/>
    <w:uiPriority w:val="99"/>
    <w:semiHidden/>
    <w:unhideWhenUsed/>
    <w:rsid w:val="00776C37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776C37"/>
    <w:pPr>
      <w:spacing w:line="240" w:lineRule="auto"/>
    </w:pPr>
    <w:rPr>
      <w:sz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776C37"/>
    <w:rPr>
      <w:rFonts w:ascii="Calibri" w:eastAsia="Times New Roman" w:hAnsi="Calibri" w:cs="Times New Roman"/>
      <w:sz w:val="20"/>
      <w:szCs w:val="20"/>
      <w:lang w:eastAsia="ru-RU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776C37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776C37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776C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776C3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68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5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0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Relationship Id="rId997" Type="http://schemas.openxmlformats.org/officeDocument/2006/relationships/footer" Target="footer1.xml"/><Relationship Id="rId996" Type="http://schemas.openxmlformats.org/officeDocument/2006/relationships/footer" Target="footer2.xml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500</TotalTime>
  <Pages>1</Pages>
  <Words>464</Words>
  <Characters>2646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Nazira T. Abzalbekova</dc:creator>
  <cp:keywords/>
  <dc:description/>
  <cp:lastModifiedBy>Гаухар Раймкулова</cp:lastModifiedBy>
  <cp:revision>47</cp:revision>
  <dcterms:created xsi:type="dcterms:W3CDTF">2021-05-14T08:56:00Z</dcterms:created>
  <dcterms:modified xsi:type="dcterms:W3CDTF">2021-11-23T09:38:00Z</dcterms:modified>
</cp:coreProperties>
</file>