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73E" w:rsidRPr="00F4373E" w:rsidRDefault="00F4373E" w:rsidP="00F4373E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F4373E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ҚР ДСМ-242/2020 от 8 декабря 2020 года</w:t>
      </w:r>
    </w:p>
    <w:p w:rsidR="00F4373E" w:rsidRPr="00F4373E" w:rsidRDefault="00F4373E" w:rsidP="00F4373E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F4373E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10 декабря 2020 года № 21744</w:t>
      </w:r>
    </w:p>
    <w:p w:rsidR="006068B6" w:rsidRPr="00F4373E" w:rsidRDefault="006068B6" w:rsidP="00F4373E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F4373E">
        <w:rPr>
          <w:rFonts w:ascii="Arial" w:hAnsi="Arial" w:cs="Arial"/>
          <w:b/>
          <w:sz w:val="20"/>
          <w:szCs w:val="20"/>
        </w:rPr>
        <w:t>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F4373E" w:rsidRPr="00F4373E" w:rsidRDefault="006068B6" w:rsidP="00F4373E">
      <w:pPr>
        <w:pStyle w:val="a6"/>
        <w:jc w:val="both"/>
        <w:rPr>
          <w:rFonts w:ascii="Arial" w:hAnsi="Arial" w:cs="Arial"/>
          <w:b/>
          <w:color w:val="FF0000"/>
          <w:sz w:val="20"/>
          <w:szCs w:val="20"/>
        </w:rPr>
      </w:pPr>
      <w:bookmarkStart w:id="0" w:name="z4"/>
      <w:bookmarkEnd w:id="0"/>
      <w:r w:rsidRPr="00F4373E">
        <w:rPr>
          <w:rFonts w:ascii="Arial" w:hAnsi="Arial" w:cs="Arial"/>
          <w:b/>
          <w:color w:val="FF0000"/>
          <w:sz w:val="20"/>
          <w:szCs w:val="20"/>
        </w:rPr>
        <w:t>Примечание ИЗПИ!</w:t>
      </w:r>
    </w:p>
    <w:p w:rsidR="006068B6" w:rsidRPr="00F4373E" w:rsidRDefault="006068B6" w:rsidP="00F4373E">
      <w:pPr>
        <w:pStyle w:val="a6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F4373E">
        <w:rPr>
          <w:rFonts w:ascii="Arial" w:hAnsi="Arial" w:cs="Arial"/>
          <w:b/>
          <w:color w:val="FF0000"/>
          <w:sz w:val="20"/>
          <w:szCs w:val="20"/>
        </w:rPr>
        <w:t>Настоящий приказ вводится в действие с 1 января 2021 года.</w:t>
      </w:r>
    </w:p>
    <w:p w:rsidR="006068B6" w:rsidRPr="00F4373E" w:rsidRDefault="006068B6" w:rsidP="00F4373E">
      <w:pPr>
        <w:pStyle w:val="a6"/>
        <w:jc w:val="both"/>
        <w:rPr>
          <w:rFonts w:ascii="Arial" w:hAnsi="Arial" w:cs="Arial"/>
          <w:sz w:val="20"/>
          <w:szCs w:val="20"/>
        </w:rPr>
      </w:pPr>
      <w:r w:rsidRPr="00F4373E">
        <w:rPr>
          <w:rFonts w:ascii="Arial" w:hAnsi="Arial" w:cs="Arial"/>
          <w:sz w:val="20"/>
          <w:szCs w:val="20"/>
        </w:rPr>
        <w:t xml:space="preserve">В соответствии с подпунктом 62) </w:t>
      </w:r>
      <w:r w:rsidRPr="00A82660">
        <w:rPr>
          <w:rFonts w:ascii="Arial" w:hAnsi="Arial" w:cs="Arial"/>
          <w:sz w:val="20"/>
          <w:szCs w:val="20"/>
        </w:rPr>
        <w:t>статьи 7</w:t>
      </w:r>
      <w:r w:rsidRPr="00F4373E">
        <w:rPr>
          <w:rFonts w:ascii="Arial" w:hAnsi="Arial" w:cs="Arial"/>
          <w:sz w:val="20"/>
          <w:szCs w:val="20"/>
        </w:rPr>
        <w:t xml:space="preserve"> Кодекса Республики Казахстан от 7 июля 2020 года "О здоровье народа и системе здравоохранения" и </w:t>
      </w:r>
      <w:r w:rsidRPr="00A82660">
        <w:rPr>
          <w:rFonts w:ascii="Arial" w:hAnsi="Arial" w:cs="Arial"/>
          <w:sz w:val="20"/>
          <w:szCs w:val="20"/>
        </w:rPr>
        <w:t>пункта 1</w:t>
      </w:r>
      <w:r w:rsidRPr="00F4373E">
        <w:rPr>
          <w:rFonts w:ascii="Arial" w:hAnsi="Arial" w:cs="Arial"/>
          <w:sz w:val="20"/>
          <w:szCs w:val="20"/>
        </w:rPr>
        <w:t xml:space="preserve"> статьи 34 Закона Республики Казахстан от 16 ноября 2015 года "Об обязательном социальном медицинском страховании" </w:t>
      </w:r>
      <w:r w:rsidRPr="00A82660">
        <w:rPr>
          <w:rFonts w:ascii="Arial" w:hAnsi="Arial" w:cs="Arial"/>
          <w:b/>
          <w:sz w:val="20"/>
          <w:szCs w:val="20"/>
        </w:rPr>
        <w:t>ПРИКАЗЫВАЮ</w:t>
      </w:r>
      <w:r w:rsidRPr="00F4373E">
        <w:rPr>
          <w:rFonts w:ascii="Arial" w:hAnsi="Arial" w:cs="Arial"/>
          <w:sz w:val="20"/>
          <w:szCs w:val="20"/>
        </w:rPr>
        <w:t>:</w:t>
      </w:r>
    </w:p>
    <w:p w:rsidR="006068B6" w:rsidRPr="00F4373E" w:rsidRDefault="006068B6" w:rsidP="00F4373E">
      <w:pPr>
        <w:pStyle w:val="a6"/>
        <w:jc w:val="both"/>
        <w:rPr>
          <w:rFonts w:ascii="Arial" w:hAnsi="Arial" w:cs="Arial"/>
          <w:sz w:val="20"/>
          <w:szCs w:val="20"/>
        </w:rPr>
      </w:pPr>
      <w:r w:rsidRPr="00F4373E">
        <w:rPr>
          <w:rFonts w:ascii="Arial" w:hAnsi="Arial" w:cs="Arial"/>
          <w:sz w:val="20"/>
          <w:szCs w:val="20"/>
        </w:rPr>
        <w:t xml:space="preserve">1. Утвердить </w:t>
      </w:r>
      <w:r w:rsidRPr="00A82660">
        <w:rPr>
          <w:rFonts w:ascii="Arial" w:hAnsi="Arial" w:cs="Arial"/>
          <w:sz w:val="20"/>
          <w:szCs w:val="20"/>
        </w:rPr>
        <w:t>правила</w:t>
      </w:r>
      <w:r w:rsidRPr="00F4373E">
        <w:rPr>
          <w:rFonts w:ascii="Arial" w:hAnsi="Arial" w:cs="Arial"/>
          <w:sz w:val="20"/>
          <w:szCs w:val="20"/>
        </w:rPr>
        <w:t xml:space="preserve">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 согласно </w:t>
      </w:r>
      <w:r w:rsidRPr="00A82660">
        <w:rPr>
          <w:rFonts w:ascii="Arial" w:hAnsi="Arial" w:cs="Arial"/>
          <w:sz w:val="20"/>
          <w:szCs w:val="20"/>
        </w:rPr>
        <w:t>приложению 1</w:t>
      </w:r>
      <w:r w:rsidRPr="00F4373E">
        <w:rPr>
          <w:rFonts w:ascii="Arial" w:hAnsi="Arial" w:cs="Arial"/>
          <w:sz w:val="20"/>
          <w:szCs w:val="20"/>
        </w:rPr>
        <w:t xml:space="preserve"> к настоящему приказу.</w:t>
      </w:r>
    </w:p>
    <w:p w:rsidR="006068B6" w:rsidRPr="00F4373E" w:rsidRDefault="006068B6" w:rsidP="00F4373E">
      <w:pPr>
        <w:pStyle w:val="a6"/>
        <w:jc w:val="both"/>
        <w:rPr>
          <w:rFonts w:ascii="Arial" w:hAnsi="Arial" w:cs="Arial"/>
          <w:sz w:val="20"/>
          <w:szCs w:val="20"/>
        </w:rPr>
      </w:pPr>
      <w:r w:rsidRPr="00F4373E">
        <w:rPr>
          <w:rFonts w:ascii="Arial" w:hAnsi="Arial" w:cs="Arial"/>
          <w:sz w:val="20"/>
          <w:szCs w:val="20"/>
        </w:rPr>
        <w:t xml:space="preserve">2. Признать утратившими силу некоторые приказы Министерства здравоохранения Республики Казахстан согласно </w:t>
      </w:r>
      <w:r w:rsidRPr="00A82660">
        <w:rPr>
          <w:rFonts w:ascii="Arial" w:hAnsi="Arial" w:cs="Arial"/>
          <w:sz w:val="20"/>
          <w:szCs w:val="20"/>
        </w:rPr>
        <w:t>приложению 2</w:t>
      </w:r>
      <w:r w:rsidRPr="00F4373E">
        <w:rPr>
          <w:rFonts w:ascii="Arial" w:hAnsi="Arial" w:cs="Arial"/>
          <w:sz w:val="20"/>
          <w:szCs w:val="20"/>
        </w:rPr>
        <w:t xml:space="preserve"> к настоящему приказу.</w:t>
      </w:r>
    </w:p>
    <w:p w:rsidR="006068B6" w:rsidRPr="00F4373E" w:rsidRDefault="006068B6" w:rsidP="00F4373E">
      <w:pPr>
        <w:pStyle w:val="a6"/>
        <w:jc w:val="both"/>
        <w:rPr>
          <w:rFonts w:ascii="Arial" w:hAnsi="Arial" w:cs="Arial"/>
          <w:sz w:val="20"/>
          <w:szCs w:val="20"/>
        </w:rPr>
      </w:pPr>
      <w:r w:rsidRPr="00F4373E">
        <w:rPr>
          <w:rFonts w:ascii="Arial" w:hAnsi="Arial" w:cs="Arial"/>
          <w:sz w:val="20"/>
          <w:szCs w:val="20"/>
        </w:rPr>
        <w:t>3. Департаменту координации обязательного социального медицинского страхования Республики Казахстан в установленном законодательством Республики Казахстан порядке обеспечить:</w:t>
      </w:r>
    </w:p>
    <w:p w:rsidR="006068B6" w:rsidRPr="00F4373E" w:rsidRDefault="006068B6" w:rsidP="00F4373E">
      <w:pPr>
        <w:pStyle w:val="a6"/>
        <w:jc w:val="both"/>
        <w:rPr>
          <w:rFonts w:ascii="Arial" w:hAnsi="Arial" w:cs="Arial"/>
          <w:sz w:val="20"/>
          <w:szCs w:val="20"/>
        </w:rPr>
      </w:pPr>
      <w:r w:rsidRPr="00F4373E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  <w:bookmarkStart w:id="1" w:name="_GoBack"/>
      <w:bookmarkEnd w:id="1"/>
    </w:p>
    <w:p w:rsidR="006068B6" w:rsidRPr="00F4373E" w:rsidRDefault="006068B6" w:rsidP="00F4373E">
      <w:pPr>
        <w:pStyle w:val="a6"/>
        <w:jc w:val="both"/>
        <w:rPr>
          <w:rFonts w:ascii="Arial" w:hAnsi="Arial" w:cs="Arial"/>
          <w:sz w:val="20"/>
          <w:szCs w:val="20"/>
        </w:rPr>
      </w:pPr>
      <w:r w:rsidRPr="00F4373E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F4373E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F4373E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6068B6" w:rsidRPr="00F4373E" w:rsidRDefault="006068B6" w:rsidP="00F4373E">
      <w:pPr>
        <w:pStyle w:val="a6"/>
        <w:jc w:val="both"/>
        <w:rPr>
          <w:rFonts w:ascii="Arial" w:hAnsi="Arial" w:cs="Arial"/>
          <w:sz w:val="20"/>
          <w:szCs w:val="20"/>
        </w:rPr>
      </w:pPr>
      <w:r w:rsidRPr="00F4373E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6068B6" w:rsidRPr="00F4373E" w:rsidRDefault="006068B6" w:rsidP="00F4373E">
      <w:pPr>
        <w:pStyle w:val="a6"/>
        <w:jc w:val="both"/>
        <w:rPr>
          <w:rFonts w:ascii="Arial" w:hAnsi="Arial" w:cs="Arial"/>
          <w:sz w:val="20"/>
          <w:szCs w:val="20"/>
        </w:rPr>
      </w:pPr>
      <w:r w:rsidRPr="00F4373E">
        <w:rPr>
          <w:rFonts w:ascii="Arial" w:hAnsi="Arial" w:cs="Arial"/>
          <w:sz w:val="20"/>
          <w:szCs w:val="20"/>
        </w:rPr>
        <w:t xml:space="preserve">4. Контроль за исполнением настоящего приказа возложить на первого вице-министра здравоохранения Республики Казахстан </w:t>
      </w:r>
      <w:proofErr w:type="spellStart"/>
      <w:r w:rsidRPr="00F4373E">
        <w:rPr>
          <w:rFonts w:ascii="Arial" w:hAnsi="Arial" w:cs="Arial"/>
          <w:sz w:val="20"/>
          <w:szCs w:val="20"/>
        </w:rPr>
        <w:t>Шоранова</w:t>
      </w:r>
      <w:proofErr w:type="spellEnd"/>
      <w:r w:rsidRPr="00F4373E">
        <w:rPr>
          <w:rFonts w:ascii="Arial" w:hAnsi="Arial" w:cs="Arial"/>
          <w:sz w:val="20"/>
          <w:szCs w:val="20"/>
        </w:rPr>
        <w:t xml:space="preserve"> М.Е.</w:t>
      </w:r>
    </w:p>
    <w:p w:rsidR="006068B6" w:rsidRPr="00F4373E" w:rsidRDefault="006068B6" w:rsidP="00F4373E">
      <w:pPr>
        <w:pStyle w:val="a6"/>
        <w:jc w:val="both"/>
        <w:rPr>
          <w:rFonts w:ascii="Arial" w:hAnsi="Arial" w:cs="Arial"/>
          <w:sz w:val="20"/>
          <w:szCs w:val="20"/>
        </w:rPr>
      </w:pPr>
      <w:r w:rsidRPr="00F4373E">
        <w:rPr>
          <w:rFonts w:ascii="Arial" w:hAnsi="Arial" w:cs="Arial"/>
          <w:sz w:val="20"/>
          <w:szCs w:val="20"/>
        </w:rPr>
        <w:t>5. Настоящий приказ вводится в действие с 1 января 2021 года и подлежит официальному опубликованию.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  <w:gridCol w:w="3144"/>
      </w:tblGrid>
      <w:tr w:rsidR="006068B6" w:rsidRPr="00B64A43" w:rsidTr="006068B6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6068B6" w:rsidRPr="00B64A43" w:rsidRDefault="006068B6" w:rsidP="00B64A43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2" w:name="z14"/>
            <w:bookmarkEnd w:id="2"/>
            <w:r w:rsidRPr="00B64A43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 w:rsidR="00B64A43" w:rsidRPr="00B64A4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B64A4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6068B6" w:rsidRPr="00B64A43" w:rsidRDefault="006068B6" w:rsidP="00F4373E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64A4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А. Цой </w:t>
            </w:r>
          </w:p>
        </w:tc>
      </w:tr>
    </w:tbl>
    <w:p w:rsidR="00FA02C9" w:rsidRDefault="00FA02C9" w:rsidP="00FA02C9">
      <w:pPr>
        <w:pStyle w:val="a6"/>
        <w:rPr>
          <w:rFonts w:ascii="Arial" w:hAnsi="Arial" w:cs="Arial"/>
          <w:sz w:val="20"/>
          <w:szCs w:val="20"/>
        </w:rPr>
      </w:pPr>
    </w:p>
    <w:p w:rsidR="006068B6" w:rsidRPr="00F4373E" w:rsidRDefault="006068B6" w:rsidP="00FA02C9">
      <w:pPr>
        <w:pStyle w:val="a6"/>
        <w:rPr>
          <w:rFonts w:ascii="Arial" w:hAnsi="Arial" w:cs="Arial"/>
          <w:sz w:val="20"/>
          <w:szCs w:val="20"/>
        </w:rPr>
      </w:pPr>
      <w:r w:rsidRPr="00F4373E">
        <w:rPr>
          <w:rFonts w:ascii="Arial" w:hAnsi="Arial" w:cs="Arial"/>
          <w:sz w:val="20"/>
          <w:szCs w:val="20"/>
        </w:rPr>
        <w:t>      "СОГЛАСОВАН"</w:t>
      </w:r>
      <w:r w:rsidRPr="00F4373E">
        <w:rPr>
          <w:rFonts w:ascii="Arial" w:hAnsi="Arial" w:cs="Arial"/>
          <w:sz w:val="20"/>
          <w:szCs w:val="20"/>
        </w:rPr>
        <w:br/>
        <w:t>Министерство национальной</w:t>
      </w:r>
      <w:r w:rsidRPr="00F4373E">
        <w:rPr>
          <w:rFonts w:ascii="Arial" w:hAnsi="Arial" w:cs="Arial"/>
          <w:sz w:val="20"/>
          <w:szCs w:val="20"/>
        </w:rPr>
        <w:br/>
        <w:t>экономики Республики Казахстан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068B6" w:rsidRPr="006068B6" w:rsidTr="006068B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068B6" w:rsidRPr="006068B6" w:rsidRDefault="006068B6" w:rsidP="00FA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6"/>
            <w:bookmarkEnd w:id="3"/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 приказу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декабря 2020 года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ҚР ДСМ-242/2020</w:t>
            </w:r>
          </w:p>
        </w:tc>
      </w:tr>
    </w:tbl>
    <w:p w:rsidR="006068B6" w:rsidRPr="006068B6" w:rsidRDefault="006068B6" w:rsidP="00FA02C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6068B6" w:rsidRPr="006068B6" w:rsidRDefault="006068B6" w:rsidP="00FA02C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Настоящие правила закупа услуг у субъектов здравоохранения по оказанию медицинской помощи в рамках гарантированного объема бесплатной медицинской помощи </w:t>
      </w: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в системе обязательного социального медицинского страхования (далее – Правила) разработаны в соответствии с подпунктом 62) статьи 7 Кодекса Республики Казахстан от 7 июля 2020 года "О здоровье народа и системе здравоохранения" (далее - Кодекс) и пункта 1 статьи 34 Закона Республики Казахстан от 16 ноября 2015 года "Об обязательном социальном медицинском страховании" (далее – Закон об ОСМС) и определяют порядок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закупа услуг у субъектов здравоохранения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Закуп услуг у субъектов здравоохранения в рамках ГОБМП осуществляется фондом социального медицинского страхования (далее – фонд) и (или) администраторами бюджетных программ.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Закуп услуг у субъектов здравоохранения в системе ОСМС осуществляется фондом.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Закуп услуг у субъектов здравоохранения в рамках ГОБМП и (или) в системе ОСМС осуществляется путем выбора субъектов здравоохранения и размещения объемов услуг и (или) объемов средств (далее – закуп услуг).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Основные понятия, используемые в настоящих Правилах: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апелляционная комиссия – постоянно действующий орган, создаваемый фондом или администратором бюджетных программ для рассмотрения вопросов, возникающих по закупу услуг по оказанию медицинской помощи в рамках ГОБМП и в системе ОСМС;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 соисполнитель – субъект здравоохранения, включенный в базу данных субъектов здравоохранения, претендующих на оказание медицинской помощи в рамках ГОБМП и (или) в системе ОСМС (далее – база данных), с которым поставщик заключил договор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соисполнения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исполнения части обязательств поставщика по заключенному договору закупа услуг;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региональный перспективный план развития инфраструктуры здравоохранения – долгосрочный план развития инфраструктуры региона, отражающий информацию по существующей сети организаций здравоохранения, планируемой реструктуризации (открытию, объединению, закрытию, перепрофилированию), а также информацию о потребности в новых объектах здравоохранения и планирования инвестиций;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 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 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 организация здравоохранения – юридическое лицо, осуществляющее деятельность в области здравоохранения;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база данных – перечень субъектов здравоохранения, претендующих на оказание медицинской помощи в рамках ГОБМП и (или) в системе ОСМС, формируемый в соответствии с порядком ведения учета субъектов здравоохранения, оказывающих медицинскую помощь в рамках ГОБМП и (или) в системе ОСМС, утвержденным в соответствии c подпунктом 67) </w:t>
      </w: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7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(далее – Правила учета);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8) вновь введенный объект здравоохранения – объект, включенный в региональный перспективный план развития инфраструктуры здравоохранения и впервые принятый в эксплуатацию путем возведения нового или впервые открытый путем изменения существующего объекта в соответствии с </w:t>
      </w:r>
      <w:hyperlink r:id="rId5" w:anchor="z1" w:history="1">
        <w:r w:rsidRPr="006068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высокотехнологичная медицинская услуга 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 фонд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 активы фонда – отчисления и взносы, пеня, полученная за просрочку уплаты отчислений и (или) взносов, инвестиционный доход, за минусом комиссионного вознаграждения на обеспечение деятельности фонда, а также иные поступления в фонд, не запрещенные законодательством Республики Казахстан;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 резерв фонда на непредвиденные расходы – средства, предусмотренные фондом на текущий финансовый год для финансирования непредвиденных расходов в период покрытия, формируемые на ежемесячной основе;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 филиал фонда – обособленное подразделение фонда, расположенное вне места его нахождения и осуществляющее все или часть его функций, в том числе функции представительства;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14) веб-портал закупа услуг у субъектов здравоохранения (применительно к Правилам) – информационная система, предоставляющая единую точку доступа к электронным услугам закупа услуг у субъектов здравоохранения в рамках ГОБМП и (или) в системе ОСМС (далее – веб-портал);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 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 поставщик – субъект здравоохранения, с которым фонд или администратор бюджетных программ заключил договор закупа услуг в соответствии с настоящими Правилами;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 медицинская помощь в системе ОСМС – объем медицинской помощи, предоставляемый потребителям медицинских услуг за счет активов фонда;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18) медицинская информационная система – информационная система, обеспечивающая ведение процессов субъектов здравоохранения в электронном формате;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19) медицинская помощь – комплекс медицинских услуг, направленных на сохранение и восстановление здоровья населения, включая лекарственное обеспечение;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20) качество медицинской помощи – уровень соответствия оказываемой медицинской помощи стандартам оказания медицинской помощи;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 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государственный орган в сфере оказания медицинских услуг (помощи) – государственный орган, осуществляющий руководство в сфере оказания медицинских услуг (помощи), контроль за качеством медицинских услуг (помощи);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23) субъект здравоохранения, оказывающий первичную медико-санитарную помощь (далее – субъект ПМСП) – субъект здравоохранения, оказывающий первичную медико-санитарную помощь в рамках ГОБМП и (или) в системе ОСМС прикрепленному населению, зарегистрированному в портале "Регистр прикрепленного населения" (далее – портал РПН);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 договор государственно-частного партнерства – письменное соглашение, определяющее права, обязанности и ответственность сторон договора государственно-частного партнерства, иные условия договора государственно-частного партнерства в рамках реализации проекта государственно-частного партнерства;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25) производственная база – место оказания медицинских услуг согласно приложению к лицензии, выданной в соответствии с законодательством Республики Казахстан о разрешениях и уведомлениях;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26) республиканские организации здравоохранения – организации здравоохранения, находящиеся в ведении уполномоченного органа, организации здравоохранения автономной организации образования, организаций медицинского образования;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27) независимый эксперт – физическое лицо, соответствующее требованиям, определяемым уполномоченным органом и состоящее в реестре независимых экспертов;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28)  договор закупа услуг по дополнительному обеспечению ГОБМП (далее – договор закупа услуг) – соглашение в письменной форме между администратором бюджетных программ и субъектом здравоохранения, предусматривающее оказание медицинской помощи в рамках ГОБМП;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 договор закупа медицинских услуг в рамках ГОБМП или в системе ОСМС (далее – договор закупа услуг) – соглашение в письменной форме между фондом и субъектом здравоохранения, предусматривающее оказание медицинской помощи в рамках ГОБМП и в системе ОСМС;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30) субъект цифрового здравоохранения (применительно к Правилам) – юридическое лицо, осуществляющее деятельность или вступающее в общественные отношения в области цифрового здравоохранения в части информационно–технического сопровождения информационных систем здравоохранения, включая обеспечение информационной безопасности и организационно–методическую работу с субъектами здравоохранения;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31) 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32) 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 w:rsidR="006068B6" w:rsidRPr="006068B6" w:rsidRDefault="006068B6" w:rsidP="00FA02C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 Закуп услуг у субъектов здравоохранения и немедицинских организаций, осуществляющих оказание услуг по предотвращению распространения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COVID-19 и (или) лечению больных с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COVID-19, с подозрением на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COVID-19 и (или) вирусную пневмонию, по перечню, определенному местным органом государственного управления здравоохранением (далее – управление здравоохранения) по согласованию с территориальным подразделением органа в сфере санитарно-эпидемиологического благополучия населения, осуществляется фондом без проведения процедур выбора субъектов здравоохранения в рамках плана закупа медицинских услуг.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Управление здравоохранения в течение трех рабочих дней со дня утверждения перечня, указанного в части первой настоящего пункта, направляет его в филиал фонда.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Действие договора закупа услуг на оказание услуг по предотвращению распространения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COVID-19 и (или) лечению больных с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COVID-19, в том числе с подозрением на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COVID-19 и (или) вирусную пневмонию, распространяется на период с даты начала оказания услуг.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 Закуп услуг в рамках ГОБМП и (или) в системе ОСМС состоит из следующих этапов: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планирование объемов закупа услуг в рамках ГОБМП и (или) в системе ОСМС;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выбор субъектов здравоохранения для оказания услуг в рамках ГОБМП и (или) в системе ОСМС;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заключение договора закупа услуг;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исполнение договора закупа услуг.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Закуп услуг по оказанию медицинской помощи осуществляется на основании планов закупа медицинских услуг в рамках ГОБМП или в системе ОСМС.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Правила планирования объемов медицинских услуг в рамках ГОБМП и (или) в системе ОСМС утверждаются на основании подпункта 63) </w:t>
      </w: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статьи 7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Для выбора субъектов здравоохранения и размещения среди них объемов услуг фондом или администратором бюджетных программ создаются комиссии по выбору субъектов здравоохранения и размещению объемов услуг (далее – комиссия).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центральном аппарате фонда создается республиканская комиссия, при филиалах фонда – региональные комиссии.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Общее количество членов комиссии составляет нечетное число.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10. Состав комиссии формируется решением фонда или администратора бюджетных программ из числа представителей: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фонда;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уполномоченного органа для включения в состав республиканской комиссии фонда;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управления здравоохранения для включения в состав комиссии при администраторе бюджетных программ или региональной комиссии;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Национальной палаты предпринимателей Республики Казахстан "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Атамекен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" (далее – НПП "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Атамекен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") и (или) неправительственных организаций, представляющих интересы пациентов, субъектов здравоохранения или медицинских работников (далее – НПО);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территориального подразделения государственного органа в сфере оказания медицинских услуг (помощи) для включения в состав региональной комиссии и комиссии при администраторе бюджетных программ;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субъекта цифрового здравоохранения.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Кандидатуры представляются официальным письмом в течение пяти рабочих дней со дня поступления запроса для формирования состава комиссии на следующий финансовый год.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Введение в состав комиссии и выведение членов из состава комиссии в течение года осуществляется на основании письменного подтверждения организации, которую представляет член комиссии.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Член комиссии, обладающий правом принимать решение и являющийся (либо его близкие родственники, супруг(а) или свойственники) учредителем, участником или акционером субъекта здравоохранения, претендующего на закуп, представляет в письменной форме заявление об исключении его из процедуры выбора субъектов здравоохранения и размещения объемов услуг, на которые подана заявка от данного субъекта здравоохранения.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Председателем комиссии и заместителем председателя комиссии при фонде являются должностные лица фонда, для комиссии при администраторе бюджетных программ – должностные лица администратора бюджетных программ.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Председатель комиссии руководит деятельностью комиссии, планирует ее работу.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Во время отсутствия председателя его функции осуществляет заместитель председателя комиссии.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Организационная деятельность республиканской или региональной комиссии обеспечивается секретарем из числа работников фонда, комиссии при администраторе бюджетных программ – из числа работников администратора бюджетных программ. Секретарь комиссии не является членом комиссии и не обладает правом голоса при принятии решений комиссией.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Решение комиссии считается правомочным, если в принятии решения участвовало две трети членов, входящих в ее состав.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Решения комиссии оформляются протоколами.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Решение комиссии принимается голосованием и считается принятым, если за него подано простое большинство голосов от общей численности участвующих членов комиссии.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равного распределения голосов, голос председателя комиссии или лица, его замещающего, является решающим.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Член комиссии в случае несогласия с решением комиссии предоставляет особое мнение в письменном виде или в электронной форме.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В случае неучастия члена комиссии в голосовании более трех раз подряд, фондом или администратором бюджетных программ вносится предложение соответствующему представительству о замене другой кандидатурой.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Выбор субъектов здравоохранения для размещения объемов услуг в рамках ГОБМП и в системе ОСМС осуществляется среди субъектов здравоохранения, включенных в базу данных, за исключением случаев, указанных в пункте 19 настоящих Правил.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Порядок формирования базы данных определяется правилами ведения учета субъектов здравоохранения, оказывающих медицинскую помощь в рамках ГОБМП и (или) в системе ОСМС, утвержденными в соответствии c подпунктом 67) </w:t>
      </w: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7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Выбор субъектов здравоохранения и размещение объемов услуг в рамках ГОБМП и (или) в системе ОСМС осуществляется посредством веб-портала или в бумажной форме.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Объем услуг и (или) объем средств на оказание медицинской помощи в рамках ГОБМП и (или) в системе ОСМС размещается без проведения процедуры выбора субъектов здравоохранения в рамках плана закупа медицинских услуг в случаях: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изменения тарифов на медицинские услуги, предоставляемые в рамках ГОБМП и (или) в системе ОСМС, утвержденных в соответствии с подпунктом 65) статьи 7 Кодекса, при размещении среди субъектов здравоохранения, с которыми заключены договоры закупа услуг;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реализации пилотных проектов по решению уполномоченного органа;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первичного участия в закупе услуг субъекта здравоохранения ПМСП, имеющего вновь введенный объект здравоохранения, включенного в базу данных, и соответствующего нормам нормативных правовых актов в области здравоохранения на оказание услуг ПМСП, услуг при проведении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скрининговых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исследований и профилактических медицинских осмотров целевых групп населения и услуг консультативно-диагностической помощи, оплата которых осуществляется в расчете на прикрепленное население;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реорганизации субъекта здравоохранения, заключившего договор закупа услуг, при правопреемстве обязательств реорганизуемого субъекта здравоохранения в соответствии с Гражданским Кодексом Республики Казахстан от 27 декабря 1994 года субъекту здравоохранения, с которым фондом или администратором бюджетных программ заключен договор закупа услуг, при условии наличия лицензии на медицинскую деятельность по соответствующим подвидам его деятельности;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5) увеличения численности прикрепленного населения и (или) изменения половозрастной структуры прикрепленного населения к субъекту ПМСП, и (или) увеличения количества школьников, прикрепленных к субъекту ПМСП;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увеличения численности больных при оказании медицинской помощи, оплачиваемой по комплексному тарифу или по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подушевому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нормативу;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увеличения объема услуг или средств, входящих в комплексный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подушевой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норматив, а также услуг и расходов, оплачиваемых по фактическим затратам при оказании медицинской помощи, оплата которой осуществляется по комплексному тарифу или по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подушевому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нормативу;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изменения объема услуг или средств на медицинскую помощь в стационарных и (или)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стационарозамещающих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условиях, оказываемую населению субъектом здравоохранения, который согласно </w:t>
      </w:r>
      <w:hyperlink r:id="rId6" w:anchor="z20" w:history="1">
        <w:r w:rsidRPr="006068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Закону</w:t>
        </w:r>
      </w:hyperlink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"Об административно-территориальном устройстве Республики Казахстан" относится к сельскому населенному пункту, оплата которому осуществляется по комплексному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подушевому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нормативу;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закупа услуг на оказание медицинской помощи гражданам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ГОБМП;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оказания услуг федеральными медицинскими организациями Российской Федерации гражданам Республики Казахстан, проживающим в городе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Байконыр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поселках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Торетам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Акай, не являющимся работниками российских организаций комплекса "Байконур", а также временно находящимся на территории комплекса "Байконур", в соответствии с Соглашением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Байконыр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поселков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Торетам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Акай в условиях аренды Российской Федерацией комплекса "Байконур", ратифицированным </w:t>
      </w:r>
      <w:hyperlink r:id="rId7" w:anchor="z1" w:history="1">
        <w:r w:rsidRPr="006068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31 мая 2010 года;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оказания услуг субъектами здравоохранения за счет резерва фонда на непредвиденные расходы;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оказания услуг по предотвращению распространения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COVID-19 и (или) лечения больных с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COVID-19, с подозрением на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COVID-19 и (или) вирусную пневмонию;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оказания услуг в период действия чрезвычайного положения на всей территории Республики Казахстан или в отдельных ее местностях;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возмещения по решению местного представительного органа из средств местного бюджета областей, города республиканского значения и столицы расходов на оплату стоимости товаров, работ и услуг в случае превышения потребности в указанных расходах над суммой договора закупа услуг субъектов здравоохранения в организационно-правовой форме государственных предприятий, с которыми фондом заключены данные договоры;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15) оказания услуг военно-медицинскими (медицинскими) подразделениями центральных исполнительных органов и иных центральных государственных органов и их территориальных подразделений, а также военно-медицинскими (медицинскими)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учреждениями (организациями), иными подразделениями, осуществляющими военно-медицинское (медицинское) обеспечение;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16) изменения или дополнения перечня ГОБМП, утвержденного </w:t>
      </w:r>
      <w:hyperlink r:id="rId8" w:history="1">
        <w:r w:rsidRPr="00FA02C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FA0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Республики Казахстан от 16 октября 2020 года № 672, и (или) перечня медицинской помощи в системе обязательного социального медицинского страхования, утвержденного постановлением Правительства Республики Казахстан от 20 июня 2019 года № 421. При этом размещение высвобожденного объема услуг в связи с изменением вышеуказанных перечней, осуществляется тем же субъектам здравоохранения в объеме не более высвобожденных средств.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Объем услуг и (или) объем средств на оказание медицинской помощи в рамках ГОБМП и (или) в системе ОСМС по случаям, указанным в части первой настоящей статьи, размещается в виде заключения договоров закупа услуг или дополнительного соглашения к договору закупа услуг без оформления решения комиссии, за исключением случаев, предусмотренных в подпунктах 3), 10), 15) и 16), по которым объем услуг и (или) объем средств размещается на основании решения комиссии.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Выбор субъектов здравоохранения для размещения объемов услуг в рамках ГОБМП и (или) в системе ОСМС из базы данных на предстоящий финансовый год проводится ежегодно и представляет собой совокупность следующих последовательных этапов: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на первом этапе осуществляются следующие мероприятия: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проведение кампании прикрепления с участием субъектов ПМСП, включенных в базу данных, и подведение региональной комиссией итогов кампании прикрепления (при закупе услуг ПМСП);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извещение путем объявления о проведении процедуры размещения объемов услуг в рамках ГОБМП и (или) в системе ОСМС среди субъектов здравоохранения, включенных в базу данных;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подача субъектами здравоохранения заявки на планируемые объемы услуг в рамках ГОБМП и (или) в системе ОСМС на заявляемый период с приложением документов, указанных в пункте 27 настоящих Правил (далее – заявка на планируемые объемы);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рассмотрение комиссией заявок на планируемые объемы на соответствие требованиям, указанным в </w:t>
      </w: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 3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34 Закона об ОСМС (при подаче заявки на услуги в системе ОСМС), и требованиям, указанным в настоящих Правилах, предъявляемым для допуска к процедуре размещения объемов услуг в рамках ГОБМП и (или) в системе ОСМС (далее – требования для допуска к размещению объемов) с формированием протокола соответствия (несоответствия) субъектов здравоохранения требованиям для допуска к размещению объемов;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повторный прием и регистрация заявок на планируемые объемы, приведенных в соответствие с требованиями для допуска к размещению объемов;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рассмотрение комиссией представленных субъектами здравоохранения заявок после их повторного приема и допуск субъектов здравоохранения к размещению объемов услуг в рамках ГОБМП и (или) в системе ОСМС;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на втором этапе осуществляются следующие мероприятия: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размещение объемов услуг и подписание протокола об итогах размещения (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неразмещения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объемов услуг на оказание медицинской помощи в рамках ГОБМП и (или) в системе ОСМС;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заключение договоров закупа услуг с субъектами здравоохранения на основании протокола об итогах размещения (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неразмещения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объемов услуг на оказание медицинской помощи в рамках ГОБМП и (или) в системе ОСМС;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исполнение договора закупа услуг.</w:t>
      </w:r>
    </w:p>
    <w:p w:rsidR="006068B6" w:rsidRPr="00FA02C9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21. При закупе услуг у субъектов ПМСП размещение объемов услуг ПМСП в рамках ГОБМП и (или) в системе ОСМС включает ежегодное проведение кампании прикрепления с участием субъектов ПМСП, включенных в базу данных, в период с 15 сентября по 15 ноября года, предыдущего финансовому году, в котором осуществляется оказание услуг ПМСП, в соответствии с порядком прикрепления физических лиц к организациям </w:t>
      </w: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 оказывающим первичную медико-санитарную помощь, утвержденным на основании пункта 4 статьи 123 Кодекса (далее – Правила прикрепления).</w:t>
      </w:r>
    </w:p>
    <w:p w:rsidR="006068B6" w:rsidRPr="00FA02C9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22. Информация о начале кампании прикрепления размещается на </w:t>
      </w:r>
      <w:proofErr w:type="spellStart"/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 и управлений здравоохранения.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23. По итогам кампании прикрепления на основании подтвержденных субъектом цифрового здравоохранения данных о численности прикрепленного населения в портале РПН к каждому субъекту ПМСП, принимавшему участие в кампании прикрепления, на основании приказа управления здравоохранения о распределении территории обслуживания населения в соответствии с Правилами прикрепления, региональная комиссия фонда в течение десяти рабочих дней со дня окончания кампании прикрепления определяет перечень субъектов ПМСП, которые допускаются (не допускаются) к процедуре выбора поставщиков услуг по оказанию медицинской помощи в рамках ГОБМП и (или) в системе ОСМС и распределению объемов указанных услуг, и принимает решение в виде протокол об итогах проведения кампании прикрепления населения к субъектам здравоохранения, оказывающим первичную медико-санитарную помощь, по форме согласно приложению 1 к настоящим Правилам (далее – протокол итогов кампании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прикрепления).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На основании приказа управления здравоохранения о распределении территории обслуживания населения субъектам здравоохранения, имеющим вновь введенные объекты ПМСП, включенным в базу данных, региональная комиссия принимает решение о размещении объема услуг и объемов средств субъектам здравоохранения, имеющим вновь введенные объекты ПМСП, включенным в базу данных и соответствующим нормам нормативных правовых актов в области здравоохранения, и оформляет данное решение в виде протокола региональной комиссии об итогах размещения (не размещения) объемов услуг на оказание медицинской помощи в ГОБМП и (или) в системе ОСМС.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Фонд или администратор бюджетных программ на веб-портале размещает объявление о проведении процедуры размещения объемов услуг на оказание медицинской помощи в рамках ГОБМП и (или) в системе ОСМС среди субъектов здравоохранения, включенных в базу данных (далее – объявление).</w:t>
      </w:r>
    </w:p>
    <w:p w:rsidR="006068B6" w:rsidRPr="00FA02C9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проведении процедуры размещения объемов услуг в рамках ГОБМП и (или) в системе ОСМС в бумажной форме на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 или администратора бюджетных программ подается объявление о проведении процедуры размещения объемов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услуг на оказание медицинской помощи в рамках ГОБМП и (или) в системе ОСМС среди субъектов здравоохранения, включенных в базу данных субъектов здравоохранения,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претендующихна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медицинской помощи в рамках ГОБМП и (или) в системе ОСМС </w:t>
      </w: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согласно приложению 2 к настоящим Правилам.</w:t>
      </w:r>
    </w:p>
    <w:p w:rsidR="006068B6" w:rsidRPr="00FA02C9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Управления здравоохранения информируют субъекты здравоохранения о проведении процедуры размещения объемов услуг в рамках ГОБМП и (или) в системе ОСМС на своих </w:t>
      </w:r>
      <w:proofErr w:type="spellStart"/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размещения ссылки на веб-портал или </w:t>
      </w:r>
      <w:proofErr w:type="spellStart"/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</w:t>
      </w:r>
      <w:proofErr w:type="spellEnd"/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фонда.</w:t>
      </w:r>
    </w:p>
    <w:p w:rsidR="006068B6" w:rsidRPr="00FA02C9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26. Субъекты здравоохранения, в том числе субъекты ПМСП, которые протоколом итогов кампании прикрепления допущены к процедуре выбора субъектов здравоохранения, подают заявки на планируемые объемы в электронном виде, подписанные ЭЦП руководителя или уполномоченного лица субъекта здравоохранения, посредством веб-портала до истечения срока их вскрытия веб-порталом.</w:t>
      </w:r>
    </w:p>
    <w:p w:rsidR="006068B6" w:rsidRPr="00FA02C9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Заявка на планируемые объемы считается принятой в момент автоматической отправки веб-порталом соответствующего уведомления субъекту здравоохранения, подавшему заявку.</w:t>
      </w:r>
    </w:p>
    <w:p w:rsidR="006068B6" w:rsidRPr="00FA02C9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бумажном формате субъекты здравоохранения подают заявку на планируемые объемы услуг по оказанию медицинской помощи в рамках ГОБМП и (или) в системе ОСМС по форме согласно приложению 3 к настоящим Правилам.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 К заявке на планируемые объемы прилагаются следующие документы: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копия свидетельства (справка) о государственной регистрации (перерегистрации) юридического лица (для юридического лица) или копия свидетельства (справка) о регистрации в качестве индивидуального предпринимателя и копия документа, удостоверяющего личность (для физического лица);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копия лицензии на медицинскую деятельность согласно </w:t>
      </w:r>
      <w:hyperlink r:id="rId9" w:anchor="z1" w:history="1">
        <w:r w:rsidRPr="006068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Закону</w:t>
        </w:r>
      </w:hyperlink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16 мая 2014 года "О разрешениях и уведомлениях" и приложений к ней по соответствующим подвидам ее деятельности, на которые подана заявка на планируемые объемы;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копия договора государственно-частного партнерства (представляется субъектом здравоохранения, реализуемым в рамках государственно-частного партнерства);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копия свидетельства об аккредитации (представляется субъектом здравоохранения при его наличии); </w:t>
      </w:r>
    </w:p>
    <w:p w:rsidR="006068B6" w:rsidRPr="00FA02C9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копия заключения о соответствии организации здравоохранения к предоставлению высокотехнологичной медицинской помощи (далее – ВТМП), выданного в соответствии с порядком, утвержденным на основании </w:t>
      </w: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5 статьи 124 Кодекса, по соответствующим технологиям, на которые подана заявка на планируемые объемы (представляется субъектом здравоохранения, претендующим на оказание ВТМП);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сведения об объемах и суммах на оказание медицинской помощи, указанным в заявке на планируемые объемы услуг по оказанию медицинской помощи в рамках ГОБМП и (или) в системе ОСМС по соответствующей форме согласно приложению 4 к н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астоящим Правилам;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7) копия разрешительного документа в сфере санитарно-эпидемиологического благополучия населения (на объект высокой эпидемической значимости – копия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или его электронная форма из государственного электронного реестра разрешений и уведомлений; на объект незначительной эпидемической значимости – электронная форма уведомления о начале осуществления деятельности (эксплуатации) объекта незначительной эпидемической значимости из государственного электронного реестра разрешений и уведомлений (для впервые заявившихся и ранее не заключавших договор закупа с фондом или с администратором бюджетных программ субъектов здравоохранения, а также для субъектов здравоохранения, увеличивших производственную мощность или изменивших профиль оказания медицинской помощи в течение последнего года);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обязательство о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непредоставлении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по оказанию медицинской помощи в рамках ГОБМП и (или) в системе ОСМС на платной основе;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копия приказа на исполняющего обязанности руководителя (при замещении руководителя) (при представлении заявки в бумажной форме);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оригинал доверенности (в случае подписания и (или) представления заявки поверенным лицом руководителя) (при представлении заявки в бумажной форме).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Представление документов, предусмотренных в части первой настоящего пункта, не требуется при наличии у фонда или у администратора бюджетных программ возможности получения информации, содержащейся в этих документах, из соответствующих интегрированных информационных систем.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В случае проведения выбора субъектов здравоохранения в бумажной форме заявка на планируемые объемы подается в прошитом и пронумерованном виде, без исправлений и помарок, при этом последняя страница заверяется подписью руководителя или его поверенного лица.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 решению руководителя субъекта здравоохранения заявки и документы, прилагаемые к ней, предоставляются доверенным лицом субъекта здравоохранения на основании выданной доверенности на право подачи заявки на планируемые объемы, заверенной подписью руководителя или поверенного им лица, или предоставляется посредством услуг почтовой связи.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29. Субъект здравоохранения отзывает заявку на планируемые объемы до истечения окончательного срока ее представления.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30. В веб-портале членам комиссии, субъектам здравоохранения, подавшим заявки на планируемые объемы, рассылаются автоматические уведомления о вскрытии заявок на планируемые объемы.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31. В случае приема заявок в бумажном виде фондом или администратором бюджетных программ осуществляется регистрация заявок в журнале регистрации заявок на планируемые объемы услуг по оказанию медицинской помощи в рамках ГОБМП и (или) в системе ОСМС по форме согласно </w:t>
      </w: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5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Правилам, который ведется по календарному году, прошнуровывается и нумеруется.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32. Заявка на планируемые объемы, поступившая по истечении окончательного срока их приема, не рассматривается.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33. В республиканскую комиссию подают заявку на планируемые объемы субъекты здравоохранения, включенные в базу данных и претендующие на оказание ВТМП.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34. Субъекты здравоохранения, претендующие на размещение объемов услуг в рамках ГОБМП и (или) в системе ОСМС, за исключением ВТМП, подают заявку на планируемые объемы в региональную комиссию или в комиссию при администраторе бюджетных программ по месту расположения производственной базы для оказания услуг на региональном уровне на услуги, указанные в соответствующем объявлении.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этом субъекты здравоохранения, которые находятся в ведении местных исполнительных органов, подают заявку на планируемые объемы в региональную комиссию или в комиссию при администраторе бюджетных программ на территории местных исполнительных органов, вне зависимости от места нахождения производственной базы.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35. Размещение комиссией объемов услуг в рамках ГОБМП и (или) в системе ОСМС осуществляется среди субъектов здравоохранения, включенных в базу данных, на основании плана закупа медицинских услуг. При размещении объемов медицинских услуг в рамках ГОБМП и (или) в системе ОСМС учитываются предложения управления здравоохранения о необходимости (или отсутствии необходимости) в услугах новых поставщиков по видам медицинской помощи и условиям оказания медицинской помощи.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36. При проведении заседания комиссии путем сбора членов комиссии секретарь комиссии уведомляет в письменной (электронной) форме членов комиссии о проведении заседания не менее, чем за три календарных дня до даты заседания комиссии.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37. Комиссия рассматривает заявки на планируемые услуги и прилагаемые к ним документы и отклоняет их в случаях: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представления заявки на планируемые услуги и (или) прилагаемых к ним документов, не соответствующих требованиям для допуска к размещению объемов, и (или) в случае подачи в бумажном формате – условиям объявления;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непредставления документов, прилагаемых к заявке, в соответствии с пунктом 27 настоящих Правил.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38. По итогам рассмотрения комиссией заявок на планируемые объемы и прилагаемых к ним документов на соответствие требованиям для допуска к размещению объемов в срок не более десяти рабочих дней со дня, следующего за днем окончания приема заявки на планируемые объемы, составляется и подписывается протокол соответствия (несоответствия) субъектов здравоохранения требованиям, предъявляемым для допуска к процедуре размещения объемов услуг по оказанию медицинской помощи в рамках ГОБМП и (или) в системе ОСМС по форме согласно </w:t>
      </w: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6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(далее – протокол соответствия (несоответствия)).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Субъектам здравоохранения, несоответствующим требованиям для допуска к процедуре размещения объемов услуг, направляется выписка из указанного протокола, в срок не позднее одного рабочего дня со дня его подписания.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При выборе субъектов здравоохранения для размещения объемов услуг в рамках ГОБМП и (или) в системе ОСМС посредством веб-портала субъектам здравоохранения автоматически направляется уведомление о размещении протокола соответствия (несоответствия).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39. Субъектам здравоохранения, несоответствующим требованиям для допуска к процедуре размещения объемов, предоставляется возможность приведения заявок на планируемые объемы и прилагаемых к ним документов в соответствие с указанными требованиями в течение трех рабочих дней со дня получения выписки из протокола или уведомления о размещении протокола соответствия (несоответствия).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40. Если повторно представленная заявка и (или) прилагаемые к ней документы снова не соответствуют требованиям для допуска к процедуре размещения объемов, то заявка отклоняется по основаниям, указанным в пункте 49 настоящих Правил.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Комиссия принимает решение о размещении (не размещении) объемов услуг по оказанию медицинской помощи в рамках ГОБМП субъектам ПМСП на предстоящий финансовый год с учетом требований для допуска к процедуре размещения объемов на основании плана закупа медицинских услуг.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41. В течение текущего года проводятся процедуры выбора субъектов здравоохранения в соответствии с настоящими Правилами, за исключением этапа проведения кампании прикрепления, который проводится на предстоящий финансовый год, среди поставщиков, с которыми заключены договоры закупа услуг на текущий финансовый год, и (или) с привлечением новых субъектов здравоохранения из базы данных в пределах плана закупа медицинских услуг в следующих случаях: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наличия неразмещенного объема услуг;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наличия высвободившихся объемов услуг;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изменения плана закупа медицинских услуг в текущем финансовом году.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42. Комиссия для размещения объемов услуг в рамках ГОБМП и в системе ОСМС рассматривает заявки субъектов здравоохранения или поставщиков на планируемые объемы услуг в рамках ГОБМП и в системе ОСМС, допущенных к процедуре размещения объемов услуг, в срок не более десяти рабочих дней со дня, следующего за днем окончания повторного приема документов.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43. Комиссия при выборе субъектов здравоохранения для размещения объемов услуг в рамках ГОБМП и в системе ОСМС использует данные, доступные в информационных системах, а также сведения, полученные путем запроса от субъектов здравоохранения, поставщиков, государственных органов и организаций, в случае их отсутствия в доступных информационных системах.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 допускаются запросы комиссией, связанные с дополнением заявки на планируемые объемы недостающими документами, и (или) заменой документов.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44. В целях получения компетентного заключения по решению комиссии при выборе субъектов здравоохранения для размещения объемов услуг в рамках ГОБМП и в системе ОСМС привлекаются независимые эксперты, профильные специалисты в области здравоохранения (далее – эксперты).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45. Экспертное заключение оформляется в письменном виде, подписывается экспертом и прилагается к протоколу заседания комиссии.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46. Экспертное заключение рассматривается комиссией при рассмотрении заявок, размещении объемов услуг.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47. Преимущественное право на заключение договоров в рамках ГОБМП и (или) в системе ОСМС имеют аккредитованные организации здравоохранения согласно </w:t>
      </w: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пункту 6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69 Кодекса.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Преимущественным правом при закупе услуг по оказанию медицинской помощи в системе ОСМС обладают субъекты здравоохранения: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прошедшие аккредитацию в области здравоохранения в соответствии с Кодексом;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имеющие опыт предоставления соответствующей медицинской помощи на территории Республики Казахстан непрерывно в течение трех лет, предшествующих месяцу, в котором осуществляется закуп услуг.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48. Распределение объемов услуг среди субъектов здравоохранения осуществляется комиссией с учетом: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производственной мощности субъектов здравоохранения, включая пропускную способность коек, согласованных в разрезе профилей коек управлением здравоохранения при распределении объемов медицинской помощи в стационарных или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стационарозамещающих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 в рамках ГОБМП и (или) в системе ОСМС (;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 опыта предоставления услуг и данных из информационных систем здравоохранения или медицинских информационных систем, характеризующих качество и доступность медицинской помощи;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результатов мониторинга договорных обязательств, в том числе по качеству и объему медицинских услуг по договорам закупа услуг;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регионального перспективного плана развития инфраструктуры здравоохранения;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отсутствия у субъектов здравоохранения обоснованных жалоб на качество и доступность медицинской помощи за предыдущий год;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наличия более высокой категории аккредитации в области здравоохранения (при равных условиях) в соответствии с порядком аккредитации в области здравоохранения, определяемого согласно </w:t>
      </w: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подпункту 9)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8 Кодекса;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итогов кампании прикрепления (при распределении объемов услуг ПМСП).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49. Основаниями для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неразмещения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объемов услуг субъектам здравоохранения после осуществления процедур первого этапа, указанных в пункте 20 настоящих Правил, являются: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несоответствие требованиям для допуска к процедуре размещения объемов;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представление недостоверной информации в заявке и (или) в прилагаемых к ней документах;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несоответствие субъектов здравоохранения требованиям к организации оказания медицинской помощи, установленным Кодексом и иными нормативными правовыми актами в области здравоохранения;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 уклонение субъекта здравоохранения от подписания договора закупа услуг (дополнительного соглашения к договору закупа услуг), представленного фондом или администратором бюджетных программ, в течение двенадцати месяцев, предшествующих дню проведения закупа;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 несоответствие объекта санитарно-эпидемиологическим требованиям к объектам здравоохранения, утвержденным на основании </w:t>
      </w: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статьи 94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отклонения заявок на планируемые объемы субъектов здравоохранения по основанию, предусмотренному подпунктом 3) части первой настоящего пункта, в протоколе об итогах размещения (не размещения) объемов услуг по оказанию медицинской помощи в рамках ГОБМП и (или) в системе ОСМС указывается ссылка на конкретный пункт нормативного правового акта в области здравоохранения.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50. Комиссия принимает решение в виде протокола об итогах размещения (не размещения) объемов услуг по оказанию медицинской помощи в рамках ГОМБП и (или) системе ОСМС по форме согласно </w:t>
      </w: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приложению 7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настоящим Правилам (далее – протокол размещения объемов услуг).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51. По запросу субъекта здравоохранения или его представителя на основании соответствующей доверенности фонд или администратор бюджетных программ в течение пяти рабочих дней со дня его подписания выдает выписку из протокола размещения объемов услуг с регистрацией о ее выдаче.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52. При выборе субъектов здравоохранения для размещения объемов услуг в рамках ГОБМП и (или) системе ОСМС посредством веб-портала протокол размещения объемов услуг после подписания автоматически передается в информационные системы для заключения договоров закупа услуг.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Субъекту здравоохранения автоматически направляется выписка из протокола размещения объемов услуг.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Протокол размещения объемов услуг публикуется и доступен на веб портале.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бумажной форме проведения закупа протокол размещения объемов услуг размещается и доступен на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 или администратора бюджетных программ.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53. Заключение договоров закупа услуг осуществляется на основании протокола размещения объемов услуг по утвержденной фондом или администратором бюджетных программ типовой форме.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Субъект здравоохранения при заключении договора закупа услуг с фондом считается присоединенным к договору присоединения к закупу услуг по оказанию медицинской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помощи в рамках ГОБМП и (или) системе ОСМС, утвержденному фондом по согласованию с уполномоченным органом.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Указанный договор присоединения размещается на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 или администратора бюджетных программ и (или) веб-портале.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54. По решению комиссии заключение договоров закупа услуг в рамках ГОБМП и (или) в системе ОСМС осуществляется: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 на срок от одного года до трех лет с субъектами села, являющимися единственными поставщиками услуг на данной административно-территориальной единице, и субъектами ПМСП;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 на срок от трех до пяти лет: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 субъектами здравоохранения, реализуемыми в рамках государственно-частного партнерства, и включенными региональный перспективный план развития инфраструктуры здравоохранения;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 субъектами здравоохранения на оказание отдельных видов диагностических и лечебных услуг с использованием медицинской техники, приобретенной в рамках государственно-частного партнерства, и в соответствии с региональным перспективным планом развития инфраструктуры здравоохранения.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этом определение сумм договоров закупа услуг осуществляется ежегодно.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55. Процедура закупа услуг на предстоящий год осуществляется до окончания текущего финансового года.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56. Проект договора закупа услуг в течение десяти рабочих дней после подписания протокола размещения объемов услуг направляется субъекту здравоохранения посредством информационных систем с применением ЭЦП при проведении закупа на веб-портале или направляется </w:t>
      </w:r>
      <w:proofErr w:type="gram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</w:t>
      </w:r>
      <w:proofErr w:type="gram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администратором бюджетных программ при проведении закупа в бумажном формате.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Субъект здравоохранения в срок не более трех рабочих дней со дня получения указанных проектов договоров закупа услуг согласовывает и подписывает их посредством информационных систем с использованием ЭЦП при проведении закупа на веб-портале или с представлением подписанных договоров фонду или администратору бюджетных программ при проведении закупа в бумажной форме.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57. В случае отклонения от подписания субъектом здравоохранения договора закупа услуг в срок, указанный в пункте 56 настоящих Правил, субъект здравоохранения признается уклонившимся от заключения договора закупа услуг, а предусмотренный по данному договору объем ГОБМП и (или) в системе ОСМС относится к неразмещенному объему.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58. Регистрация договора закупа услуг осуществляется в электронном виде автоматически или в бумажном формате.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59. Список поставщиков, с которыми заключены договоры закупа услуг, размещается и актуализируется на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 и администратора бюджетных программ не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позднее десятого числа месяца, следующего за отчетным месяцем в соответствии с Правилами учета.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60. Поставщики для исполнения части услуг по договору закупа услуг заключают договоры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соисполнения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соисполнителями, включенными в базу данных, за исключением субъектов здравоохранения, предусмотренных пунктом 63 настоящих Правил, которые не включаются в базу данных, независимо от места расположения их производственной базы или производственной базы их представительства (филиала).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Такой выбор поставщиком соисполнителя из базы данных считается согласованным с фондом или с администратором бюджетных программ.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выборе соисполнителей поставщик фонда руководствуется нормами настоящих Правил.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61. Субъекты здравоохранения в качестве соисполнителя обеспечивают оказание услуг пациентам в рамках ГОБМП и (или) в системе ОСМС при реализации их права на свободный выбор медицинской организации и врача, в случае наличия показаний и направления от врача ПМСП или профильного специалиста данного субъекта здравоохранения, кроме случаев оказания услуг без направления специалиста ПМСП в соответствии с порядком оказания специализированной медицинской помощи, определяемым согласно </w:t>
      </w: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пункту 5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статьи 124 Кодекса, при оказании которых основанием для заключения договора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соисполнения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услуги, внесенные в медицинские информационные системы.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если между субъектом ПМСП и выбранной организацией, оказывающей консультативно-диагностическую помощь (далее – организация КДП), не заключен договор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соисполнения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привлечение ее в качестве соисполнителя, то направление от врача ПМСП или профильного специалиста данного субъекта ПМСП является основанием для заключения договора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соисполнения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субъектом ПМСП и организацией КДП, включенной в базу данных в качестве соисполнителя.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62. Заключение поставщиком договора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соисполнения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оказании услуг в рамках ГОБМП и (или) в системе ОСМС не осуществляется в случаях оказания: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 услуг специалистами ПМСП в соответствии с порядком оказания первичной медико-санитарной помощи, утвержденным на основании подпункта 82) </w:t>
      </w: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7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о здоровье: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 ВТМП, в случае, когда оказание данных услуг является основанием для размещения поставщику объемов, за исключением оказания отдельных видов консультативно-диагностической помощи, которые не предоставляются в Республике Казахстан и необходимы для оказания ВТМП, в том числе медицинских услуг при обследовании донора костного мозга и (или) гемопоэтических стволовых клеток при осуществлении подбора и активации донора костного мозга и (или) гемопоэтических стволовых клеток;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 услуг программный гемодиализа или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перитонеального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диализа, в случае, когда оказание данных услуг является основанием для размещения поставщику объемов;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  специализированной медицинской помощи в стационарных и (или),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стационарозамещающих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условиях, в случае, когда оказание данной помощи является основанием для размещения поставщику объемов.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В случае оказания услуг, предусмотренных частью первой настоящего пункта, по решению поставщика осуществляется заключение поставщиком договора с соисполнителем на оказание отдельных видов услуг консультативно-диагностической помощи и лечебных мероприятий, не являющихся основанием для размещения поставщику объемов услуг.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63. Для оказания отдельных видов услуг, которые не предоставляются в Республике Казахстан, поставщиком привлекаются в качестве соисполнителей иностранные субъекты здравоохранения.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Привлечение иностранных субъектов здравоохранения в качестве соисполнителей, не включенных в базу данных, осуществляется по согласованию с фондом или с администратором бюджетных программ.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Согласование осуществляется в течение трех рабочих дней и при этом по решению фонда или администратора бюджетных программ привлекаются эксперты.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64. Привлечение поставщиком соисполнителей не освобождает поставщика от обязательств по договору закупа услуг и ответственности за его неисполнение, ненадлежащее и несвоевременное исполнение.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65. При изменении или дополнении норм действующего законодательства Республики Казахстан, регулирующих правоотношения, связанных с закупом услуг в рамках ГОБМП и (или) в системе ОСМС, действие договора закупа услуг приводится в соответствие с этими нормами права. При этом действие договора закупа услуг прекращается или изменяется со дня вступления в силу таких изменений или дополнений, если иное не установлено законодательством Республики Казахстан.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66. Исполнение договора закупа услуг в рамках ГОБМП и в системе ОСМС включает исполнение договорных обязательств: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 поставщиками путем оказания услуг и соблюдения условий договора закупа услуг;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 фондом или администратором бюджетных программ путем оплаты услуг субъектам здравоохранения.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67. Оплата услуг при оказании ГОБМП осуществляется фондом и (или) администраторами бюджетных программ.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Оплата услуг при оказании медицинской помощи в системе ОСМС осуществляется фондом.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68. Для разрешения вопросов, связанных с закупом услуг в рамках ГОБМП и в системе ОСМС создается постоянно действующая апелляционная комиссия из числа представителей фонда, администратора бюджетных программ, уполномоченного органа для комиссии при фонде, НПП "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Атамекен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" и НПО, представляющих интересы пациентов или субъектов здравоохранения.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69. Апелляционная комиссия действует в соответствии с положением, утвержденным фондом или администратором бюджетных программ.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068B6" w:rsidRPr="006068B6" w:rsidTr="006068B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6068B6" w:rsidRPr="006068B6" w:rsidRDefault="006068B6" w:rsidP="00FA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238"/>
            <w:bookmarkEnd w:id="4"/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 Правилам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услуг у субъектов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 по оказанию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помощи в рамках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гарантированного объема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 помощи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медицинского страхования</w:t>
            </w:r>
          </w:p>
        </w:tc>
      </w:tr>
      <w:tr w:rsidR="006068B6" w:rsidRPr="006068B6" w:rsidTr="006068B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068B6" w:rsidRPr="006068B6" w:rsidRDefault="006068B6" w:rsidP="00FA0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239"/>
            <w:bookmarkEnd w:id="5"/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6068B6" w:rsidRPr="006068B6" w:rsidRDefault="006068B6" w:rsidP="00FA02C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Протокол об итогах проведения кампании прикрепления населения к субъектам здравоохранения, оказывающим первичную медико-санитарную помощь</w:t>
      </w:r>
    </w:p>
    <w:p w:rsidR="006068B6" w:rsidRPr="006068B6" w:rsidRDefault="006068B6" w:rsidP="00FA0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"_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_" _____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 20__ года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(местонахождение)</w:t>
      </w:r>
    </w:p>
    <w:p w:rsidR="006068B6" w:rsidRPr="006068B6" w:rsidRDefault="006068B6" w:rsidP="00FA0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Комиссия по выбору субъектов здравоохранения и размещению объемов услуг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комиссия) в составе: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 имя, отчество (при его наличии) и должность председателя и других членов комиссии)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рассмотрела итоги кампании прикрепления к субъектам здравоохранения, оказывающим первичную медико-санитарную помощь, проведенного в соответствии с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прикрепления физических лиц к организациям здравоохранения, оказывающим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первичную медико-санитарную помощь, утвержденными на основании части третьей </w:t>
      </w:r>
      <w:r w:rsidRP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4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123 Кодекса Республики Казахстан "О здоровье народа и системе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 представленного субъектом цифрового здравоохранения.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Комиссия по результатам рассмотрения итогов кампании прикрепления по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состоянию на _________________ путем открытого голосования РЕШИЛА: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   (указать дату)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определить следующий перечень субъектов здравоохранения первичной медико-санитарной помощи (далее – ПМСП), включенных в базу данных субъектов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 претендующих на оказание медицинской помощи в рамках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 объема бесплатной медицинской помощи и в системе обязательного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медицинского страхования (далее – база данных), которые допускаются к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процедуре выбора поставщиков услуг по оказанию медицинской помощи в рамках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 объема бесплатной медицинской помощи и (или) в системе обязательного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медицинского страхования:</w:t>
      </w:r>
    </w:p>
    <w:tbl>
      <w:tblPr>
        <w:tblW w:w="8632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152"/>
        <w:gridCol w:w="1826"/>
        <w:gridCol w:w="1621"/>
        <w:gridCol w:w="3572"/>
      </w:tblGrid>
      <w:tr w:rsidR="00FA02C9" w:rsidRPr="006068B6" w:rsidTr="00FA02C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A02C9" w:rsidRPr="006068B6" w:rsidRDefault="00FA02C9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FA02C9" w:rsidRPr="006068B6" w:rsidRDefault="00FA02C9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БИН/ИИН</w:t>
            </w:r>
          </w:p>
        </w:tc>
        <w:tc>
          <w:tcPr>
            <w:tcW w:w="1796" w:type="dxa"/>
            <w:vAlign w:val="center"/>
            <w:hideMark/>
          </w:tcPr>
          <w:p w:rsidR="00FA02C9" w:rsidRPr="006068B6" w:rsidRDefault="00FA02C9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субъекта здравоохранения ПМСП</w:t>
            </w:r>
          </w:p>
        </w:tc>
        <w:tc>
          <w:tcPr>
            <w:tcW w:w="0" w:type="auto"/>
            <w:vAlign w:val="center"/>
            <w:hideMark/>
          </w:tcPr>
          <w:p w:rsidR="00FA02C9" w:rsidRPr="006068B6" w:rsidRDefault="00FA02C9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0" w:type="auto"/>
            <w:vAlign w:val="center"/>
            <w:hideMark/>
          </w:tcPr>
          <w:p w:rsidR="00FA02C9" w:rsidRPr="006068B6" w:rsidRDefault="00FA02C9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прикрепленного населения, зарегистрированного в портале "Регистр прикрепленного населения"</w:t>
            </w:r>
          </w:p>
        </w:tc>
      </w:tr>
      <w:tr w:rsidR="00FA02C9" w:rsidRPr="006068B6" w:rsidTr="00FA02C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A02C9" w:rsidRPr="006068B6" w:rsidRDefault="00FA02C9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A02C9" w:rsidRPr="006068B6" w:rsidRDefault="00FA02C9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6" w:type="dxa"/>
            <w:vAlign w:val="center"/>
            <w:hideMark/>
          </w:tcPr>
          <w:p w:rsidR="00FA02C9" w:rsidRPr="006068B6" w:rsidRDefault="00FA02C9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A02C9" w:rsidRPr="006068B6" w:rsidRDefault="00FA02C9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A02C9" w:rsidRPr="006068B6" w:rsidRDefault="00FA02C9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3. Комиссия по результатам рассмотрения итогов кампании прикрепления путем открытого голосования РЕШИЛА: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определить следующий перечень субъектов здравоохранения ПМСП, включенных в базу данных, которые не допускаются к процедуре выбора поставщиков услуг по оказанию медицинской помощи в рамках гарантированного объема бесплатной медицинской помощи: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"/>
        <w:gridCol w:w="1152"/>
        <w:gridCol w:w="2139"/>
        <w:gridCol w:w="1592"/>
        <w:gridCol w:w="2803"/>
        <w:gridCol w:w="1093"/>
      </w:tblGrid>
      <w:tr w:rsidR="006068B6" w:rsidRPr="006068B6" w:rsidTr="00FA02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БИН/ИИН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субъекта здравоохранения ПМСП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прикрепленного населения, зарегистрированного в портале РПН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причины</w:t>
            </w:r>
          </w:p>
        </w:tc>
      </w:tr>
      <w:tr w:rsidR="006068B6" w:rsidRPr="006068B6" w:rsidTr="00FA02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A0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6068B6" w:rsidRPr="006068B6" w:rsidRDefault="006068B6" w:rsidP="00FA0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 данное решение проголосовали: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______________ голосов;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ПРОТИВ _________ голосов.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 имя, отчество (при его наличии), подписи председателя, других членов и секретаря комиссии)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068B6" w:rsidRPr="006068B6" w:rsidTr="006068B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068B6" w:rsidRPr="006068B6" w:rsidRDefault="006068B6" w:rsidP="00FA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249"/>
            <w:bookmarkEnd w:id="6"/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Правилам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услуг у субъектов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 по оказанию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помощи в рамках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гарантированного объема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 помощи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медицинского страхования</w:t>
            </w:r>
          </w:p>
        </w:tc>
      </w:tr>
      <w:tr w:rsidR="006068B6" w:rsidRPr="006068B6" w:rsidTr="006068B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068B6" w:rsidRPr="006068B6" w:rsidRDefault="006068B6" w:rsidP="00FA02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250"/>
            <w:bookmarkEnd w:id="7"/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6068B6" w:rsidRPr="006068B6" w:rsidRDefault="006068B6" w:rsidP="00FA02C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Объявление о проведении процедуры размещения объемов услуг на оказание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 среди субъектов здравоохранения, включенных в базу данных субъектов здравоохранения, претендующих на оказание медицинской помощи в рамках ГОБМП и (или) в системе ОСМС в рамках гарантированного объема бесплатной медицинской помощи и в системе обязательного социального медицинского страхования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(указать наименование фонда (филиала) или администратора бюджетных программ)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объявляет о проведении процедуры размещения объемов медицинских услуг в соответствии с ____________________________________________________________________________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(указать номер пункта (подпунктом) и правовой акт)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 только нужное: в рамках гарантированного объема бесплатной медицинской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 и (или) в системе обязательного социального медицинского страхования)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виду(-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)/условиям оказания медицинской помощи/услуги: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</w:t>
      </w:r>
      <w:r w:rsidR="00F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20__ год среди субъектов здравоохранения, с которыми заключены договора закупа</w:t>
      </w:r>
      <w:r w:rsidR="00262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 услуг в рамках гарантированного объема бесплатной медицинской помощи и</w:t>
      </w:r>
      <w:r w:rsidR="00262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в системе обязательного социального медицинского страхования или договора закупа</w:t>
      </w:r>
      <w:r w:rsidR="00262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 по дополнительному обеспечению гарантированного объема бесплатной медицинской</w:t>
      </w:r>
      <w:r w:rsidR="00262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 на текущий финансовый год, и (или) с привлечением новых субъектов</w:t>
      </w:r>
      <w:r w:rsidR="00262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 , включенных в базу данных (нужный вариант указать)</w:t>
      </w:r>
    </w:p>
    <w:p w:rsidR="00246FDE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Указанные виды/условия оказания медицинской помощи/услуги (далее – медицинские услуги) оказываются на территории</w:t>
      </w:r>
      <w:r w:rsidR="00262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2627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 наименование области, города республиканского значения или столицы/района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области) на производственной (-ых) базе(-ах), указанной (-ых) в приложении(-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) к лицензии</w:t>
      </w:r>
      <w:r w:rsidR="00262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занятие медицинской деятельностью.</w:t>
      </w:r>
      <w:r w:rsidR="00262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планируемые объемы указанных медицинских услуг (далее – заявки)</w:t>
      </w:r>
      <w:r w:rsidR="00262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представляются субъектами здравоохранения, включенными в базу данных субъектов здравоохранения, претендующих на оказание медицинской помощи в рамках</w:t>
      </w:r>
      <w:r w:rsidR="00262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 объема бесплатной медицинской помощи и в системе обязательного</w:t>
      </w:r>
      <w:r w:rsidR="00262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медицинского страхования в</w:t>
      </w:r>
      <w:r w:rsidR="00262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2627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(нужное указать: наименование фонда/ филиала фонда или администратора бюджетных программ)</w:t>
      </w:r>
      <w:r w:rsid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 ______________________</w:t>
      </w:r>
      <w:r w:rsid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кабинет № ________ (при наличии).</w:t>
      </w:r>
      <w:r w:rsid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                                               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адрес)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начала приема заявок "__" ______ 20__ года __ часов __ минут.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Окончательный срок представления заявок на участие и прилагаемых к ним</w:t>
      </w:r>
      <w:r w:rsid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 до _______ часов "___" ____________20__ года.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Дополнительную информацию и справку можно получить по телефону (-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___________________________________________.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(код города и номер (-а) телефона (-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Примечание*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указывается в случае необходимости.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068B6" w:rsidRPr="006068B6" w:rsidTr="006068B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z259"/>
            <w:bookmarkEnd w:id="8"/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 к Правилам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услуг у субъектов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 по оказанию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помощи в рамках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гарантированного объема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 помощи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медицинского страхования</w:t>
            </w:r>
          </w:p>
        </w:tc>
      </w:tr>
      <w:tr w:rsidR="006068B6" w:rsidRPr="006068B6" w:rsidTr="006068B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z260"/>
            <w:bookmarkEnd w:id="9"/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6068B6" w:rsidRPr="006068B6" w:rsidRDefault="006068B6" w:rsidP="00246F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Заявка на планируемые объемы услуг по оказанию медицинской помощи в рамках гарантированного объема бесплатной медицинской помощи и (или) в</w:t>
      </w:r>
      <w:r w:rsidR="00246F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системе обязательного социального медицинского страхования</w:t>
      </w:r>
    </w:p>
    <w:p w:rsidR="00246FDE" w:rsidRDefault="006068B6" w:rsidP="00246F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и местонахождение фонда/филиала фонда или администратора бюджетных программ)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(наименование субъекта здравоохранения)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представляет заявку на оказание услуг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(указать только нужное: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рамках гарантированного объема бесплатной медицинской помощи;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системе обязательного социального медицинского страхования по следующим видам/условиям оказания медицинской помощи *: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(указываю</w:t>
      </w:r>
      <w:r w:rsid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вид(-ы) медицинской помощи/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оказания медицинской помощи/услуги, на оказание которой (-ых) претендует субъект здравоохранения).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Настоящей заявкой субъект здравоохранения выражает согласие на получение сведений о</w:t>
      </w:r>
      <w:r w:rsid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нем, подтверждающих соответствие нормам и требованиям, установленным нормативными</w:t>
      </w:r>
      <w:r w:rsid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 актами в области здравоохранения.</w:t>
      </w:r>
    </w:p>
    <w:p w:rsidR="00246FDE" w:rsidRDefault="006068B6" w:rsidP="00246F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 заявкой субъект здравоохранения подтверждает:</w:t>
      </w:r>
      <w:r w:rsid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представленных сведений;</w:t>
      </w:r>
      <w:r w:rsid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лицензии на медицинскую деятельность;</w:t>
      </w:r>
      <w:r w:rsid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кадровых ресурсов, соответствующих требованиям нормативных правовых актов в</w:t>
      </w:r>
      <w:r w:rsid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здравоохранения, необходимых для выполнения заявленных объемов медицинских услуг;</w:t>
      </w:r>
      <w:r w:rsid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медицинской техники, необходимой для выполнения заявленных объемов медицинских услуг;</w:t>
      </w:r>
      <w:r w:rsid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условиями объявления.</w:t>
      </w:r>
    </w:p>
    <w:p w:rsidR="006068B6" w:rsidRPr="006068B6" w:rsidRDefault="006068B6" w:rsidP="00246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заявка будет действовать в течение срока, требуемого объявлением.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настоящей заявке прилагаются следующие документы: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____________________________________ (___________________________листов)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(указывается наименование документов) (указывается количество листов)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_____________________________________ (___________________________листов)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______________________________________________________________/__________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(должность, фамилия, имя, отчество (при его наличии) руководителя субъекта здравоохранения или уполномоченного им лица, подпись)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печати (при наличии)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заполнения ______________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указывается согласно объявлению о проведении процедуры размещения объемов услуг в рамках гарантированного объема бесплатной медицинской помощи и (или) в системе обязательного социального медицинского страхования среди субъектов здравоохранения, включенных в базу данных субъектов здравоохранения, претендующих на оказание медицинской помощи в рамках гарантированного объема бесплатной медицинской помощи и в системе обязательного социального медицинского страхования.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068B6" w:rsidRPr="006068B6" w:rsidTr="006068B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z265"/>
            <w:bookmarkEnd w:id="10"/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 к Правилам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услуг у субъектов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 по оказанию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помощи в рамках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гарантированного объема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 помощи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медицинского страхования</w:t>
            </w:r>
          </w:p>
        </w:tc>
      </w:tr>
    </w:tbl>
    <w:p w:rsidR="006068B6" w:rsidRPr="006068B6" w:rsidRDefault="006068B6" w:rsidP="00246F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об объемах и суммах на оказание медицинской помощи, указанным в заявке на планируемые объемы услуг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6068B6" w:rsidRPr="006068B6" w:rsidRDefault="006068B6" w:rsidP="00246F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об объемах и суммах на оказание первичной медико-санитарной помощи прикрепленному населению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"/>
        <w:gridCol w:w="1395"/>
        <w:gridCol w:w="805"/>
        <w:gridCol w:w="1394"/>
        <w:gridCol w:w="804"/>
        <w:gridCol w:w="1394"/>
        <w:gridCol w:w="804"/>
        <w:gridCol w:w="1394"/>
        <w:gridCol w:w="1004"/>
      </w:tblGrid>
      <w:tr w:rsidR="006068B6" w:rsidRPr="006068B6" w:rsidTr="00246FD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сумма за предыдущий период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договора закупа услуг,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договора закупа услуг,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договора закупа услуг,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Заявляемая численность прикрепленного населения, чел.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Заявляемая сумма, в тенге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к настоящим сведениям на __</w:t>
      </w:r>
      <w:proofErr w:type="gram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листах.*</w:t>
      </w:r>
      <w:proofErr w:type="gramEnd"/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Примечание**</w:t>
      </w:r>
    </w:p>
    <w:p w:rsidR="006068B6" w:rsidRPr="006068B6" w:rsidRDefault="006068B6" w:rsidP="00246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</w:t>
      </w:r>
      <w:r w:rsid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__________________/____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(должность, фамилия, имя, отчество (при его наличии) руководителя субъекта здравоохранения или уполномоченного им лица, подпись)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печати (при наличии)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заполнения ______________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 прилагается расчет заявленной суммы согласно </w:t>
      </w:r>
      <w:proofErr w:type="gram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сведениям произвольной формы с указанием: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заявляемой численности прикрепленного населения;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тарифов на медицинские услуги, предоставляемые в рамках гарантированного объема бесплатной медицинской помощи и (или) в системе обязательного социального медицинского страхования, утвержденных в соответствии с подпунктом 65) </w:t>
      </w:r>
      <w:r w:rsidRP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7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Республики Казахстан от 7 июля 2020 года "О здоровье народа и системе здравоохранения" (далее – тарифы);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заявляемой суммы;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итоговой суммы;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**заполняется в случае необходимости.</w:t>
      </w:r>
    </w:p>
    <w:p w:rsidR="006068B6" w:rsidRPr="006068B6" w:rsidRDefault="006068B6" w:rsidP="00246F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об объемах и суммах на оказание консультативно-диагностической помощи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"/>
        <w:gridCol w:w="673"/>
        <w:gridCol w:w="1569"/>
        <w:gridCol w:w="1569"/>
        <w:gridCol w:w="670"/>
        <w:gridCol w:w="1569"/>
        <w:gridCol w:w="670"/>
        <w:gridCol w:w="1569"/>
        <w:gridCol w:w="685"/>
      </w:tblGrid>
      <w:tr w:rsidR="006068B6" w:rsidRPr="006068B6" w:rsidTr="00246FD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услуги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 консультативно-диагностической помощи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сумма за предыдущий период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20___год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оказанных услуг консультативно-диагностической помощи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оказанных услуг консультативно-диагностической помощи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оказанных услуг консультативно-диагностической помощи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 тенге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F437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4"/>
        <w:gridCol w:w="1881"/>
      </w:tblGrid>
      <w:tr w:rsidR="006068B6" w:rsidRPr="006068B6" w:rsidTr="00246FD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Заявляемые объемы и суммы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 консультативно-диагностической помощи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к настоящим сведениям на ___листах.*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_________________________________________________/_________</w:t>
      </w:r>
      <w:r w:rsid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заполнения ______________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Примечание**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* прилагается расчет заявленной суммы согласно </w:t>
      </w:r>
      <w:proofErr w:type="gram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сведениям произвольной формы в разрезе услуг с указанием: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наименования услуг;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стоимости услуг согласно тарифам (средней стоимости);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суммы услуг;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итоговой суммы услуг;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 заполняется в случае необходимости.</w:t>
      </w:r>
    </w:p>
    <w:p w:rsidR="006068B6" w:rsidRPr="006068B6" w:rsidRDefault="006068B6" w:rsidP="00246F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об объемах и суммах на оказание высокотехнологичной медицинской помощи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"/>
        <w:gridCol w:w="783"/>
        <w:gridCol w:w="1600"/>
        <w:gridCol w:w="1281"/>
        <w:gridCol w:w="852"/>
        <w:gridCol w:w="1281"/>
        <w:gridCol w:w="852"/>
        <w:gridCol w:w="1281"/>
        <w:gridCol w:w="867"/>
      </w:tblGrid>
      <w:tr w:rsidR="006068B6" w:rsidRPr="006068B6" w:rsidTr="00246FD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ВТМУ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ВТМУ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сумма ВТМП за предыдущий период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Сумма.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Сумма.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Сумма. в тенге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068B6" w:rsidRPr="006068B6" w:rsidRDefault="006068B6" w:rsidP="00F437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3"/>
        <w:gridCol w:w="5142"/>
      </w:tblGrid>
      <w:tr w:rsidR="006068B6" w:rsidRPr="006068B6" w:rsidTr="00246FD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Заявляемые объемы и суммы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к настоящим сведениям на ___листах. *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Примечание**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Примечание: 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 прилагается расчет заявленной суммы согласно </w:t>
      </w:r>
      <w:proofErr w:type="gram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сведениям произвольной формы в разрезе услуг с указанием: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наименования ВТМУ;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стоимости услуг согласно тарифам;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суммы ВТМУ;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итоговой суммы ВТМУ;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** заполняется в случае необходимости.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</w:t>
      </w:r>
      <w:r w:rsid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_________/_________________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(должность, фамилия, имя, отчество (при его наличии) руководителя субъекта здравоохранения или уполномоченного им лица, подпись)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печати (при наличии)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заполнения _____________</w:t>
      </w:r>
    </w:p>
    <w:p w:rsidR="006068B6" w:rsidRPr="006068B6" w:rsidRDefault="006068B6" w:rsidP="00246F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об объемах и суммах на оказание услуг программного гемодиализа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"/>
        <w:gridCol w:w="1093"/>
        <w:gridCol w:w="1093"/>
        <w:gridCol w:w="714"/>
        <w:gridCol w:w="1093"/>
        <w:gridCol w:w="1093"/>
        <w:gridCol w:w="364"/>
        <w:gridCol w:w="364"/>
        <w:gridCol w:w="1093"/>
        <w:gridCol w:w="1093"/>
        <w:gridCol w:w="729"/>
      </w:tblGrid>
      <w:tr w:rsidR="006068B6" w:rsidRPr="006068B6" w:rsidTr="00246FD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сумма за предыдущий период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больных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сеансов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больных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сеансов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больных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сеансов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5"/>
        <w:gridCol w:w="3286"/>
        <w:gridCol w:w="2494"/>
      </w:tblGrid>
      <w:tr w:rsidR="006068B6" w:rsidRPr="006068B6" w:rsidTr="00246FD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Заявляемые объемы и суммы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больных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сеансов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к настоящим сведениям на ___листах. *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________________________________________________/___________________________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заполнения ______________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Примечание**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 прилагается расчет заявленной суммы согласно </w:t>
      </w:r>
      <w:proofErr w:type="gram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сведениям произвольной формы с указанием: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количества больных;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количества сеансов;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стоимости услуг согласно тарифам;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заявляемой суммы;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итоговой суммы;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 заполняется в случае необходимости.</w:t>
      </w:r>
    </w:p>
    <w:p w:rsidR="006068B6" w:rsidRPr="006068B6" w:rsidRDefault="006068B6" w:rsidP="00246F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Сведения об объемах и суммах на оказание услуг </w:t>
      </w:r>
      <w:proofErr w:type="spellStart"/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перитонеального</w:t>
      </w:r>
      <w:proofErr w:type="spellEnd"/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гемодиализа</w:t>
      </w:r>
    </w:p>
    <w:tbl>
      <w:tblPr>
        <w:tblW w:w="922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"/>
        <w:gridCol w:w="1093"/>
        <w:gridCol w:w="1093"/>
        <w:gridCol w:w="714"/>
        <w:gridCol w:w="1093"/>
        <w:gridCol w:w="1093"/>
        <w:gridCol w:w="364"/>
        <w:gridCol w:w="364"/>
        <w:gridCol w:w="1093"/>
        <w:gridCol w:w="1093"/>
        <w:gridCol w:w="729"/>
      </w:tblGrid>
      <w:tr w:rsidR="006068B6" w:rsidRPr="006068B6" w:rsidTr="00246FDE">
        <w:trPr>
          <w:tblCellSpacing w:w="15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сумма за предыдущий период</w:t>
            </w:r>
          </w:p>
        </w:tc>
      </w:tr>
      <w:tr w:rsidR="006068B6" w:rsidRPr="006068B6" w:rsidTr="00246FDE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20___ год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</w:tr>
      <w:tr w:rsidR="006068B6" w:rsidRPr="006068B6" w:rsidTr="00246FDE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больных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сеансов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больных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сеансов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больных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сеансов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</w:tr>
      <w:tr w:rsidR="006068B6" w:rsidRPr="006068B6" w:rsidTr="00246FD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068B6" w:rsidRPr="006068B6" w:rsidTr="00246FD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8B6" w:rsidRPr="006068B6" w:rsidTr="00246FD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5"/>
        <w:gridCol w:w="3286"/>
        <w:gridCol w:w="2494"/>
      </w:tblGrid>
      <w:tr w:rsidR="006068B6" w:rsidRPr="006068B6" w:rsidTr="00246FD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Заявляемые объемы и суммы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больных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сеансов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к настоящим сведениям на ___листах. *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____________________________________________________/___________________________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заполнения ______________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Примечание**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* прилагается расчет заявленной суммы согласно </w:t>
      </w:r>
      <w:proofErr w:type="gram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сведениям произвольной формы с указанием: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количества больных;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количества сеансов;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стоимости услуг согласно тарифам;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заявляемой суммы;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итоговой суммы;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 заполняется в случае необходимости</w:t>
      </w:r>
    </w:p>
    <w:p w:rsidR="006068B6" w:rsidRPr="006068B6" w:rsidRDefault="006068B6" w:rsidP="00246F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об объемах и суммах на оказание специализированной медицинской помощи*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"/>
        <w:gridCol w:w="1507"/>
        <w:gridCol w:w="1565"/>
        <w:gridCol w:w="859"/>
        <w:gridCol w:w="1565"/>
        <w:gridCol w:w="859"/>
        <w:gridCol w:w="1565"/>
        <w:gridCol w:w="874"/>
      </w:tblGrid>
      <w:tr w:rsidR="006068B6" w:rsidRPr="006068B6" w:rsidTr="00246FD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медицинской помощи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сумма за предыдущий период**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пролеченных случаев/ койко-дней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Сумма.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пролеченных случаев/ койко-дней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Сумма.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пролеченных случаев/ койко-дней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Сумма. в тенге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F437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068B6" w:rsidRPr="006068B6" w:rsidRDefault="006068B6" w:rsidP="00F437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Заявляемые объемы и суммы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6068B6" w:rsidRPr="006068B6" w:rsidRDefault="006068B6" w:rsidP="00F437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пролеченных случаев/ койко-дней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068B6" w:rsidRPr="006068B6" w:rsidRDefault="006068B6" w:rsidP="00F437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Сумма. в тенге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6068B6" w:rsidRPr="006068B6" w:rsidRDefault="006068B6" w:rsidP="00F437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068B6" w:rsidRPr="006068B6" w:rsidRDefault="006068B6" w:rsidP="00F437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6068B6" w:rsidRPr="006068B6" w:rsidRDefault="006068B6" w:rsidP="00F437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Приложение к настоящим сведениям на ___листах. **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</w:t>
      </w:r>
      <w:r w:rsid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 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заполнения ______________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Примечание***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 заполняется в случае подачи заявки на оказание специализированной медицинской помощи, оплачиваемой по тарифу за пролеченный случай по клинико-затратным группам,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расчетной средней стоимости, по койко-дням, по медико-экономическим тарифам; по фактическим расходам;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** прилагается расчет заявленной суммы согласно </w:t>
      </w:r>
      <w:proofErr w:type="gram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произвольной формы</w:t>
      </w:r>
      <w:proofErr w:type="gram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сведениям с указанием: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количества случаев (койко-дней);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стоимости услуг согласно тарифам (средней стоимости);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заявляемой суммы;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итоговой суммы;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 заполняется в случае необходимости.</w:t>
      </w:r>
    </w:p>
    <w:p w:rsidR="006068B6" w:rsidRPr="006068B6" w:rsidRDefault="006068B6" w:rsidP="00246F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об объемах и суммах скорой медицинской помощи или медицинской помощи, связанной с транспортировкой специалистов и (или) больного санитарным транспортом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1514"/>
        <w:gridCol w:w="724"/>
        <w:gridCol w:w="1515"/>
        <w:gridCol w:w="725"/>
        <w:gridCol w:w="1515"/>
        <w:gridCol w:w="725"/>
        <w:gridCol w:w="1515"/>
        <w:gridCol w:w="740"/>
      </w:tblGrid>
      <w:tr w:rsidR="006068B6" w:rsidRPr="006068B6" w:rsidTr="00246FD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суммы за предыдущий период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Заявляемые объемы и суммы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Приложение к настоящим сведениям на____ ___листах. *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</w:t>
      </w:r>
      <w:r w:rsid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________/ ______________________________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заполнения ______________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Примечание**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 прилагается расчет заявленной суммы на оказание скорой медицинской помощи или медицинской помощи, связанной с транспортировкой квалифицированных специалистов и (или) больного санитарным транспортом согласно </w:t>
      </w:r>
      <w:proofErr w:type="gram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сведениям произвольной формы с указанием: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заявляемой численности прикрепленного населения;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стоимости согласно тарифам (средней стоимости);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заявляемой суммы;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итоговой суммы;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 заполняется в случае необходимости.</w:t>
      </w:r>
    </w:p>
    <w:p w:rsidR="006068B6" w:rsidRPr="006068B6" w:rsidRDefault="006068B6" w:rsidP="00246F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 заявляемых объемах и суммах на оказание медицинской помощи, оплачиваемой по комплексному тарифу*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"/>
        <w:gridCol w:w="1746"/>
        <w:gridCol w:w="516"/>
        <w:gridCol w:w="1746"/>
        <w:gridCol w:w="516"/>
        <w:gridCol w:w="1746"/>
        <w:gridCol w:w="516"/>
        <w:gridCol w:w="1746"/>
        <w:gridCol w:w="531"/>
      </w:tblGrid>
      <w:tr w:rsidR="006068B6" w:rsidRPr="006068B6" w:rsidTr="00246FD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суммы за предыдущий период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Заявляемые объемы и суммы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Численность(количество**) зарегистрированных больных (пролеченных случаев/койко-дней)**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Численность(количество**) зарегистрированных больных (пролеченных случаев/койко-дней)**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Численность(количество**) зарегистрированных больных (пролеченных случаев/койко-дней)**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Численность(количество**) зарегистрированных больных (пролеченных случаев/койко-дней)**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к настоящим сведениям на____ ___листах. ***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</w:t>
      </w:r>
      <w:r w:rsid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____/ ___________________________________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заполнения ______________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Примечание****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 заполняется в случае подачи заявки на оказание медицинской помощи, оказываемой онкологическим больным, больным туберкулезом; ВИЧ-инфицированным и (или) больным синдромом приобретенного иммунодефицита, лицам с психическими, поведенческими расстройствами (заболеваниями), связанными с употреблением 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 для республиканских организаций здравоохранения;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*** прилагается расчет заявленной суммы на оказание медицинской помощи, оплачиваемой по комплексному тарифу согласно </w:t>
      </w:r>
      <w:proofErr w:type="gram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сведениям произвольной формы с указанием: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заявляемой численности зарегистрированных больных;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стоимости согласно тарифам (средней стоимости);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заявляемой суммы;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итоговой суммы;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**** заполняется в случае необходимости.</w:t>
      </w:r>
    </w:p>
    <w:p w:rsidR="006068B6" w:rsidRPr="006068B6" w:rsidRDefault="006068B6" w:rsidP="00246F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 заявляемых объемах и суммах на оказание услуг, оказываемых службой крови*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"/>
        <w:gridCol w:w="1318"/>
        <w:gridCol w:w="876"/>
        <w:gridCol w:w="1317"/>
        <w:gridCol w:w="876"/>
        <w:gridCol w:w="1317"/>
        <w:gridCol w:w="876"/>
        <w:gridCol w:w="1317"/>
        <w:gridCol w:w="891"/>
      </w:tblGrid>
      <w:tr w:rsidR="006068B6" w:rsidRPr="006068B6" w:rsidTr="00246FD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за предыдущий период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Заявляемые объемы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Количество услуг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Количество услуг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Количество услуг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 тенге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Приложение к настоящим сведениям на____ ___листах. **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</w:t>
      </w:r>
      <w:r w:rsidR="00246F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 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(должность, фамилия, имя, отчество (при его наличии) руководителя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субъекта здравоохранения или уполномоченного им лица, подпись)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заполнения ______________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Примечание***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** прилагается расчет заявленной суммы на оказание услуг, оказываемых службой крови согласно </w:t>
      </w:r>
      <w:proofErr w:type="gram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сведениям произвольной формы с указанием: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заявляемого количества услуг;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стоимости согласно тарифам (средней стоимости);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заявляемой суммы;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итоговой суммы;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*** заполняется в случае необходимости.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068B6" w:rsidRPr="006068B6" w:rsidTr="006068B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z384"/>
            <w:bookmarkEnd w:id="11"/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 к Правилам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услуг у субъектов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 по оказанию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помощи в рамках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гарантированного объема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 помощи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медицинского страхования</w:t>
            </w:r>
          </w:p>
        </w:tc>
      </w:tr>
      <w:tr w:rsidR="006068B6" w:rsidRPr="006068B6" w:rsidTr="006068B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z385"/>
            <w:bookmarkEnd w:id="12"/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6068B6" w:rsidRPr="006068B6" w:rsidRDefault="006068B6" w:rsidP="00246F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Журнал регистрации заявок на планируемые объемы услуг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страхования*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"/>
        <w:gridCol w:w="503"/>
        <w:gridCol w:w="717"/>
        <w:gridCol w:w="1117"/>
        <w:gridCol w:w="881"/>
        <w:gridCol w:w="1117"/>
        <w:gridCol w:w="915"/>
        <w:gridCol w:w="1169"/>
        <w:gridCol w:w="1117"/>
        <w:gridCol w:w="673"/>
        <w:gridCol w:w="850"/>
      </w:tblGrid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 (часов, минут)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БИН/ИИН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субъекта здравоохранения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 заявки и прилагаемых к ней документов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его наличии) руководителя или доверенного лица субъекта здравоохранения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доверенности и срок ее действия (при его наличии) **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документа, удостоверяющего личность, доверенного лица субъекта здравоохранения, кем выдано, дата выдачи (при его наличии)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руководителя или доверенного лица субъекта здравоохранения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секретаря комиссии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246F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068B6" w:rsidRPr="006068B6" w:rsidTr="00246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при предоставлении заявки посредством почтовой связи заполняются 1 по 6 графы, в примечании регистрируется номер и дата регистрации почтового отправления с заявкой в канцелярии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 доверенность действительна при наличии документа, удостоверяющего личность доверенного лица.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068B6" w:rsidRPr="006068B6" w:rsidTr="006068B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z390"/>
            <w:bookmarkEnd w:id="13"/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 к Правилам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услуг у субъектов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здравоохранения по оказанию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помощи в рамках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гарантированного объема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 помощи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медицинского страхования</w:t>
            </w:r>
          </w:p>
        </w:tc>
      </w:tr>
      <w:tr w:rsidR="006068B6" w:rsidRPr="006068B6" w:rsidTr="006068B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6068B6" w:rsidRPr="006068B6" w:rsidRDefault="006068B6" w:rsidP="00246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z391"/>
            <w:bookmarkEnd w:id="14"/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6068B6" w:rsidRPr="006068B6" w:rsidRDefault="006068B6" w:rsidP="00246F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Протокол соответствия (несоответствия) субъектов здравоохранения требованиям, предъявляемым для допуска к процедуре размещения объемов услуг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 "__" _________ 20__ года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(местонахождение)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Комиссия по выбору субъектов здравоохранения и размещению объемов услуг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среди субъектов здравоохранения (далее – комиссия) в составе: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(фамилия, имя, отчество (при его наличии) и должность председателя и других членов комиссии)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рассмотрела заявку на планируемые объемы медицинских услуг в рамках ГОБМП и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(или) в системе ОСМС (далее - заявка) следующего (-их) субъекта (-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) здравоохранения: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3"/>
        <w:gridCol w:w="1703"/>
        <w:gridCol w:w="6489"/>
      </w:tblGrid>
      <w:tr w:rsidR="006068B6" w:rsidRPr="006068B6" w:rsidTr="00635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БИН/ИИН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субъекта здравоохранения</w:t>
            </w:r>
          </w:p>
        </w:tc>
      </w:tr>
      <w:tr w:rsidR="006068B6" w:rsidRPr="006068B6" w:rsidTr="00635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68B6" w:rsidRPr="006068B6" w:rsidTr="00635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Заявка рассмотрена и содержит следующие документы, несоответствующие требованиям Правил закупа: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3337"/>
        <w:gridCol w:w="2259"/>
        <w:gridCol w:w="1716"/>
        <w:gridCol w:w="1321"/>
      </w:tblGrid>
      <w:tr w:rsidR="006068B6" w:rsidRPr="006068B6" w:rsidTr="00635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субъекта здравоохранения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соответствует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68B6" w:rsidRPr="006068B6" w:rsidTr="00635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068B6" w:rsidRPr="006068B6" w:rsidTr="00635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598E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Комиссия по результатам рассмотрения заявки путем открытого голосования РЕШИЛА: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________________________________________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(наименование субъекта здравоохранения)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соответствует (не соответствует) требованиям, предъявляемым для допуска к процедуре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объемов медицинских услуг в рамках ГОБМП и (или) в системе ОСМС;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__________________________________________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(наименование субъекта здравоохранения)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соответствует (не соответствует) требованиям, предъявляемым для допуска к процедуре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объемов медицинских услуг в рамках ГОБМП и (или) в системе ОСМС;</w:t>
      </w:r>
    </w:p>
    <w:p w:rsidR="006068B6" w:rsidRPr="006068B6" w:rsidRDefault="006068B6" w:rsidP="00635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данное решение проголосовали: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_________ голосов;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ПРОТИВ _________ голосов.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 имя, отчество (при его наличии), подписи председателя, его заместителя, других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и секретаря комиссии)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068B6" w:rsidRPr="006068B6" w:rsidTr="006068B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068B6" w:rsidRPr="006068B6" w:rsidRDefault="006068B6" w:rsidP="0063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z398"/>
            <w:bookmarkEnd w:id="15"/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 к Правилам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закупа услуг у субъектов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 по оказанию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помощи в рамках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гарантированного объема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 помощи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медицинского страхования</w:t>
            </w:r>
          </w:p>
        </w:tc>
      </w:tr>
      <w:tr w:rsidR="006068B6" w:rsidRPr="006068B6" w:rsidTr="006068B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068B6" w:rsidRPr="006068B6" w:rsidRDefault="006068B6" w:rsidP="00635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z399"/>
            <w:bookmarkEnd w:id="16"/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6068B6" w:rsidRPr="006068B6" w:rsidRDefault="006068B6" w:rsidP="0063598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Протокол об итогах размещения (не размещения) объемов услуг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"__" _________ 20__ года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(местонахождение)</w:t>
      </w:r>
    </w:p>
    <w:p w:rsidR="0063598E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Комиссия по выбору субъектов здравоохранения и размещению объемов услуг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комиссия) в составе: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(фамилия, имя, отчество (при его наличии)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должность председателя и других членов комиссии) рассмотрела заявленные объемы и суммы медицинских услуг: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_____________________________________________________________________________,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(нужное подчеркнуть: в рамках гарантированного объема бесплатной медицинской помощи и (или) в системе обязательного социального медицинского страх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субъектами здравоохранения, включенными в базу данных субъектов здравоохранения, претендующими на оказание медицинской помощи в рамках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 объема бесплатной медицинской помощи (далее – ГОБМП) и в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 обязательного социального медицинского страхования (далее – ОСМС), по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видам/условиям оказания медицинской помощи: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Сумма к распределению в рамках ГОБМП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 тенге. *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(______________________________________________________________________)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(сумма цифрами и прописью)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Сумма к распределе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в системе ОСМС ______________ (____________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_____) тенге.*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      (сумма цифрами и прописью)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Комиссия на основании расчета согласно </w:t>
      </w:r>
      <w:proofErr w:type="gram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протоколу путем открытого голосования РЕШИЛА: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разместить объемы и суммы на оказание медицинской помощи в рамках ГОБМП и (или) в системе ОСМС по следующим виду(-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)/условиям оказания медицинской помощи: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_____________________________________,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"/>
        <w:gridCol w:w="1145"/>
        <w:gridCol w:w="1812"/>
        <w:gridCol w:w="1812"/>
        <w:gridCol w:w="1930"/>
        <w:gridCol w:w="779"/>
        <w:gridCol w:w="1450"/>
      </w:tblGrid>
      <w:tr w:rsidR="006068B6" w:rsidRPr="006068B6" w:rsidTr="00635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БИН/ИИН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субъекта здравоохранения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субъекта здравоохранения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оказания услуг (указать область, город республиканского значения, столицу)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(тенге)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медицинских услуг</w:t>
            </w:r>
          </w:p>
        </w:tc>
      </w:tr>
      <w:tr w:rsidR="006068B6" w:rsidRPr="006068B6" w:rsidTr="00635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068B6" w:rsidRPr="006068B6" w:rsidTr="00635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(наименование филиала фонда или администратора бюджетных программ)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срок до "___" _______ ______ года заключить договоры закупа медицинских услуг в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 ГОБМП или в системе ОСМС (договоры закупа услуг по дополнительному обеспечению ГОБМП);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не размещать объемы услуг по оказанию медицинской помощи в рамках ГОБМП и (или) в системе ОСМС):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"/>
        <w:gridCol w:w="1079"/>
        <w:gridCol w:w="1762"/>
        <w:gridCol w:w="1707"/>
        <w:gridCol w:w="1817"/>
        <w:gridCol w:w="1353"/>
        <w:gridCol w:w="1231"/>
      </w:tblGrid>
      <w:tr w:rsidR="006068B6" w:rsidRPr="006068B6" w:rsidTr="00635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БИН/ИИН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субъекта здравоохранения, включенного в базу данных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субъекта здравоохранения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оказания услуг (указать область, город республиканского значения, столицу)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Условия оказания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(основание)</w:t>
            </w:r>
          </w:p>
        </w:tc>
      </w:tr>
      <w:tr w:rsidR="006068B6" w:rsidRPr="006068B6" w:rsidTr="00635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6359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068B6" w:rsidRPr="006068B6" w:rsidTr="00635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598E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 виду(-</w:t>
      </w:r>
      <w:proofErr w:type="spellStart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)/условиям оказания медицинской помощи не размещена сумма и (или) объемы медицинских услуг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__ тенге. *</w:t>
      </w:r>
      <w:r w:rsidR="006359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         (сумма цифрами и прописью)</w:t>
      </w:r>
    </w:p>
    <w:p w:rsidR="006068B6" w:rsidRPr="006068B6" w:rsidRDefault="006068B6" w:rsidP="00635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данное решение проголосовали: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____________ голосов;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ПРОТИВ ______ голосов.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(фамилия, имя, отчество (при его наличии), подписи председателя, других членов и секретаря комиссии)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Примечание: **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Расчеты на _________ ________________________ листах прилагаются.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(указывается количество листов)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заполняется в случае необходимости.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068B6" w:rsidRPr="006068B6" w:rsidTr="006068B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068B6" w:rsidRPr="006068B6" w:rsidRDefault="006068B6" w:rsidP="00F4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068B6" w:rsidRPr="006068B6" w:rsidRDefault="006068B6" w:rsidP="0063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409"/>
            <w:bookmarkEnd w:id="17"/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приказу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декабря 2020 года</w:t>
            </w:r>
            <w:r w:rsidRPr="00606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ҚР ДСМ-242/2020</w:t>
            </w:r>
          </w:p>
        </w:tc>
      </w:tr>
    </w:tbl>
    <w:p w:rsidR="006068B6" w:rsidRPr="006068B6" w:rsidRDefault="006068B6" w:rsidP="0063598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8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утративших силу некоторых приказов Министерства здравоохранения Республики Казахстан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hyperlink r:id="rId10" w:history="1">
        <w:r w:rsidRPr="00130E0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7 августа 2017 года № 591 "Об утверждении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15604, опубликован 6 сентября 2017 года в Эталонном контрольном банке нормативных правовых актов Республики Казахстан);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</w:t>
      </w:r>
      <w:hyperlink r:id="rId11" w:history="1">
        <w:r w:rsidRPr="00130E0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исполняющего обязанности Министра здравоохранения Республики Казахстан от 12 августа 2019 года № ҚР ДСМ-112 "О внесении изменения в приказ Министра здравоохранения Республики Казахстан от 7 августа 2017 года № 591 "Об утверждении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19256, опубликован 27 августа 2019 года в Эталонном контрольном банке нормативных правовых актов Республики Казахстан);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</w:t>
      </w:r>
      <w:hyperlink r:id="rId12" w:history="1">
        <w:r w:rsidRPr="00130E0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20 ноября 2019 года № ҚР ДСМ-145 "О внесении изменений и дополнений в приказ Министра здравоохранения Республики Казахстан от 7 августа 2017 года № 591 "Об утверждении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19623, опубликован 27 ноября 2019 года в Эталонном контрольном банке нормативных правовых актов Республики Казахстан);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</w:t>
      </w:r>
      <w:hyperlink r:id="rId13" w:anchor="z31" w:history="1">
        <w:r w:rsidRPr="006068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</w:t>
        </w:r>
      </w:hyperlink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некоторых приказов в области здравоохранения, в которые вносятся изменения и дополнения приказом Министра здравоохранения Республики Казахстан от 27 марта 2020 года № ҚР ДСМ-21/2020 "О внесении изменений и дополнений в некоторые приказы в области здравоохранения" (зарегистрирован в Реестре государственной регистрации нормативных правовых актов за № 20182, опубликован 2 апреля 2020 года в Эталонном контрольном банке нормативных правовых актов Республики Казахстан);</w:t>
      </w:r>
    </w:p>
    <w:p w:rsidR="006068B6" w:rsidRPr="006068B6" w:rsidRDefault="006068B6" w:rsidP="00F43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</w:t>
      </w:r>
      <w:hyperlink r:id="rId14" w:history="1">
        <w:r w:rsidRPr="00544A6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исполняющего обязанности Министра здравоохранения Республики Казахстан от 23 июня 2020 года № ҚР ДСМ-73/2020 "О внесении изменений в приказ Министра здравоохранения от 7 августа 2017 года № 591 "Об утверждении Правил закупа услуг у субъектов здравоохранения в рамках гарантированного объема бесплатной </w:t>
      </w:r>
      <w:r w:rsidRPr="00606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за № 20895, опубликован 24 июня 2020 года в Эталонном контрольном банке нормативных правовых актах Республики Казахстан).</w:t>
      </w:r>
    </w:p>
    <w:p w:rsidR="000B2BEB" w:rsidRDefault="000B2BEB" w:rsidP="00F4373E">
      <w:pPr>
        <w:jc w:val="both"/>
      </w:pPr>
    </w:p>
    <w:sectPr w:rsidR="000B2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1763"/>
    <w:multiLevelType w:val="multilevel"/>
    <w:tmpl w:val="E478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8B6"/>
    <w:rsid w:val="000B2BEB"/>
    <w:rsid w:val="00130E02"/>
    <w:rsid w:val="00246FDE"/>
    <w:rsid w:val="00262743"/>
    <w:rsid w:val="00544A65"/>
    <w:rsid w:val="006068B6"/>
    <w:rsid w:val="0063598E"/>
    <w:rsid w:val="00A82660"/>
    <w:rsid w:val="00B64A43"/>
    <w:rsid w:val="00F4373E"/>
    <w:rsid w:val="00FA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09232"/>
  <w15:chartTrackingRefBased/>
  <w15:docId w15:val="{F19C37F8-90FD-41D7-902B-B8BEC89E7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68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068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8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68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606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6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068B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068B6"/>
    <w:rPr>
      <w:color w:val="800080"/>
      <w:u w:val="single"/>
    </w:rPr>
  </w:style>
  <w:style w:type="paragraph" w:styleId="a6">
    <w:name w:val="No Spacing"/>
    <w:uiPriority w:val="1"/>
    <w:qFormat/>
    <w:rsid w:val="00F4373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A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5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2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5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armnews.kz/ru/legislation/postanovlenie-pravitelstva-rk--672-ot-16-oktyabrya-2020-goda_4548" TargetMode="External"/><Relationship Id="rId13" Type="http://schemas.openxmlformats.org/officeDocument/2006/relationships/hyperlink" Target="http://adilet.zan.kz/rus/docs/V200002018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Z100000285_" TargetMode="External"/><Relationship Id="rId12" Type="http://schemas.openxmlformats.org/officeDocument/2006/relationships/hyperlink" Target="https://pharmnews.kz/ru/legislation/prikaz-mz--r-dsm-145-ot-20-noyabrya-2019-goda_358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930004200_" TargetMode="External"/><Relationship Id="rId11" Type="http://schemas.openxmlformats.org/officeDocument/2006/relationships/hyperlink" Target="https://pharmnews.kz/ru/legislation/prikaz-mz--r-dsm-112-ot-12-avgusta-2019-goda_3428" TargetMode="External"/><Relationship Id="rId5" Type="http://schemas.openxmlformats.org/officeDocument/2006/relationships/hyperlink" Target="http://adilet.zan.kz/rus/docs/Z010000242_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harmnews.kz/ru/legislation/prikaz-mz-rk--591-ot-7-avgusta-2017-goda_19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1400000202" TargetMode="External"/><Relationship Id="rId14" Type="http://schemas.openxmlformats.org/officeDocument/2006/relationships/hyperlink" Target="https://pharmnews.kz/ru/legislation/prikaz-mz--r-dsm-732020-ot-23-iyunya-2020-goda_44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38</Pages>
  <Words>12986</Words>
  <Characters>74021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5</cp:revision>
  <dcterms:created xsi:type="dcterms:W3CDTF">2020-12-21T04:34:00Z</dcterms:created>
  <dcterms:modified xsi:type="dcterms:W3CDTF">2020-12-21T10:46:00Z</dcterms:modified>
</cp:coreProperties>
</file>