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59D5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16 августа 2024 года № 665</w:t>
      </w:r>
      <w:r>
        <w:rPr>
          <w:rStyle w:val="s1"/>
        </w:rPr>
        <w:br/>
        <w:t>Об определении уполномоченной организации в области цифрового здравоохранения</w:t>
      </w:r>
    </w:p>
    <w:p w:rsidR="00000000" w:rsidRDefault="00E259D5">
      <w:pPr>
        <w:pStyle w:val="pji"/>
      </w:pPr>
      <w:r>
        <w:rPr>
          <w:rStyle w:val="s0"/>
        </w:rPr>
        <w:t> </w:t>
      </w:r>
    </w:p>
    <w:p w:rsidR="00000000" w:rsidRDefault="00E259D5">
      <w:pPr>
        <w:pStyle w:val="pj"/>
      </w:pPr>
      <w:r>
        <w:rPr>
          <w:rStyle w:val="s0"/>
        </w:rPr>
        <w:t xml:space="preserve">В соответствии со </w:t>
      </w:r>
      <w:hyperlink r:id="rId7" w:anchor="sub_id=59010000" w:history="1">
        <w:r>
          <w:rPr>
            <w:rStyle w:val="a5"/>
          </w:rPr>
          <w:t>статьей 59-1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E259D5">
      <w:pPr>
        <w:pStyle w:val="pj"/>
      </w:pPr>
      <w:r>
        <w:rPr>
          <w:rStyle w:val="s0"/>
        </w:rPr>
        <w:t>1. Определить республиканское гос</w:t>
      </w:r>
      <w:r>
        <w:rPr>
          <w:rStyle w:val="s0"/>
        </w:rPr>
        <w:t>ударственное предприятие на праве хозяйственного ведения «Республиканский центр электронного здравоохранения» Министерства цифрового развития, инноваций и аэрокосмической промышленности Республики Казахстан уполномоченной организацией в области цифрового з</w:t>
      </w:r>
      <w:r>
        <w:rPr>
          <w:rStyle w:val="s0"/>
        </w:rPr>
        <w:t>дравоохранения.</w:t>
      </w:r>
    </w:p>
    <w:p w:rsidR="00000000" w:rsidRDefault="00E259D5">
      <w:pPr>
        <w:pStyle w:val="pj"/>
      </w:pPr>
      <w:r>
        <w:rPr>
          <w:rStyle w:val="s0"/>
        </w:rPr>
        <w:t>2. Настоящее постановление вводится в действие с 25 ноября 2024 года.</w:t>
      </w:r>
    </w:p>
    <w:p w:rsidR="00000000" w:rsidRDefault="00E259D5">
      <w:pPr>
        <w:pStyle w:val="pj"/>
      </w:pPr>
      <w:r>
        <w:rPr>
          <w:rStyle w:val="s0"/>
        </w:rPr>
        <w:t> </w:t>
      </w:r>
    </w:p>
    <w:p w:rsidR="00000000" w:rsidRDefault="00E259D5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5"/>
        <w:gridCol w:w="3436"/>
      </w:tblGrid>
      <w:tr w:rsidR="00000000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259D5">
            <w:pPr>
              <w:pStyle w:val="pji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E259D5">
            <w:pPr>
              <w:pStyle w:val="pji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259D5">
            <w:pPr>
              <w:pStyle w:val="pji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259D5">
            <w:pPr>
              <w:pStyle w:val="pr"/>
            </w:pPr>
            <w:r>
              <w:rPr>
                <w:rStyle w:val="s0"/>
                <w:b/>
                <w:bCs/>
              </w:rPr>
              <w:t xml:space="preserve">О. Бектенов </w:t>
            </w:r>
          </w:p>
        </w:tc>
      </w:tr>
    </w:tbl>
    <w:p w:rsidR="00000000" w:rsidRDefault="00E259D5">
      <w:pPr>
        <w:pStyle w:val="pj"/>
      </w:pPr>
      <w:r>
        <w:rPr>
          <w:rStyle w:val="s0"/>
        </w:rPr>
        <w:t> </w:t>
      </w:r>
    </w:p>
    <w:p w:rsidR="00000000" w:rsidRDefault="00E259D5">
      <w:pPr>
        <w:pStyle w:val="pj"/>
      </w:pPr>
      <w:r>
        <w:rPr>
          <w:rStyle w:val="s0"/>
        </w:rP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9D5" w:rsidRDefault="00E259D5" w:rsidP="00E259D5">
      <w:r>
        <w:separator/>
      </w:r>
    </w:p>
  </w:endnote>
  <w:endnote w:type="continuationSeparator" w:id="0">
    <w:p w:rsidR="00E259D5" w:rsidRDefault="00E259D5" w:rsidP="00E2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9D5" w:rsidRDefault="00E259D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9D5" w:rsidRDefault="00E259D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9D5" w:rsidRDefault="00E259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9D5" w:rsidRDefault="00E259D5" w:rsidP="00E259D5">
      <w:r>
        <w:separator/>
      </w:r>
    </w:p>
  </w:footnote>
  <w:footnote w:type="continuationSeparator" w:id="0">
    <w:p w:rsidR="00E259D5" w:rsidRDefault="00E259D5" w:rsidP="00E25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9D5" w:rsidRDefault="00E259D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9D5" w:rsidRDefault="00E259D5" w:rsidP="00E259D5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259D5" w:rsidRDefault="00E259D5" w:rsidP="00E259D5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16 августа 2024 года № 665 «Об определении уполномоченной организации в области цифрового здравоохранения» (не введено в действие)</w:t>
    </w:r>
  </w:p>
  <w:p w:rsidR="00E259D5" w:rsidRPr="00E259D5" w:rsidRDefault="00E259D5" w:rsidP="00E259D5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25.11.2024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9D5" w:rsidRDefault="00E259D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259D5"/>
    <w:rsid w:val="00E2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E259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59D5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259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259D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E259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59D5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259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259D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Казахстан от 16 августа 2024 года № 665 «Об определении уполномоченной организации в области цифрового здравоохранения» (не введено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2024-08-20T03:25:00Z</dcterms:created>
  <dcterms:modified xsi:type="dcterms:W3CDTF">2024-08-20T03:25:00Z</dcterms:modified>
</cp:coreProperties>
</file>