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82-НҚ от 19.03.2024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9F58F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66F54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3A4787B1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сери</w:t>
      </w:r>
      <w:r w:rsid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(парти</w:t>
      </w:r>
      <w:r w:rsid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) </w:t>
      </w:r>
      <w:r w:rsidR="00776F5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лекарственных средств </w:t>
      </w:r>
      <w:r w:rsidR="00C1309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 </w:t>
      </w:r>
      <w:r w:rsidR="00791637" w:rsidRPr="007916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медицинских изделий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792BE96C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585EC9">
        <w:rPr>
          <w:rFonts w:ascii="Times New Roman" w:hAnsi="Times New Roman"/>
          <w:sz w:val="28"/>
          <w:szCs w:val="28"/>
          <w:lang w:val="ru-RU"/>
        </w:rPr>
        <w:t>подпунктом 1) пункта 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6FC419D1" w:rsidR="007E3911" w:rsidRPr="006079A8" w:rsidRDefault="005C1206" w:rsidP="00791637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79A8">
        <w:rPr>
          <w:rFonts w:ascii="Times New Roman" w:hAnsi="Times New Roman"/>
          <w:sz w:val="28"/>
          <w:lang w:val="ru-RU"/>
        </w:rPr>
        <w:t xml:space="preserve">Приостановить </w:t>
      </w:r>
      <w:r w:rsidR="006079A8" w:rsidRPr="006079A8">
        <w:rPr>
          <w:rFonts w:ascii="Times New Roman" w:hAnsi="Times New Roman"/>
          <w:sz w:val="28"/>
          <w:lang w:val="ru-RU"/>
        </w:rPr>
        <w:t>сери</w:t>
      </w:r>
      <w:r w:rsidR="00776F51">
        <w:rPr>
          <w:rFonts w:ascii="Times New Roman" w:hAnsi="Times New Roman"/>
          <w:sz w:val="28"/>
          <w:lang w:val="ru-RU"/>
        </w:rPr>
        <w:t>и</w:t>
      </w:r>
      <w:r w:rsidR="006079A8" w:rsidRPr="006079A8">
        <w:rPr>
          <w:rFonts w:ascii="Times New Roman" w:hAnsi="Times New Roman"/>
          <w:sz w:val="28"/>
          <w:lang w:val="ru-RU"/>
        </w:rPr>
        <w:t xml:space="preserve"> (парти</w:t>
      </w:r>
      <w:r w:rsidR="00776F51">
        <w:rPr>
          <w:rFonts w:ascii="Times New Roman" w:hAnsi="Times New Roman"/>
          <w:sz w:val="28"/>
          <w:lang w:val="ru-RU"/>
        </w:rPr>
        <w:t>и</w:t>
      </w:r>
      <w:r w:rsidR="006079A8" w:rsidRPr="006079A8">
        <w:rPr>
          <w:rFonts w:ascii="Times New Roman" w:hAnsi="Times New Roman"/>
          <w:sz w:val="28"/>
          <w:lang w:val="ru-RU"/>
        </w:rPr>
        <w:t xml:space="preserve">) </w:t>
      </w:r>
      <w:r w:rsidR="00776F51">
        <w:rPr>
          <w:rFonts w:ascii="Times New Roman" w:hAnsi="Times New Roman"/>
          <w:sz w:val="28"/>
          <w:lang w:val="ru-RU"/>
        </w:rPr>
        <w:t xml:space="preserve">лекарственных средств и </w:t>
      </w:r>
      <w:r w:rsidR="00E82EBF" w:rsidRPr="006079A8">
        <w:rPr>
          <w:rFonts w:ascii="Times New Roman" w:hAnsi="Times New Roman"/>
          <w:sz w:val="28"/>
          <w:lang w:val="ru-RU"/>
        </w:rPr>
        <w:t>медицинских изделий</w:t>
      </w:r>
      <w:r w:rsidR="006079A8" w:rsidRPr="006079A8">
        <w:rPr>
          <w:rFonts w:ascii="Times New Roman" w:hAnsi="Times New Roman"/>
          <w:sz w:val="28"/>
          <w:lang w:val="ru-RU"/>
        </w:rPr>
        <w:t xml:space="preserve"> </w:t>
      </w:r>
      <w:r w:rsidR="00776F51" w:rsidRPr="00CF3FD3">
        <w:rPr>
          <w:rFonts w:ascii="Times New Roman" w:hAnsi="Times New Roman"/>
          <w:sz w:val="28"/>
          <w:lang w:val="ru-RU"/>
        </w:rPr>
        <w:t>согласно приложени</w:t>
      </w:r>
      <w:r w:rsidR="00776F51">
        <w:rPr>
          <w:rFonts w:ascii="Times New Roman" w:hAnsi="Times New Roman"/>
          <w:sz w:val="28"/>
          <w:lang w:val="ru-RU"/>
        </w:rPr>
        <w:t>ю</w:t>
      </w:r>
      <w:r w:rsidR="00776F51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776F51">
        <w:rPr>
          <w:rFonts w:ascii="Times New Roman" w:hAnsi="Times New Roman"/>
          <w:sz w:val="28"/>
          <w:lang w:val="ru-RU"/>
        </w:rPr>
        <w:t>приказу</w:t>
      </w:r>
      <w:r w:rsidR="00791637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68ED9DA6" w:rsidR="002E4335" w:rsidRPr="000245E6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 xml:space="preserve">приостановить 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>сертификат</w:t>
      </w:r>
      <w:r w:rsidR="006079A8">
        <w:rPr>
          <w:rFonts w:ascii="Times New Roman" w:hAnsi="Times New Roman"/>
          <w:sz w:val="28"/>
          <w:szCs w:val="28"/>
          <w:lang w:val="ru-RU"/>
        </w:rPr>
        <w:t>ы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6079A8">
        <w:rPr>
          <w:rFonts w:ascii="Times New Roman" w:hAnsi="Times New Roman"/>
          <w:sz w:val="28"/>
          <w:szCs w:val="28"/>
          <w:lang w:val="kk-KZ"/>
        </w:rPr>
        <w:t>ых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 xml:space="preserve"> на медицинск</w:t>
      </w:r>
      <w:r w:rsidR="006079A8">
        <w:rPr>
          <w:rFonts w:ascii="Times New Roman" w:hAnsi="Times New Roman"/>
          <w:sz w:val="28"/>
          <w:szCs w:val="28"/>
          <w:lang w:val="kk-KZ"/>
        </w:rPr>
        <w:t>и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е издели</w:t>
      </w:r>
      <w:r w:rsidR="006079A8">
        <w:rPr>
          <w:rFonts w:ascii="Times New Roman" w:hAnsi="Times New Roman"/>
          <w:sz w:val="28"/>
          <w:szCs w:val="28"/>
          <w:lang w:val="kk-KZ"/>
        </w:rPr>
        <w:t>я</w:t>
      </w:r>
      <w:r w:rsidR="006079A8" w:rsidRPr="002145F3">
        <w:rPr>
          <w:rFonts w:ascii="Times New Roman" w:hAnsi="Times New Roman"/>
          <w:sz w:val="28"/>
          <w:szCs w:val="28"/>
          <w:lang w:val="kk-KZ"/>
        </w:rPr>
        <w:t>, а также провести лабораторные испытания согласно пункту 43 Правил проведения оценки качества лекарственных средств и медицинских изделий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6420089" w14:textId="582DBFF2" w:rsidR="00EA5E0F" w:rsidRPr="00EA5E0F" w:rsidRDefault="006079A8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>сери</w:t>
      </w:r>
      <w:r w:rsidR="00791637">
        <w:rPr>
          <w:rFonts w:ascii="Times New Roman" w:hAnsi="Times New Roman"/>
          <w:sz w:val="28"/>
          <w:szCs w:val="28"/>
          <w:lang w:val="kk-KZ"/>
        </w:rPr>
        <w:t>и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(парти</w:t>
      </w:r>
      <w:r w:rsidR="00791637">
        <w:rPr>
          <w:rFonts w:ascii="Times New Roman" w:hAnsi="Times New Roman"/>
          <w:sz w:val="28"/>
          <w:szCs w:val="28"/>
          <w:lang w:val="kk-KZ"/>
        </w:rPr>
        <w:t>и</w:t>
      </w:r>
      <w:r w:rsidRPr="002145F3">
        <w:rPr>
          <w:rFonts w:ascii="Times New Roman" w:hAnsi="Times New Roman"/>
          <w:sz w:val="28"/>
          <w:szCs w:val="28"/>
          <w:lang w:val="kk-KZ"/>
        </w:rPr>
        <w:t>) приостановленн</w:t>
      </w:r>
      <w:r w:rsidR="00791637">
        <w:rPr>
          <w:rFonts w:ascii="Times New Roman" w:hAnsi="Times New Roman"/>
          <w:sz w:val="28"/>
          <w:szCs w:val="28"/>
          <w:lang w:val="kk-KZ"/>
        </w:rPr>
        <w:t>ых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медицинск</w:t>
      </w:r>
      <w:r w:rsidR="00791637">
        <w:rPr>
          <w:rFonts w:ascii="Times New Roman" w:hAnsi="Times New Roman"/>
          <w:sz w:val="28"/>
          <w:szCs w:val="28"/>
          <w:lang w:val="kk-KZ"/>
        </w:rPr>
        <w:t>их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издели</w:t>
      </w:r>
      <w:r w:rsidR="00791637">
        <w:rPr>
          <w:rFonts w:ascii="Times New Roman" w:hAnsi="Times New Roman"/>
          <w:sz w:val="28"/>
          <w:szCs w:val="28"/>
          <w:lang w:val="kk-KZ"/>
        </w:rPr>
        <w:t>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согласно пункту 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>Правил уничтожения лекарственных средств и медицинских изделий, пришедших в негодность, с истекшим сроком годности, фальсифицированных и иных лекарственных средств и медицинских изделий не соответствующих требованиям законодательства Республики Казахстан</w:t>
      </w:r>
      <w:r w:rsidR="00791637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="00791637"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  <w:lang w:val="ru-RU"/>
        </w:rPr>
        <w:t xml:space="preserve">сполняющего </w:t>
      </w:r>
      <w:r w:rsidRPr="002A440D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бязанности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Министра здравоохранения Республики Казахстан от 27 октября 2020 года № ҚР ДСМ-155/2020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21533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2A440D">
        <w:rPr>
          <w:rFonts w:ascii="Times New Roman" w:hAnsi="Times New Roman"/>
          <w:sz w:val="28"/>
          <w:lang w:val="kk-KZ"/>
        </w:rPr>
        <w:t>до получения результатов лабораторных испытаний.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3E48D956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943F7D">
        <w:rPr>
          <w:rFonts w:ascii="Times New Roman" w:hAnsi="Times New Roman"/>
          <w:sz w:val="28"/>
          <w:lang w:val="ru-RU"/>
        </w:rPr>
        <w:t>о</w:t>
      </w:r>
      <w:r w:rsidR="006079A8" w:rsidRPr="002145F3">
        <w:rPr>
          <w:rFonts w:ascii="Times New Roman" w:hAnsi="Times New Roman"/>
          <w:sz w:val="28"/>
          <w:lang w:val="kk-KZ"/>
        </w:rPr>
        <w:t xml:space="preserve"> РГП на ПХВ «Национальный центр экспертизы </w:t>
      </w:r>
      <w:bookmarkStart w:id="2" w:name="_Hlk143103995"/>
      <w:r w:rsidR="006079A8" w:rsidRPr="002145F3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2"/>
      <w:r w:rsidR="006079A8" w:rsidRPr="002145F3">
        <w:rPr>
          <w:rFonts w:ascii="Times New Roman" w:hAnsi="Times New Roman"/>
          <w:sz w:val="28"/>
          <w:lang w:val="kk-KZ"/>
        </w:rPr>
        <w:t xml:space="preserve">и медицинских изделий» Комитета № </w:t>
      </w:r>
      <w:r w:rsidR="00943F7D" w:rsidRPr="00943F7D">
        <w:rPr>
          <w:rFonts w:ascii="Times New Roman" w:hAnsi="Times New Roman"/>
          <w:sz w:val="28"/>
          <w:szCs w:val="28"/>
          <w:lang w:val="ru-RU"/>
        </w:rPr>
        <w:t>26-14-245/И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1637">
        <w:rPr>
          <w:rFonts w:ascii="Times New Roman" w:hAnsi="Times New Roman"/>
          <w:sz w:val="28"/>
          <w:szCs w:val="28"/>
          <w:lang w:val="ru-RU"/>
        </w:rPr>
        <w:br/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791637">
        <w:rPr>
          <w:rFonts w:ascii="Times New Roman" w:hAnsi="Times New Roman"/>
          <w:sz w:val="28"/>
          <w:szCs w:val="28"/>
          <w:lang w:val="ru-RU"/>
        </w:rPr>
        <w:t>2</w:t>
      </w:r>
      <w:r w:rsidR="00943F7D">
        <w:rPr>
          <w:rFonts w:ascii="Times New Roman" w:hAnsi="Times New Roman"/>
          <w:sz w:val="28"/>
          <w:szCs w:val="28"/>
          <w:lang w:val="ru-RU"/>
        </w:rPr>
        <w:t>7</w:t>
      </w:r>
      <w:r w:rsidR="00791637">
        <w:rPr>
          <w:rFonts w:ascii="Times New Roman" w:hAnsi="Times New Roman"/>
          <w:sz w:val="28"/>
          <w:szCs w:val="28"/>
          <w:lang w:val="ru-RU"/>
        </w:rPr>
        <w:t xml:space="preserve"> февраля</w:t>
      </w:r>
      <w:r w:rsidR="006079A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>202</w:t>
      </w:r>
      <w:r w:rsidR="00791637">
        <w:rPr>
          <w:rFonts w:ascii="Times New Roman" w:hAnsi="Times New Roman"/>
          <w:sz w:val="28"/>
          <w:szCs w:val="28"/>
          <w:lang w:val="ru-RU"/>
        </w:rPr>
        <w:t>4</w:t>
      </w:r>
      <w:r w:rsidR="006079A8" w:rsidRPr="002145F3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6FFCE0" w14:textId="3C706653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EA5E0F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41A49CBC" w14:textId="0196C142" w:rsidR="00367923" w:rsidRDefault="002B5CE8" w:rsidP="006079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EA5E0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14:paraId="511F487B" w14:textId="1EC5753F" w:rsidR="00776F51" w:rsidRDefault="00776F51" w:rsidP="006079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430845ED" w14:textId="77777777" w:rsidR="00776F51" w:rsidRDefault="00776F51" w:rsidP="00776F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2F6F7A8D" w14:textId="77777777" w:rsidR="00776F51" w:rsidRPr="00114E42" w:rsidRDefault="00776F51" w:rsidP="00776F51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62BD4AD0" w14:textId="77777777" w:rsidR="00776F51" w:rsidRPr="00114E42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12EBF45E" w14:textId="77777777" w:rsidR="00776F51" w:rsidRPr="00114E42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010A75B8" w14:textId="77777777" w:rsidR="00776F51" w:rsidRPr="00114E42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0952D6D5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4A086BB1" w14:textId="5328300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>
        <w:rPr>
          <w:rFonts w:ascii="Times New Roman" w:hAnsi="Times New Roman"/>
          <w:sz w:val="28"/>
          <w:szCs w:val="28"/>
          <w:lang w:val="kk-KZ"/>
        </w:rPr>
        <w:t>марта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 xml:space="preserve">24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14:paraId="40184120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7D874648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9A03A4E" w14:textId="449513E3" w:rsidR="00776F51" w:rsidRPr="00683F88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Перечень серий (партий) лекарственных средств и медицинских изделий, подлежащих приостановлению и изъятию из обращения</w:t>
      </w:r>
    </w:p>
    <w:p w14:paraId="22E9AFCF" w14:textId="77777777" w:rsidR="00776F51" w:rsidRDefault="00776F51" w:rsidP="00776F51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2976"/>
        <w:gridCol w:w="1843"/>
        <w:gridCol w:w="2267"/>
      </w:tblGrid>
      <w:tr w:rsidR="00776F51" w14:paraId="2A2D7AD3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3B54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F29D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367F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6839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347D" w14:textId="77777777" w:rsidR="00776F51" w:rsidRDefault="00776F51" w:rsidP="00C130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серии (партии)</w:t>
            </w:r>
          </w:p>
        </w:tc>
      </w:tr>
      <w:tr w:rsidR="00776F51" w:rsidRPr="005D183E" w14:paraId="53BBA2BD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BB35" w14:textId="77777777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AFD4" w14:textId="77EB8E19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РК-ИМН-5№011337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E1B" w14:textId="4F410BEE" w:rsidR="00776F51" w:rsidRDefault="0038799F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Линзы плановой замены Sofclear 6 блистера в упаковке (от двух недель до месяца)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B6B3" w14:textId="59C2F567" w:rsidR="00776F51" w:rsidRPr="003653A8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Бенра Пти  Лтд  трэйдинг/эс  Гелфлекс  Лабораториз Инк., АВСТРАЛИЯ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24A" w14:textId="749A95DD" w:rsidR="00776F51" w:rsidRPr="00AC60A9" w:rsidRDefault="0038799F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L20230417 , годен до 03.2028 г. - 567 уп.</w:t>
            </w:r>
          </w:p>
        </w:tc>
      </w:tr>
      <w:tr w:rsidR="00776F51" w:rsidRPr="005D183E" w14:paraId="0D3B89B6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0EDD" w14:textId="2DDF2385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062E" w14:textId="6ACCD68E" w:rsidR="00776F51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РК-ИМН-5№020726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0102" w14:textId="0D73921A" w:rsidR="00776F51" w:rsidRDefault="0038799F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Сетка SURUMESH полипропиленовая стерильная, однократного применения, размерами (см): 15х15.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B98" w14:textId="4E08A7AB" w:rsidR="00776F51" w:rsidRPr="003653A8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СУРУ ИНТЕРНЭШНЛ ПВТ.ЛТД.,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CBB" w14:textId="5B3A0058" w:rsidR="00776F51" w:rsidRPr="00AC60A9" w:rsidRDefault="0038799F" w:rsidP="00C1309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F22120-1 , годен до 05.2027 г. - 100 шт.</w:t>
            </w:r>
          </w:p>
        </w:tc>
      </w:tr>
      <w:tr w:rsidR="00776F51" w:rsidRPr="005D183E" w14:paraId="49938F39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D29" w14:textId="3CEA5C7E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527C" w14:textId="31A3429C" w:rsidR="00776F51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 МИ (ИМН)-0№025160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6205" w14:textId="25B8A924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Баллонный катетер для ЧТКА Firefighter™, длиной (мм): 20; диаметром (мм): 4.0.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4723" w14:textId="6C4F816E" w:rsidR="00776F51" w:rsidRPr="00D81A5A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Шанхай Микропорт Медикал (Групп) Ко., ЛТД, КИТАЙ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428" w14:textId="718A3757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10420003 , годен до 14.07.2025 г. - 5 уп.</w:t>
            </w:r>
          </w:p>
        </w:tc>
      </w:tr>
      <w:tr w:rsidR="00776F51" w:rsidRPr="005D183E" w14:paraId="213954A1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9A9" w14:textId="2F706201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9587" w14:textId="338E4B6A" w:rsidR="00776F51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РК-ИМН-5№011454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1CB4" w14:textId="383D9EAC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Иглы спинальные SURUSPIN® тип Квинке без интродьюсера, размерами (G): 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1C3B" w14:textId="0A0BFB96" w:rsidR="00776F51" w:rsidRPr="00D81A5A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СУРУ ИНТЕРНЭШНЛ ПВТ.ЛТД.,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A35" w14:textId="114FE0BE" w:rsidR="00776F51" w:rsidRPr="0038799F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Е22093-3 , годен до 04.2027 г. - 4000 шт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76F51" w:rsidRPr="005D183E" w14:paraId="4DC44D74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6AF8" w14:textId="7EDC405E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7F90" w14:textId="663CBD3E" w:rsidR="00776F51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РК-ИМН-5№011456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E7E" w14:textId="2EFD0919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Краник SURUWAY ®, стерильный, однократного применения.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FFD1" w14:textId="161CD2BE" w:rsidR="00776F51" w:rsidRPr="00D81A5A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СУРУ Интернатионал Пвт. Лимитед,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F008" w14:textId="0DFD6D79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Е22095 , годен до 04.2027 г. - 71 000 шт.</w:t>
            </w:r>
          </w:p>
        </w:tc>
      </w:tr>
      <w:tr w:rsidR="00776F51" w:rsidRPr="005D183E" w14:paraId="6B15AA58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E3EC" w14:textId="3934ECC7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A416" w14:textId="018D699A" w:rsidR="00776F51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РК-ИМН-5№019809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12E" w14:textId="3C52CB0A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Трубка эндотрахеальная SURUNTREK с манжетой стерильная, однократного применения размерами (I.D): 6.5.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3C9A" w14:textId="4B59A3E1" w:rsidR="00776F51" w:rsidRPr="00D81A5A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СУРУ ИНТЕРНЭШНЛ ПВТ.ЛТД.,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B716" w14:textId="59EDF25A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А20060-1 , годен до 12.2024 г. - 800 шт.</w:t>
            </w:r>
          </w:p>
        </w:tc>
      </w:tr>
      <w:tr w:rsidR="00776F51" w:rsidRPr="005D183E" w14:paraId="6521D461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26EA" w14:textId="5DDD73E3" w:rsidR="00776F51" w:rsidRDefault="00776F51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1DF" w14:textId="3403118B" w:rsidR="00776F51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РК-ИМН-5№011455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363" w14:textId="4F4418FF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 xml:space="preserve">Набор SURU CENOCATH® для катетеризации центральных вен, </w:t>
            </w:r>
            <w:r w:rsidRPr="0078036E">
              <w:rPr>
                <w:rFonts w:ascii="Times New Roman" w:hAnsi="Times New Roman"/>
                <w:sz w:val="24"/>
                <w:szCs w:val="24"/>
              </w:rPr>
              <w:lastRenderedPageBreak/>
              <w:t>стерильный, однократного применения в трех вариантах исполнения. 1 вариант исполнения: Одноходовой размерами G 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B9A" w14:textId="14D6D552" w:rsidR="00776F51" w:rsidRPr="00D81A5A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СУРУ ИНТЕРНЭШНЛ ПВТ.ЛТД.,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6D73" w14:textId="016AB3FC" w:rsidR="00776F51" w:rsidRDefault="0038799F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К21078 , годен до 08.2026 г. - 1500 шт.</w:t>
            </w:r>
          </w:p>
        </w:tc>
      </w:tr>
      <w:tr w:rsidR="00C1309A" w:rsidRPr="005D183E" w14:paraId="61962A20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C23F" w14:textId="58DB017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36B" w14:textId="0BD49A4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РК-ИМН-5№011453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E31D" w14:textId="027FCABA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Набор EPIDURAL KIT для эпидуральной анестезии с иглой Туохи, эпидуральным катетером, шприцем, плоским фильтром и коннектором, размерами 18G.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82B" w14:textId="0A1ED527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СУРУ Интернатионал Пвт. Лимитед,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48B" w14:textId="5BE3F688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B23020 , годен до 01.2028 г. - 940 шт.</w:t>
            </w:r>
          </w:p>
        </w:tc>
      </w:tr>
      <w:tr w:rsidR="00C1309A" w:rsidRPr="005D183E" w14:paraId="2B9EF5B7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AAA" w14:textId="0C45486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5D3" w14:textId="2BE22AF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РК-ИМН-5№011451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2FDF" w14:textId="7B90FE1C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Катетер аспирационный SURU ровный, с клапаном и с вакуум контролем стерильный, однократного применения размерами FG 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24AE" w14:textId="65E8C4FD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СУРУ Интернатионал Пвт. Лимитед,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033" w14:textId="2DDA1D9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Е22094-3 , годен до 04.2027 г. - 18 000 шт.</w:t>
            </w:r>
          </w:p>
        </w:tc>
      </w:tr>
      <w:tr w:rsidR="00C1309A" w:rsidRPr="005D183E" w14:paraId="7617454E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35A9" w14:textId="75CAC3C8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7474" w14:textId="180EC3C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РК-ИМН-0№022747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ABB" w14:textId="04716F64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Диагностические ангиографические катетеры Super Torque диаметром 5F, длиной 100 см.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BAE8" w14:textId="6307B568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Кордис Корпорейшн,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439B" w14:textId="39C748BF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18139469 , годен до 31.07.2025 г. - 95 шт.</w:t>
            </w:r>
          </w:p>
        </w:tc>
      </w:tr>
      <w:tr w:rsidR="00C1309A" w:rsidRPr="005D183E" w14:paraId="59AE0972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4F30" w14:textId="04AD4005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C001" w14:textId="18E1DA9D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 МИ (ИМН)-0№024135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987D" w14:textId="0ECAF31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Диагностические ангиографические катетеры Infiniti диаметром 5F, длиной 100 см.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11C" w14:textId="58514D82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Кордис Корпорейшн,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B6A7" w14:textId="421747FF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18179974 , годен до 31.12.2025 г. - 275 шт.</w:t>
            </w:r>
          </w:p>
        </w:tc>
      </w:tr>
      <w:tr w:rsidR="00C1309A" w:rsidRPr="005D183E" w14:paraId="648FB534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D9D5" w14:textId="782775C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8577" w14:textId="67E9E32C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РК-ИМН-5№016451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BD6" w14:textId="1ADBC5A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Диагностический проводник Cordis Emerald стерильный, однократного применения, одно сторонний, длиной 150см с наличием прямых и J-изогнутых кончиков различной степени жесткости с радиусом J-загиба 6мм.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6722" w14:textId="1E2AE415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Кордис Корпорейшн,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3688" w14:textId="7C3AF99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35262360 , годен до 30.11.2023 г. - 30 шт.</w:t>
            </w:r>
          </w:p>
        </w:tc>
      </w:tr>
      <w:tr w:rsidR="00C1309A" w:rsidRPr="005D183E" w14:paraId="00E92D26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4D07" w14:textId="0C75A87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F603" w14:textId="042E56C4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РК-ИМН-0№023061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D38" w14:textId="7D856F0A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Проводниковый катетер Vista Brite Tip.Проводниковый катетер Vista Brite Tip диаметром 6F, длиной 100 см.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35CC" w14:textId="22768B79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Кордис Корпорейшн,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C5C0" w14:textId="38D16B2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18087602 , годен до 31.01.2025 г. - 40 шт.</w:t>
            </w:r>
          </w:p>
        </w:tc>
      </w:tr>
      <w:tr w:rsidR="00C1309A" w:rsidRPr="005D183E" w14:paraId="32B28078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6E79" w14:textId="04F74806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5A9" w14:textId="011917C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РК-ИМН-5№020748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45BB" w14:textId="0301CF8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Линзы контактные мягкие AIR OPTIX plus HydraGlyde for Astigmatism (для астигматизма), в упаковке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№3.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FFC3" w14:textId="2CAE1FE6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Алкон Лабораториес, Инк</w:t>
            </w:r>
            <w:r w:rsidRPr="00780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93BD" w14:textId="2F0A8735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10639113 , годен до 29.02.2028 г. - 20 уп</w:t>
            </w:r>
          </w:p>
        </w:tc>
      </w:tr>
      <w:tr w:rsidR="00C1309A" w:rsidRPr="005D183E" w14:paraId="7632414D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643" w14:textId="0100296D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DD9A" w14:textId="55BE1C86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РК-ИМН-5№000395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410C" w14:textId="7783B32D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Линзы контактные однодневные DAILIES® AquaComfort Plus №30.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5CFA" w14:textId="74A3D46A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Алкон Лабораториес, Инк</w:t>
            </w:r>
            <w:r w:rsidRPr="00780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A0B5" w14:textId="4C18E5E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A0696999 , годен до 30.04.2027 г. - 10 уп</w:t>
            </w:r>
          </w:p>
        </w:tc>
      </w:tr>
      <w:tr w:rsidR="00C1309A" w:rsidRPr="005D183E" w14:paraId="39F455FA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323" w14:textId="6D931D34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8B3" w14:textId="710A8629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РК-ИМН-5№000397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3B4" w14:textId="127DC196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Линзы контактные мягкие AIR OPTIX Night &amp; Day AQUA №3.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D0CB" w14:textId="6A7982F9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Алкон Лабораториес, Инк</w:t>
            </w:r>
            <w:r w:rsidRPr="00780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B66" w14:textId="52A27B1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31479088 , годен до 30.11.2026 г. - 48 уп</w:t>
            </w:r>
          </w:p>
        </w:tc>
      </w:tr>
      <w:tr w:rsidR="00C1309A" w:rsidRPr="005D183E" w14:paraId="753DB664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0F47" w14:textId="5B8B19E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D0A4" w14:textId="1EB5DAF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РК-ИМН-5№021855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DFBF" w14:textId="7D7841D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Направляющая проволока Guidewire с гидрофильным покрытием, стерильная, однократного применения, размерами: диаметром (см): 0,035; длиной (см): 170: с J-образным наконечником.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76C1" w14:textId="5FB3274E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Б.Л Лайф Сайнцес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B82F" w14:textId="76F7CEB9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23061814 , годен до 05.2026 г. - 1000 шт.</w:t>
            </w:r>
          </w:p>
        </w:tc>
      </w:tr>
      <w:tr w:rsidR="00C1309A" w:rsidRPr="005D183E" w14:paraId="775EC928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1ADA" w14:textId="0A57F86C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FEFA" w14:textId="31FC0A41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 МИ (ИМН)-0№024807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83C" w14:textId="09822D8C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Аспираторы для оказания помощи при неполном выкидыше в следующих исполнениях с принадлежностями: аспиратор Ipas MVA Plus с тюбиком объемом 2 мл с силиконом.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005B" w14:textId="10721300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ВуманКеа Глобал,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4C45" w14:textId="034FA27F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 xml:space="preserve">серия 220801C , годен до 08.2027 г. - 300 </w:t>
            </w: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уп</w:t>
            </w: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C1309A" w:rsidRPr="005D183E" w14:paraId="167D693F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A4A" w14:textId="643B446A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54F9" w14:textId="59088E3F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РК-ИМН-5№015595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C838" w14:textId="621A0AE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Жгут резиновый кровоостанавливающий диаметром 6 мм, длиной 1 м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FE89" w14:textId="6ED52AF7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Венера,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A0B8" w14:textId="02DE2CB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111022 , годен до 11.10.2027 г. - 100 000 шт</w:t>
            </w: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C1309A" w:rsidRPr="005D183E" w14:paraId="0BC99DF7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9D35" w14:textId="50BDBF75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626" w14:textId="2B0E6F76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РК-ИМН-0№023290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2F38" w14:textId="1C2239B5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Комплект трансрадиального интродьюсера Avanti+: 1. Интродьюсер диаметром 6F, длиной 11 см 2. Сосудистый дилататор (2.00 мм x 0.53 мм) 3. Мини-проводник (0.021”) 4. Игла (21 G).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B5F" w14:textId="5DA0431D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Кордис Корпорейшн,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115" w14:textId="683BA7B8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18134716 , годен до 31.07.2025 г. - 320 шт.</w:t>
            </w:r>
          </w:p>
        </w:tc>
      </w:tr>
      <w:tr w:rsidR="00C1309A" w:rsidRPr="005D183E" w14:paraId="598ADFF4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8BA" w14:textId="3FBE6E74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A6D7" w14:textId="37C9BD2D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РК-ИМН-0№023539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55D4" w14:textId="680CA826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Интродьюсеры Avanti+. Интродьюсер Avanti+ диаметром 6F, длиной 11 см с сосудистым дилататором и мини-проводником.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A0B" w14:textId="7504CEF7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Кордис Корпорейшн,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B4A5" w14:textId="5484CC98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18151030 , годен до 31.08.2025 г. - 200 шт.</w:t>
            </w:r>
          </w:p>
        </w:tc>
      </w:tr>
      <w:tr w:rsidR="00C1309A" w:rsidRPr="005D183E" w14:paraId="1CE873C3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785E" w14:textId="1CADC3E1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7841" w14:textId="6CB907BC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РК-ИМН-5№016431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21BD" w14:textId="489B9A0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Линзы контактные мягкие Dailies Total 1, в упаковке №30.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E7A" w14:textId="5E675BDB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Алкон Лабораториес, Инк</w:t>
            </w:r>
            <w:r w:rsidRPr="007803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C0F6" w14:textId="3E3BDB11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A5139220 , годен до 30.04.2025 г. - 56 уп</w:t>
            </w:r>
          </w:p>
        </w:tc>
      </w:tr>
      <w:tr w:rsidR="00C1309A" w:rsidRPr="005D183E" w14:paraId="3146652B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30D3" w14:textId="74A3DE7C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2E9" w14:textId="1CFED886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 МИ (ИМН)-0№025174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20B0" w14:textId="59F2598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Баллонный катетер для ЧТКА Foxtrot NC, длиной (мм): 10; диаметром (мм): 5.0.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D4C" w14:textId="2B5D8D4A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Шанхай Микропорт Медикал (Групп) Ко.,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ЛТД, КИТАЙ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BBE" w14:textId="3F02280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серия 16450003 , годен до 08.10.2024 г. - 10 уп.</w:t>
            </w:r>
          </w:p>
        </w:tc>
      </w:tr>
      <w:tr w:rsidR="00C1309A" w:rsidRPr="005D183E" w14:paraId="03E3FD7D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7240" w14:textId="5C804F91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A656" w14:textId="4464788F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РК-ЛС-5№018066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2E12" w14:textId="147047A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Дюфалак®,Сироп,667 г/л,По 500 мл препарата во флаконе из полиэтилена.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A0E" w14:textId="3D0860A5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Эбботт Байолоджикалз Б.В., НИДЕРЛАНДЫ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0C" w14:textId="05705F8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368505, годен до 04.2025 г. - 360 уп</w:t>
            </w:r>
          </w:p>
        </w:tc>
      </w:tr>
      <w:tr w:rsidR="00C1309A" w:rsidRPr="005D183E" w14:paraId="735F1A24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3843" w14:textId="227ACB7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2DF2" w14:textId="7637FFEB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РК-ЛС-5№023580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5AF4" w14:textId="3278732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Дюфалак® для Мамы и Малыша,Сироп,667 г/л,По 500 мл препарата во флаконе из полиэтилена высокой плотности с закручивающейся крышкой из полипропилена.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2BC4" w14:textId="1C8E6E6E" w:rsidR="00C1309A" w:rsidRPr="00D81A5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Эбботт Байолоджикалз Б.В., НИДЕРЛАНДЫ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1F8" w14:textId="1F2F27C3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368205, годен до 03.2025 г. - 192 уп</w:t>
            </w:r>
          </w:p>
        </w:tc>
      </w:tr>
      <w:tr w:rsidR="00C1309A" w:rsidRPr="005D183E" w14:paraId="69F4539F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4F9" w14:textId="3043F54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037" w14:textId="1C6B245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РК-ИМН-5№021852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BA99" w14:textId="51E5A70F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Герниостеплер PROFOUND™ N, однократного применения, стерильный, заряженный 30 нерассасывающимися скобками из титана.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765" w14:textId="6ABF0CE8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B966" w14:textId="3E5EFF84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HEW006 , годен до 10.2025 г. - 20 уп.</w:t>
            </w:r>
          </w:p>
        </w:tc>
      </w:tr>
      <w:tr w:rsidR="00C1309A" w:rsidRPr="005D183E" w14:paraId="020235AE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B065" w14:textId="3A26903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E569" w14:textId="7C846049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РК-ЛС-5№019008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DB5D" w14:textId="7246BDC4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Триакс,Порошок для приготовления раствора для внутримышечного введения в комплекте с растворителем (лидокаина гидрохлорид, раствор для инъекций 1%),1г,Препарат во флаконе из стекла. По 3,5 мл 1 % раствора лидокаина гидрохлорида в ампуле. По 1 флакону, 1 ампуле с растворителем в коробке из картона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600A" w14:textId="778F52DA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Дева Холдинг А.Ш.</w:t>
            </w:r>
            <w:r w:rsidRPr="0078036E">
              <w:rPr>
                <w:rFonts w:ascii="Times New Roman" w:hAnsi="Times New Roman"/>
                <w:sz w:val="24"/>
                <w:szCs w:val="24"/>
              </w:rPr>
              <w:t>, ТУРЦИЯ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6FE" w14:textId="506A77DF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A112176 , годен до 01.2026 г. - 49400 уп</w:t>
            </w:r>
          </w:p>
        </w:tc>
      </w:tr>
      <w:tr w:rsidR="00C1309A" w:rsidRPr="005D183E" w14:paraId="1F2C30DD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244E" w14:textId="7476A65A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33D" w14:textId="7E223A79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РК-ИМН-0№022860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48E7" w14:textId="1EEB07CF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Картриджи для эндоскопического линейного резца-степлера Mirus ™ диаметром 12 мм и длиной шва 60 мм для нормальной (фиолетовые) ткани.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932D" w14:textId="3169A257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D3E2" w14:textId="3C85B1C2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FECRP60043 , годен до 02.2026 г. - 82 уп</w:t>
            </w:r>
          </w:p>
        </w:tc>
      </w:tr>
      <w:tr w:rsidR="00C1309A" w:rsidRPr="005D183E" w14:paraId="401A6027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AA3F" w14:textId="06D8C2E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1737" w14:textId="244F49B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РК-ИМН-5№021077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7B35" w14:textId="39975090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Сетка нерассасывающаяся хирургическая FILAPROP™ MESH из полипропилена, однократного применения, стерильная, размерами(см): 15х15.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57A" w14:textId="25A25F59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11A9" w14:textId="61309ECA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GEW009 , годен до 09.2026 г. - 50 уп</w:t>
            </w:r>
          </w:p>
        </w:tc>
      </w:tr>
      <w:tr w:rsidR="00C1309A" w:rsidRPr="005D183E" w14:paraId="0ECBD66B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1D88" w14:textId="44B9191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B8EF" w14:textId="5F4C393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РК-ИМН-5№022347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6A16" w14:textId="7CFA7F46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Шовный хирургический материал Шелк, нить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одноразовая натуральная шелковая, окрашенная, не рассасывающаяся, стерильная, поставляется размерами USP (метрический): 0 (3,5) Длина отрезка нити 75 см с шагом в 1 см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FD9" w14:textId="7C000B12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ТОО "RuMa Farm",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FA37" w14:textId="28B5B830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серия 231102S , годен до 11.2028 г. </w:t>
            </w: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- 1550 уп</w:t>
            </w:r>
          </w:p>
        </w:tc>
      </w:tr>
      <w:tr w:rsidR="00C1309A" w:rsidRPr="005D183E" w14:paraId="2690E81B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93FE" w14:textId="0C03672A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3B89" w14:textId="2B464D0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РК-ИМН-5№022341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BC75" w14:textId="30F18DE7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хирургический материал Полипропилен, мононить полипропиленовая, синтетический, окрашенный (синий), не рассасывающаяся, стерильная, поставляется размерами USP (метрический): 3/0 (2) Длина отрезка нити 90 см,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8522" w14:textId="49755798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3EC5" w14:textId="35AE3DEF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220311М , годен до 03.2027 г. - 500 уп</w:t>
            </w:r>
          </w:p>
        </w:tc>
      </w:tr>
      <w:tr w:rsidR="00C1309A" w:rsidRPr="005D183E" w14:paraId="163857F9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E3DF" w14:textId="79995C65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DA7" w14:textId="032CE024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РК-ИМН-5№022328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FFC" w14:textId="3DDD98EE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хирургический материал Полигликолид. Нить из полигликолевой кислоты, плетеный, cинтетический, рассасывающийся, стерильный, однократного применения, окрашенный (фиолетовый) поставляется размерами USP (метрический): 3/0 (2) длиной нити (см): 75 см с шагом 1 см,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B1B" w14:textId="5CCF0249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526" w14:textId="0C97A448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230210Р , годен до 02.2026 г. - 8850 уп</w:t>
            </w:r>
          </w:p>
        </w:tc>
      </w:tr>
      <w:tr w:rsidR="00C1309A" w:rsidRPr="005D183E" w14:paraId="3EE043B2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707" w14:textId="0B7A79F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2E31" w14:textId="71A72A8F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РК-ИМН-5№022362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0828" w14:textId="7940BD45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Хирургический шовный материал «Румасан» Шовный хирургический материал Румасан, нить синтетическая лавсановая (полиэфирная), плетеная, с фторкаучуковым покрытием, окрашенная (зеленый), не рассасывающаяся, стерильная, одноразовая, поставляется размерами USP (метрический): 1(4); Длина отрезка нити 75 см с шагом в 1 см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D832" w14:textId="41CBFC78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E50E" w14:textId="49A15718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230401L , годен до 04.2028 г. - 1200 уп</w:t>
            </w:r>
          </w:p>
        </w:tc>
      </w:tr>
      <w:tr w:rsidR="00C1309A" w:rsidRPr="005D183E" w14:paraId="7850B6FA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26C5" w14:textId="74A6BCF1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3533" w14:textId="29012C71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РК-ИМН-5№012410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B302" w14:textId="43AA05F7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Индивидуальные средства защиты при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использовании радиационного излучения в медицине различных типоразмеров: Фартук рентгенозащитный, модификации RA 650,размеры Large, длина (см) 120.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02A" w14:textId="5085079D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Мавиг ГмбХ, ГЕРМАНИЯ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F3B8" w14:textId="1A81FEAF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серия 7256340000001 , </w:t>
            </w: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годен до 31.07.2033 г. - 1 уп</w:t>
            </w:r>
          </w:p>
        </w:tc>
      </w:tr>
      <w:tr w:rsidR="00C1309A" w:rsidRPr="005D183E" w14:paraId="058E6AB2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382" w14:textId="3BAB682E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BE83" w14:textId="57468D10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РК-ИМН-5№022329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687B" w14:textId="6CB39EFB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хирургический материал Капрон, нить полиамидная, крученая, без покрытия, неокрашенная, не рассасывающаяся, стерильная, поставляется размерами USP (метрический): 1 (4) Длина отрезка нити 75 см с шагом в 1 см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F5B3" w14:textId="67A7D144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A4A7" w14:textId="2C140794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230110К , годен до 01.2028 г. - 2500 уп</w:t>
            </w:r>
          </w:p>
        </w:tc>
      </w:tr>
      <w:tr w:rsidR="00C1309A" w:rsidRPr="005D183E" w14:paraId="42BA55BE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C5DF" w14:textId="39C885A7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EE5A" w14:textId="713594A2" w:rsidR="00C1309A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РК-ИМН-5№016723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D3BA" w14:textId="41E7039C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Одноразовый стерильный кожный степлер Mirus™, размеры (мм): 35.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6907" w14:textId="7A6202DA" w:rsidR="00C1309A" w:rsidRPr="0078036E" w:rsidRDefault="00C1309A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EF1" w14:textId="1D146075" w:rsidR="00C1309A" w:rsidRPr="0078036E" w:rsidRDefault="00C1309A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IMSSP460 , годен до 02.2026 г. - 498 уп.</w:t>
            </w:r>
          </w:p>
        </w:tc>
      </w:tr>
      <w:tr w:rsidR="005D183E" w:rsidRPr="005D183E" w14:paraId="32319E66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168" w14:textId="5CBC2272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0C11" w14:textId="17607D82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РК-ИМН-0№023396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53D" w14:textId="1769DE0C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Проводник Preface Guiding Sheath, стерильный, однократного применения, диаметром 8F, длиной 62 см, кривизной Multipurpose для проведения внутрисосудистых электрофизиологических катетеров в любую камеру сердца.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7F90" w14:textId="45333EB0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Биосенс Вебстер Инк.,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F50" w14:textId="368BCAD8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18116475 , годен до 31.05.2025 г. - 50 уп</w:t>
            </w:r>
          </w:p>
        </w:tc>
      </w:tr>
      <w:tr w:rsidR="005D183E" w:rsidRPr="005D183E" w14:paraId="4F58F631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9949" w14:textId="388253E5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8AE4" w14:textId="6FF00C67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РК-ИМН-5№021337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32F5" w14:textId="39C1CD1E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Сетка PROLENE однократного применения, стерильная, размерами (см): 15х10.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A96" w14:textId="637677ED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ЭТИКОН, ЭЛ-ЭЛ-СИ,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FE33" w14:textId="031E01F4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PKR782 , годен до 08.2024 г. - 45 уп</w:t>
            </w:r>
          </w:p>
        </w:tc>
      </w:tr>
      <w:tr w:rsidR="005D183E" w:rsidRPr="005D183E" w14:paraId="42D2CFB7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71B4" w14:textId="7AD941EB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480" w14:textId="262998C1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РК-ИМН-5№021924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1BB" w14:textId="3C6BBA21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материал шелк PERMA-HAND™ нерассасывающийся, плетеный, стерильный, однократного применения (черный) условные номера: 1 длиной см: 75 с атравматическими иглами.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DF6" w14:textId="52F467F7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ЭТИКОН, ЭЛ-ЭЛ-СИ, США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9075" w14:textId="4D34A3C3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RCBECH , годен до 28.02.2026 г. - 36 уп</w:t>
            </w:r>
          </w:p>
        </w:tc>
      </w:tr>
      <w:tr w:rsidR="005D183E" w:rsidRPr="005D183E" w14:paraId="14C8D9AE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CB6" w14:textId="7BC2CA61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FF8" w14:textId="52B1C842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РК-ИМН-0№023330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2C5E" w14:textId="3916D076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Mitsu AB шовный хирургический синтетический, рассасывающийся (Polyglactin 910), </w:t>
            </w: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антибактериальный материал, плетёный с покрытием Triclosan, однократного применения с атравматическими иглами, размерами USP: 0; длина нити (см): 90 длина игл (мм): 30.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F2BA" w14:textId="5553872B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CEF2" w14:textId="34821080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QEV001 , годен до 02.2027 г. - 30 уп</w:t>
            </w:r>
          </w:p>
        </w:tc>
      </w:tr>
      <w:tr w:rsidR="005D183E" w:rsidRPr="005D183E" w14:paraId="124156EF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BCA1" w14:textId="7ADAEEBC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26C8" w14:textId="6565AF97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РК-ИМН-5№016710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ACA3" w14:textId="7D1EA117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хирургический стерильный синтетический рассасывающийся материал Mitsu™ плетеный, с покрытием, фиолетовый, однократного применения, размерами USP: 2-0; длина нити: 90; длина игл: 36.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A4DB" w14:textId="57227307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5E1" w14:textId="2564B898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AEY002 , годен до 08.2024 г. - 37 уп</w:t>
            </w:r>
          </w:p>
        </w:tc>
      </w:tr>
      <w:tr w:rsidR="005D183E" w:rsidRPr="005D183E" w14:paraId="499634B8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39CD" w14:textId="3C059A1C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0F1" w14:textId="3E7A4127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РК-ИМН-5№022383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44BA" w14:textId="0304D685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хирургический материал Кетгут, простая мононить, неокрашенная, рассасывающаяся, стерильная, поставляется размерами USP (метрический): 0 (4) длиной нити 90 см с шагом в 1 см,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71FA" w14:textId="67AD4C51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EED" w14:textId="379D3814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230314С , годен до 03.2028 г. - 8000 уп</w:t>
            </w:r>
          </w:p>
        </w:tc>
      </w:tr>
      <w:tr w:rsidR="005D183E" w:rsidRPr="005D183E" w14:paraId="7D40BFAE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51D" w14:textId="3DF5E8BB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3BF" w14:textId="4EC62AFF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РК-ИМН-5№016782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23C1" w14:textId="100C0852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Шовный хирургический стерильный синтетический рассасывающийся материал Filapron™ (Monofilament Polyglecaprone 25) неокрашенный, однократного применения, размерами USP: 2-0; длина нити (см): 70; длина игл (мм): 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73E4" w14:textId="1C133361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Мерил Эндо Серджери Пвт. Лтд., ИНДИЯ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DF6" w14:textId="439DD5EE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серия DEX001 , годен до 01.2025 г. - 15 уп</w:t>
            </w:r>
          </w:p>
        </w:tc>
      </w:tr>
      <w:tr w:rsidR="005D183E" w:rsidRPr="005D183E" w14:paraId="7A21013F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8883" w14:textId="1DEE2F7E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F58" w14:textId="356124F5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РК-ИМН-5№022327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013" w14:textId="5575F7FC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 xml:space="preserve">Шовный хирургический стерильный синтетический рассасывающийся материал Румакрил (Полиглактин 910) (неокрашенный), плетеная, сополимерная, поставляется по размерами USP </w:t>
            </w:r>
            <w:r w:rsidRPr="0078036E">
              <w:rPr>
                <w:rFonts w:ascii="Times New Roman" w:hAnsi="Times New Roman"/>
                <w:sz w:val="24"/>
                <w:szCs w:val="24"/>
              </w:rPr>
              <w:lastRenderedPageBreak/>
              <w:t>(метрический): 4/0 (1,5) длиной нити (см): 75 см с шагом 1 см,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18DB" w14:textId="7925A6E0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6CFD" w14:textId="28B6C241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230206R , годен до 02.2026 г. - 10000 уп</w:t>
            </w:r>
          </w:p>
        </w:tc>
      </w:tr>
      <w:tr w:rsidR="005D183E" w:rsidRPr="005D183E" w14:paraId="218E0C26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D28B" w14:textId="55A0BB48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EA67" w14:textId="6F3343C9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РК-ИМН-5№022330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24F7" w14:textId="01F3FE5B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</w:rPr>
              <w:t>Шовный материал Румакрил плюс с антибактериальным покрытием поставляется размерами USP (метрический): 5/0 (1)) длиной нити (см): 75 см с шагом 1 см, с иглой.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16BC" w14:textId="0A2D1E56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sz w:val="24"/>
                <w:szCs w:val="24"/>
                <w:lang w:val="kk-KZ"/>
              </w:rPr>
              <w:t>ТОО "RuMa Farm", КАЗАХСТАН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FA4" w14:textId="6C72A9BD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8036E">
              <w:rPr>
                <w:rFonts w:ascii="Times New Roman" w:hAnsi="Times New Roman"/>
                <w:bCs/>
                <w:sz w:val="24"/>
                <w:szCs w:val="24"/>
              </w:rPr>
              <w:t>серия 220207Т , годен до 02.2025 г. - 500 уп</w:t>
            </w:r>
          </w:p>
        </w:tc>
      </w:tr>
      <w:tr w:rsidR="005D183E" w:rsidRPr="005D183E" w14:paraId="5F9C6B3B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13EB" w14:textId="123D9014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EDF3" w14:textId="7DB2BBD7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РК-ЛС-5№024028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302" w14:textId="5C002A72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Конверид,Таблетки, покрытые пленочной оболочкой,150мг/12.5 мг,По 10 таблеток в контурной ячейковой упаковке. По 3 контурных ячейковых упаковок в пачке из картона.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A240" w14:textId="1AE35623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Медокеми Лтд</w:t>
            </w:r>
            <w:r>
              <w:rPr>
                <w:rFonts w:ascii="Times New Roman" w:hAnsi="Times New Roman"/>
                <w:sz w:val="24"/>
                <w:szCs w:val="24"/>
              </w:rPr>
              <w:t>, КИПР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8E0" w14:textId="393965B0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серия Е6G116 , годен до 07.2025 г. - 91 уп</w:t>
            </w:r>
          </w:p>
        </w:tc>
      </w:tr>
      <w:tr w:rsidR="005D183E" w:rsidRPr="005D183E" w14:paraId="0DDD9729" w14:textId="77777777" w:rsidTr="00C1309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E567" w14:textId="5ECCF75A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50E" w14:textId="70EF6394" w:rsidR="005D183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РК-ЛС-5№024027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8C3F" w14:textId="72548B0D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Конверид,Таблетки, покрытые пленочной оболочкой,300мг/12.5 мг,По 10 таблеток в контур</w:t>
            </w:r>
            <w:bookmarkStart w:id="3" w:name="_GoBack"/>
            <w:bookmarkEnd w:id="3"/>
            <w:r>
              <w:rPr>
                <w:rFonts w:ascii="Times New Roman" w:hAnsi="Times New Roman"/>
                <w:sz w:val="24"/>
                <w:szCs w:val="24"/>
              </w:rPr>
              <w:t>ной ячейковой упаковке. По 3 контурных ячейковых упаковок в пачке из картона.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35A4" w14:textId="098D99D0" w:rsidR="005D183E" w:rsidRPr="0078036E" w:rsidRDefault="005D183E" w:rsidP="00C1309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Медокеми Лтд</w:t>
            </w:r>
            <w:r>
              <w:rPr>
                <w:rFonts w:ascii="Times New Roman" w:hAnsi="Times New Roman"/>
                <w:sz w:val="24"/>
                <w:szCs w:val="24"/>
              </w:rPr>
              <w:t>, КИПР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581" w14:textId="3053FD1F" w:rsidR="005D183E" w:rsidRPr="0078036E" w:rsidRDefault="005D183E" w:rsidP="00C130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серия E6D110 , годен до 04.2025 г. - 288 уп</w:t>
            </w:r>
          </w:p>
        </w:tc>
      </w:tr>
    </w:tbl>
    <w:p w14:paraId="182FB819" w14:textId="77777777" w:rsidR="00776F51" w:rsidRDefault="00776F51" w:rsidP="006079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sectPr w:rsidR="00776F51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11.03.2024 09:08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11.03.2024 09:26 Кабденов Алишер Кайратович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12.03.2024 11:33 Кенжеханова  Алмагуль Жумаханова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12.03.2024 13:40 Кулшанов Эрик Каиргалиевич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15.03.2024 18:05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5BF4D" w14:textId="77777777" w:rsidR="004B466A" w:rsidRDefault="004B466A" w:rsidP="00CD3D4A">
      <w:pPr>
        <w:spacing w:after="0" w:line="240" w:lineRule="auto"/>
      </w:pPr>
      <w:r>
        <w:separator/>
      </w:r>
    </w:p>
  </w:endnote>
  <w:endnote w:type="continuationSeparator" w:id="0">
    <w:p w14:paraId="04AB6AB9" w14:textId="77777777" w:rsidR="004B466A" w:rsidRDefault="004B466A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27.03.2024 15:58.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27.03.2024 15:58.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500F3" w14:textId="77777777" w:rsidR="004B466A" w:rsidRDefault="004B466A" w:rsidP="00CD3D4A">
      <w:pPr>
        <w:spacing w:after="0" w:line="240" w:lineRule="auto"/>
      </w:pPr>
      <w:r>
        <w:separator/>
      </w:r>
    </w:p>
  </w:footnote>
  <w:footnote w:type="continuationSeparator" w:id="0">
    <w:p w14:paraId="3D042DF4" w14:textId="77777777" w:rsidR="004B466A" w:rsidRDefault="004B466A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83E" w:rsidRPr="005D183E">
          <w:rPr>
            <w:noProof/>
            <w:lang w:val="ru-RU"/>
          </w:rPr>
          <w:t>10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F07C5"/>
    <w:rsid w:val="001F16F2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36E40"/>
    <w:rsid w:val="00544CEF"/>
    <w:rsid w:val="00550082"/>
    <w:rsid w:val="00554D9D"/>
    <w:rsid w:val="005625EF"/>
    <w:rsid w:val="00563D2E"/>
    <w:rsid w:val="0057098E"/>
    <w:rsid w:val="005745EE"/>
    <w:rsid w:val="00585EC9"/>
    <w:rsid w:val="0059595A"/>
    <w:rsid w:val="005B2036"/>
    <w:rsid w:val="005C1206"/>
    <w:rsid w:val="005D183E"/>
    <w:rsid w:val="005D219F"/>
    <w:rsid w:val="005E0BB0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76F51"/>
    <w:rsid w:val="00780082"/>
    <w:rsid w:val="00791637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1309A"/>
    <w:rsid w:val="00C31F64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B7A1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43" Type="http://schemas.openxmlformats.org/officeDocument/2006/relationships/image" Target="media/image94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6DC5-4C32-43E2-A4FF-AC617A2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15992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201</cp:revision>
  <cp:lastPrinted>2023-09-04T05:48:00Z</cp:lastPrinted>
  <dcterms:created xsi:type="dcterms:W3CDTF">2022-07-26T10:45:00Z</dcterms:created>
  <dcterms:modified xsi:type="dcterms:W3CDTF">2024-03-07T17:02:00Z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