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8C0" w:rsidRPr="00DD0406" w:rsidRDefault="00C578C0" w:rsidP="00595EC2">
      <w:pPr>
        <w:pStyle w:val="a6"/>
        <w:jc w:val="center"/>
        <w:rPr>
          <w:rFonts w:ascii="Arial" w:hAnsi="Arial" w:cs="Arial"/>
          <w:b/>
          <w:sz w:val="20"/>
          <w:szCs w:val="20"/>
        </w:rPr>
      </w:pPr>
      <w:r w:rsidRPr="00DD0406">
        <w:rPr>
          <w:rFonts w:ascii="Arial" w:hAnsi="Arial" w:cs="Arial"/>
          <w:b/>
          <w:sz w:val="20"/>
          <w:szCs w:val="20"/>
        </w:rPr>
        <w:t>Приказ Министра здравоохранения Республики Казахстан от 20 ноября 2019 года № Қ</w:t>
      </w:r>
      <w:proofErr w:type="gramStart"/>
      <w:r w:rsidRPr="00DD0406">
        <w:rPr>
          <w:rFonts w:ascii="Arial" w:hAnsi="Arial" w:cs="Arial"/>
          <w:b/>
          <w:sz w:val="20"/>
          <w:szCs w:val="20"/>
        </w:rPr>
        <w:t>Р</w:t>
      </w:r>
      <w:proofErr w:type="gramEnd"/>
      <w:r w:rsidRPr="00DD0406">
        <w:rPr>
          <w:rFonts w:ascii="Arial" w:hAnsi="Arial" w:cs="Arial"/>
          <w:b/>
          <w:sz w:val="20"/>
          <w:szCs w:val="20"/>
        </w:rPr>
        <w:t xml:space="preserve"> ДСМ-143</w:t>
      </w:r>
      <w:bookmarkStart w:id="0" w:name="_GoBack"/>
      <w:bookmarkEnd w:id="0"/>
    </w:p>
    <w:p w:rsidR="00C578C0" w:rsidRPr="00DD0406" w:rsidRDefault="00C578C0" w:rsidP="00595EC2">
      <w:pPr>
        <w:pStyle w:val="a6"/>
        <w:jc w:val="center"/>
        <w:rPr>
          <w:rFonts w:ascii="Arial" w:hAnsi="Arial" w:cs="Arial"/>
          <w:i/>
          <w:sz w:val="20"/>
          <w:szCs w:val="20"/>
        </w:rPr>
      </w:pPr>
      <w:r w:rsidRPr="00DD0406">
        <w:rPr>
          <w:rFonts w:ascii="Arial" w:hAnsi="Arial" w:cs="Arial"/>
          <w:i/>
          <w:sz w:val="20"/>
          <w:szCs w:val="20"/>
        </w:rPr>
        <w:t>Зарегистрирован в Министерстве юстиции Республики Казахстан 21 ноября 2019 года № 19622</w:t>
      </w:r>
    </w:p>
    <w:p w:rsidR="00C578C0" w:rsidRPr="00DD0406" w:rsidRDefault="00C578C0" w:rsidP="00595EC2">
      <w:pPr>
        <w:pStyle w:val="a6"/>
        <w:jc w:val="center"/>
        <w:rPr>
          <w:rFonts w:ascii="Arial" w:hAnsi="Arial" w:cs="Arial"/>
          <w:b/>
          <w:sz w:val="20"/>
          <w:szCs w:val="20"/>
        </w:rPr>
      </w:pPr>
      <w:r w:rsidRPr="00DD0406">
        <w:rPr>
          <w:rFonts w:ascii="Arial" w:hAnsi="Arial" w:cs="Arial"/>
          <w:b/>
          <w:sz w:val="20"/>
          <w:szCs w:val="20"/>
        </w:rPr>
        <w:t>О внесении изменения в приказ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w:t>
      </w:r>
    </w:p>
    <w:p w:rsidR="00C578C0" w:rsidRPr="00DD0406" w:rsidRDefault="00C578C0" w:rsidP="00595EC2">
      <w:pPr>
        <w:pStyle w:val="a6"/>
        <w:jc w:val="both"/>
        <w:rPr>
          <w:rFonts w:ascii="Arial" w:hAnsi="Arial" w:cs="Arial"/>
          <w:sz w:val="20"/>
          <w:szCs w:val="20"/>
        </w:rPr>
      </w:pPr>
      <w:proofErr w:type="gramStart"/>
      <w:r w:rsidRPr="00DD0406">
        <w:rPr>
          <w:rFonts w:ascii="Arial" w:hAnsi="Arial" w:cs="Arial"/>
          <w:sz w:val="20"/>
          <w:szCs w:val="20"/>
        </w:rPr>
        <w:t xml:space="preserve">В соответствии с подпунктом 97) </w:t>
      </w:r>
      <w:r w:rsidRPr="00595EC2">
        <w:rPr>
          <w:rFonts w:ascii="Arial" w:hAnsi="Arial" w:cs="Arial"/>
          <w:sz w:val="20"/>
          <w:szCs w:val="20"/>
        </w:rPr>
        <w:t>пункта 1</w:t>
      </w:r>
      <w:r w:rsidRPr="00DD0406">
        <w:rPr>
          <w:rFonts w:ascii="Arial" w:hAnsi="Arial" w:cs="Arial"/>
          <w:sz w:val="20"/>
          <w:szCs w:val="20"/>
        </w:rPr>
        <w:t xml:space="preserve"> статьи 7 Кодекса Республики Казахстан от 18 сентября 2009 года "О здоровье народа и системе здравоохранения" </w:t>
      </w:r>
      <w:r w:rsidRPr="00DD0406">
        <w:rPr>
          <w:rFonts w:ascii="Arial" w:hAnsi="Arial" w:cs="Arial"/>
          <w:b/>
          <w:sz w:val="20"/>
          <w:szCs w:val="20"/>
        </w:rPr>
        <w:t>ПРИКАЗЫВАЮ</w:t>
      </w:r>
      <w:r w:rsidRPr="00DD0406">
        <w:rPr>
          <w:rFonts w:ascii="Arial" w:hAnsi="Arial" w:cs="Arial"/>
          <w:sz w:val="20"/>
          <w:szCs w:val="20"/>
        </w:rPr>
        <w:t>:</w:t>
      </w:r>
      <w:proofErr w:type="gramEnd"/>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 xml:space="preserve">1. Внести в </w:t>
      </w:r>
      <w:hyperlink r:id="rId6" w:anchor="z3" w:history="1">
        <w:r w:rsidRPr="00DD0406">
          <w:rPr>
            <w:rStyle w:val="a4"/>
            <w:rFonts w:ascii="Arial" w:hAnsi="Arial" w:cs="Arial"/>
            <w:sz w:val="20"/>
            <w:szCs w:val="20"/>
          </w:rPr>
          <w:t>приказ</w:t>
        </w:r>
      </w:hyperlink>
      <w:r w:rsidRPr="00DD0406">
        <w:rPr>
          <w:rFonts w:ascii="Arial" w:hAnsi="Arial" w:cs="Arial"/>
          <w:sz w:val="20"/>
          <w:szCs w:val="20"/>
        </w:rPr>
        <w:t xml:space="preserve">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16245, опубликован 1 февраля 2018 года в Эталонном контрольном банке нормативных правовых актов Республики Казахстан) следующее изменение:</w:t>
      </w:r>
    </w:p>
    <w:p w:rsidR="00C578C0" w:rsidRPr="00DD0406" w:rsidRDefault="00C578C0" w:rsidP="00595EC2">
      <w:pPr>
        <w:pStyle w:val="a6"/>
        <w:jc w:val="both"/>
        <w:rPr>
          <w:rFonts w:ascii="Arial" w:hAnsi="Arial" w:cs="Arial"/>
          <w:sz w:val="20"/>
          <w:szCs w:val="20"/>
        </w:rPr>
      </w:pPr>
      <w:bookmarkStart w:id="1" w:name="z6"/>
      <w:bookmarkEnd w:id="1"/>
      <w:r w:rsidRPr="00595EC2">
        <w:rPr>
          <w:rFonts w:ascii="Arial" w:hAnsi="Arial" w:cs="Arial"/>
          <w:sz w:val="20"/>
          <w:szCs w:val="20"/>
        </w:rPr>
        <w:t>Правила</w:t>
      </w:r>
      <w:r w:rsidRPr="00DD0406">
        <w:rPr>
          <w:rFonts w:ascii="Arial" w:hAnsi="Arial" w:cs="Arial"/>
          <w:sz w:val="20"/>
          <w:szCs w:val="20"/>
        </w:rPr>
        <w:t xml:space="preserve"> предоставления медицинской помощи в форме санитарной авиации, утвержденные указанным приказом, изложить в новой редакции согласно </w:t>
      </w:r>
      <w:r w:rsidRPr="00595EC2">
        <w:rPr>
          <w:rFonts w:ascii="Arial" w:hAnsi="Arial" w:cs="Arial"/>
          <w:sz w:val="20"/>
          <w:szCs w:val="20"/>
        </w:rPr>
        <w:t>приложению</w:t>
      </w:r>
      <w:r w:rsidRPr="00DD0406">
        <w:rPr>
          <w:rFonts w:ascii="Arial" w:hAnsi="Arial" w:cs="Arial"/>
          <w:sz w:val="20"/>
          <w:szCs w:val="20"/>
        </w:rPr>
        <w:t xml:space="preserve"> к настоящему приказу.</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 xml:space="preserve">2. Департаменту </w:t>
      </w:r>
      <w:proofErr w:type="gramStart"/>
      <w:r w:rsidRPr="00DD0406">
        <w:rPr>
          <w:rFonts w:ascii="Arial" w:hAnsi="Arial" w:cs="Arial"/>
          <w:sz w:val="20"/>
          <w:szCs w:val="20"/>
        </w:rPr>
        <w:t>организации медицинской помощи Министерства здравоохранения Республики</w:t>
      </w:r>
      <w:proofErr w:type="gramEnd"/>
      <w:r w:rsidRPr="00DD0406">
        <w:rPr>
          <w:rFonts w:ascii="Arial" w:hAnsi="Arial" w:cs="Arial"/>
          <w:sz w:val="20"/>
          <w:szCs w:val="20"/>
        </w:rPr>
        <w:t xml:space="preserve"> Казахстан в установленном законодательством Республики Казахстан порядке обеспечить:</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1) государственную регистрацию настоящего приказа в Министерстве юстиции Республики Казахстан;</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 xml:space="preserve">2) размещение настоящего приказа на </w:t>
      </w:r>
      <w:proofErr w:type="gramStart"/>
      <w:r w:rsidRPr="00DD0406">
        <w:rPr>
          <w:rFonts w:ascii="Arial" w:hAnsi="Arial" w:cs="Arial"/>
          <w:sz w:val="20"/>
          <w:szCs w:val="20"/>
        </w:rPr>
        <w:t>официальном</w:t>
      </w:r>
      <w:proofErr w:type="gramEnd"/>
      <w:r w:rsidRPr="00DD0406">
        <w:rPr>
          <w:rFonts w:ascii="Arial" w:hAnsi="Arial" w:cs="Arial"/>
          <w:sz w:val="20"/>
          <w:szCs w:val="20"/>
        </w:rPr>
        <w:t xml:space="preserve"> </w:t>
      </w:r>
      <w:proofErr w:type="spellStart"/>
      <w:r w:rsidRPr="00DD0406">
        <w:rPr>
          <w:rFonts w:ascii="Arial" w:hAnsi="Arial" w:cs="Arial"/>
          <w:sz w:val="20"/>
          <w:szCs w:val="20"/>
        </w:rPr>
        <w:t>интернет-ресурсе</w:t>
      </w:r>
      <w:proofErr w:type="spellEnd"/>
      <w:r w:rsidRPr="00DD0406">
        <w:rPr>
          <w:rFonts w:ascii="Arial" w:hAnsi="Arial" w:cs="Arial"/>
          <w:sz w:val="20"/>
          <w:szCs w:val="20"/>
        </w:rPr>
        <w:t xml:space="preserve"> Министерства здравоохранения Республики Казахстан;</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 xml:space="preserve">3. Контроль за исполнением настоящего приказа возложить на </w:t>
      </w:r>
      <w:proofErr w:type="gramStart"/>
      <w:r w:rsidRPr="00DD0406">
        <w:rPr>
          <w:rFonts w:ascii="Arial" w:hAnsi="Arial" w:cs="Arial"/>
          <w:sz w:val="20"/>
          <w:szCs w:val="20"/>
        </w:rPr>
        <w:t>вице-министра</w:t>
      </w:r>
      <w:proofErr w:type="gramEnd"/>
      <w:r w:rsidRPr="00DD0406">
        <w:rPr>
          <w:rFonts w:ascii="Arial" w:hAnsi="Arial" w:cs="Arial"/>
          <w:sz w:val="20"/>
          <w:szCs w:val="20"/>
        </w:rPr>
        <w:t xml:space="preserve"> здравоохранения Республики Казахстан </w:t>
      </w:r>
      <w:proofErr w:type="spellStart"/>
      <w:r w:rsidRPr="00DD0406">
        <w:rPr>
          <w:rFonts w:ascii="Arial" w:hAnsi="Arial" w:cs="Arial"/>
          <w:sz w:val="20"/>
          <w:szCs w:val="20"/>
        </w:rPr>
        <w:t>Актаеву</w:t>
      </w:r>
      <w:proofErr w:type="spellEnd"/>
      <w:r w:rsidRPr="00DD0406">
        <w:rPr>
          <w:rFonts w:ascii="Arial" w:hAnsi="Arial" w:cs="Arial"/>
          <w:sz w:val="20"/>
          <w:szCs w:val="20"/>
        </w:rPr>
        <w:t xml:space="preserve"> Л. М.</w:t>
      </w:r>
    </w:p>
    <w:p w:rsidR="00C578C0" w:rsidRPr="00DD0406" w:rsidRDefault="00C578C0" w:rsidP="00595EC2">
      <w:pPr>
        <w:pStyle w:val="a6"/>
        <w:jc w:val="both"/>
        <w:rPr>
          <w:rFonts w:ascii="Arial" w:hAnsi="Arial" w:cs="Arial"/>
          <w:sz w:val="20"/>
          <w:szCs w:val="20"/>
        </w:rPr>
      </w:pPr>
      <w:r w:rsidRPr="00DD0406">
        <w:rPr>
          <w:rFonts w:ascii="Arial" w:hAnsi="Arial" w:cs="Arial"/>
          <w:sz w:val="20"/>
          <w:szCs w:val="20"/>
        </w:rPr>
        <w:t>4.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25"/>
        <w:gridCol w:w="3175"/>
      </w:tblGrid>
      <w:tr w:rsidR="00C578C0" w:rsidRPr="00595EC2" w:rsidTr="00C578C0">
        <w:trPr>
          <w:tblCellSpacing w:w="15" w:type="dxa"/>
        </w:trPr>
        <w:tc>
          <w:tcPr>
            <w:tcW w:w="6000" w:type="dxa"/>
            <w:vAlign w:val="center"/>
            <w:hideMark/>
          </w:tcPr>
          <w:p w:rsidR="00C578C0" w:rsidRPr="00595EC2" w:rsidRDefault="00C578C0" w:rsidP="00595EC2">
            <w:pPr>
              <w:pStyle w:val="a6"/>
              <w:jc w:val="both"/>
              <w:rPr>
                <w:rFonts w:ascii="Arial" w:hAnsi="Arial" w:cs="Arial"/>
                <w:b/>
                <w:i/>
                <w:sz w:val="20"/>
                <w:szCs w:val="20"/>
              </w:rPr>
            </w:pPr>
            <w:bookmarkStart w:id="2" w:name="z13"/>
            <w:bookmarkEnd w:id="2"/>
            <w:r w:rsidRPr="00595EC2">
              <w:rPr>
                <w:rFonts w:ascii="Arial" w:hAnsi="Arial" w:cs="Arial"/>
                <w:b/>
                <w:i/>
                <w:sz w:val="20"/>
                <w:szCs w:val="20"/>
              </w:rPr>
              <w:t xml:space="preserve">Министр </w:t>
            </w:r>
          </w:p>
        </w:tc>
        <w:tc>
          <w:tcPr>
            <w:tcW w:w="3225" w:type="dxa"/>
            <w:vAlign w:val="center"/>
            <w:hideMark/>
          </w:tcPr>
          <w:p w:rsidR="00C578C0" w:rsidRPr="00595EC2" w:rsidRDefault="00C578C0" w:rsidP="00595EC2">
            <w:pPr>
              <w:pStyle w:val="a6"/>
              <w:jc w:val="both"/>
              <w:rPr>
                <w:rFonts w:ascii="Arial" w:hAnsi="Arial" w:cs="Arial"/>
                <w:b/>
                <w:i/>
                <w:sz w:val="20"/>
                <w:szCs w:val="20"/>
              </w:rPr>
            </w:pPr>
            <w:r w:rsidRPr="00595EC2">
              <w:rPr>
                <w:rFonts w:ascii="Arial" w:hAnsi="Arial" w:cs="Arial"/>
                <w:b/>
                <w:i/>
                <w:sz w:val="20"/>
                <w:szCs w:val="20"/>
              </w:rPr>
              <w:t xml:space="preserve">Е. </w:t>
            </w:r>
            <w:proofErr w:type="spellStart"/>
            <w:r w:rsidRPr="00595EC2">
              <w:rPr>
                <w:rFonts w:ascii="Arial" w:hAnsi="Arial" w:cs="Arial"/>
                <w:b/>
                <w:i/>
                <w:sz w:val="20"/>
                <w:szCs w:val="20"/>
              </w:rPr>
              <w:t>Биртанов</w:t>
            </w:r>
            <w:proofErr w:type="spellEnd"/>
            <w:r w:rsidRPr="00595EC2">
              <w:rPr>
                <w:rFonts w:ascii="Arial" w:hAnsi="Arial" w:cs="Arial"/>
                <w:b/>
                <w:i/>
                <w:sz w:val="20"/>
                <w:szCs w:val="20"/>
              </w:rPr>
              <w:t xml:space="preserve"> </w:t>
            </w:r>
          </w:p>
        </w:tc>
      </w:tr>
    </w:tbl>
    <w:p w:rsidR="00C578C0" w:rsidRPr="00C578C0" w:rsidRDefault="00C578C0" w:rsidP="00595EC2">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578C0" w:rsidRPr="00C578C0" w:rsidTr="00C578C0">
        <w:trPr>
          <w:tblCellSpacing w:w="15" w:type="dxa"/>
        </w:trPr>
        <w:tc>
          <w:tcPr>
            <w:tcW w:w="5805" w:type="dxa"/>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p>
        </w:tc>
        <w:tc>
          <w:tcPr>
            <w:tcW w:w="3420" w:type="dxa"/>
            <w:vAlign w:val="center"/>
            <w:hideMark/>
          </w:tcPr>
          <w:p w:rsidR="00C578C0" w:rsidRPr="00C578C0" w:rsidRDefault="00C578C0" w:rsidP="00595EC2">
            <w:pPr>
              <w:spacing w:after="0" w:line="240" w:lineRule="auto"/>
              <w:jc w:val="center"/>
              <w:rPr>
                <w:rFonts w:ascii="Times New Roman" w:eastAsia="Times New Roman" w:hAnsi="Times New Roman" w:cs="Times New Roman"/>
                <w:sz w:val="24"/>
                <w:szCs w:val="24"/>
                <w:lang w:eastAsia="ru-RU"/>
              </w:rPr>
            </w:pPr>
            <w:bookmarkStart w:id="3" w:name="z14"/>
            <w:bookmarkEnd w:id="3"/>
            <w:r w:rsidRPr="00C578C0">
              <w:rPr>
                <w:rFonts w:ascii="Times New Roman" w:eastAsia="Times New Roman" w:hAnsi="Times New Roman" w:cs="Times New Roman"/>
                <w:sz w:val="24"/>
                <w:szCs w:val="24"/>
                <w:lang w:eastAsia="ru-RU"/>
              </w:rPr>
              <w:t>Приложение к приказу</w:t>
            </w:r>
            <w:r w:rsidRPr="00C578C0">
              <w:rPr>
                <w:rFonts w:ascii="Times New Roman" w:eastAsia="Times New Roman" w:hAnsi="Times New Roman" w:cs="Times New Roman"/>
                <w:sz w:val="24"/>
                <w:szCs w:val="24"/>
                <w:lang w:eastAsia="ru-RU"/>
              </w:rPr>
              <w:br/>
              <w:t>Министра здравоохранения</w:t>
            </w:r>
            <w:r w:rsidRPr="00C578C0">
              <w:rPr>
                <w:rFonts w:ascii="Times New Roman" w:eastAsia="Times New Roman" w:hAnsi="Times New Roman" w:cs="Times New Roman"/>
                <w:sz w:val="24"/>
                <w:szCs w:val="24"/>
                <w:lang w:eastAsia="ru-RU"/>
              </w:rPr>
              <w:br/>
              <w:t>Республики Казахстан</w:t>
            </w:r>
            <w:r w:rsidRPr="00C578C0">
              <w:rPr>
                <w:rFonts w:ascii="Times New Roman" w:eastAsia="Times New Roman" w:hAnsi="Times New Roman" w:cs="Times New Roman"/>
                <w:sz w:val="24"/>
                <w:szCs w:val="24"/>
                <w:lang w:eastAsia="ru-RU"/>
              </w:rPr>
              <w:br/>
              <w:t>от 20 ноября 2019 года</w:t>
            </w:r>
            <w:r w:rsidRPr="00C578C0">
              <w:rPr>
                <w:rFonts w:ascii="Times New Roman" w:eastAsia="Times New Roman" w:hAnsi="Times New Roman" w:cs="Times New Roman"/>
                <w:sz w:val="24"/>
                <w:szCs w:val="24"/>
                <w:lang w:eastAsia="ru-RU"/>
              </w:rPr>
              <w:br/>
              <w:t>№ Қ</w:t>
            </w:r>
            <w:proofErr w:type="gramStart"/>
            <w:r w:rsidRPr="00C578C0">
              <w:rPr>
                <w:rFonts w:ascii="Times New Roman" w:eastAsia="Times New Roman" w:hAnsi="Times New Roman" w:cs="Times New Roman"/>
                <w:sz w:val="24"/>
                <w:szCs w:val="24"/>
                <w:lang w:eastAsia="ru-RU"/>
              </w:rPr>
              <w:t>Р</w:t>
            </w:r>
            <w:proofErr w:type="gramEnd"/>
            <w:r w:rsidRPr="00C578C0">
              <w:rPr>
                <w:rFonts w:ascii="Times New Roman" w:eastAsia="Times New Roman" w:hAnsi="Times New Roman" w:cs="Times New Roman"/>
                <w:sz w:val="24"/>
                <w:szCs w:val="24"/>
                <w:lang w:eastAsia="ru-RU"/>
              </w:rPr>
              <w:t xml:space="preserve"> ДСМ - 143</w:t>
            </w:r>
          </w:p>
        </w:tc>
      </w:tr>
      <w:tr w:rsidR="00C578C0" w:rsidRPr="00C578C0" w:rsidTr="00C578C0">
        <w:trPr>
          <w:tblCellSpacing w:w="15" w:type="dxa"/>
        </w:trPr>
        <w:tc>
          <w:tcPr>
            <w:tcW w:w="5805" w:type="dxa"/>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p>
        </w:tc>
        <w:tc>
          <w:tcPr>
            <w:tcW w:w="3420" w:type="dxa"/>
            <w:vAlign w:val="center"/>
            <w:hideMark/>
          </w:tcPr>
          <w:p w:rsidR="00C578C0" w:rsidRPr="00C578C0" w:rsidRDefault="00C578C0" w:rsidP="00595EC2">
            <w:pPr>
              <w:spacing w:after="0"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Утверждены приказом</w:t>
            </w:r>
            <w:r w:rsidRPr="00C578C0">
              <w:rPr>
                <w:rFonts w:ascii="Times New Roman" w:eastAsia="Times New Roman" w:hAnsi="Times New Roman" w:cs="Times New Roman"/>
                <w:sz w:val="24"/>
                <w:szCs w:val="24"/>
                <w:lang w:eastAsia="ru-RU"/>
              </w:rPr>
              <w:br/>
              <w:t>Министра здравоохранения</w:t>
            </w:r>
            <w:r w:rsidRPr="00C578C0">
              <w:rPr>
                <w:rFonts w:ascii="Times New Roman" w:eastAsia="Times New Roman" w:hAnsi="Times New Roman" w:cs="Times New Roman"/>
                <w:sz w:val="24"/>
                <w:szCs w:val="24"/>
                <w:lang w:eastAsia="ru-RU"/>
              </w:rPr>
              <w:br/>
              <w:t>Республики Казахстан</w:t>
            </w:r>
            <w:r w:rsidRPr="00C578C0">
              <w:rPr>
                <w:rFonts w:ascii="Times New Roman" w:eastAsia="Times New Roman" w:hAnsi="Times New Roman" w:cs="Times New Roman"/>
                <w:sz w:val="24"/>
                <w:szCs w:val="24"/>
                <w:lang w:eastAsia="ru-RU"/>
              </w:rPr>
              <w:br/>
              <w:t>от 11 декабря 2017 года № 933</w:t>
            </w:r>
          </w:p>
        </w:tc>
      </w:tr>
    </w:tbl>
    <w:p w:rsidR="00C578C0" w:rsidRPr="00C578C0" w:rsidRDefault="00C578C0" w:rsidP="00595EC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78C0">
        <w:rPr>
          <w:rFonts w:ascii="Times New Roman" w:eastAsia="Times New Roman" w:hAnsi="Times New Roman" w:cs="Times New Roman"/>
          <w:b/>
          <w:bCs/>
          <w:sz w:val="27"/>
          <w:szCs w:val="27"/>
          <w:lang w:eastAsia="ru-RU"/>
        </w:rPr>
        <w:t>Правила предоставления медицинской помощи в форме санитарной авиации</w:t>
      </w:r>
    </w:p>
    <w:p w:rsidR="00C578C0" w:rsidRPr="00C578C0" w:rsidRDefault="00C578C0" w:rsidP="00595EC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78C0">
        <w:rPr>
          <w:rFonts w:ascii="Times New Roman" w:eastAsia="Times New Roman" w:hAnsi="Times New Roman" w:cs="Times New Roman"/>
          <w:b/>
          <w:bCs/>
          <w:sz w:val="27"/>
          <w:szCs w:val="27"/>
          <w:lang w:eastAsia="ru-RU"/>
        </w:rPr>
        <w:t>Глава 1. Общие положения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 </w:t>
      </w:r>
      <w:proofErr w:type="gramStart"/>
      <w:r w:rsidRPr="00C578C0">
        <w:rPr>
          <w:rFonts w:ascii="Times New Roman" w:eastAsia="Times New Roman" w:hAnsi="Times New Roman" w:cs="Times New Roman"/>
          <w:sz w:val="24"/>
          <w:szCs w:val="24"/>
          <w:lang w:eastAsia="ru-RU"/>
        </w:rPr>
        <w:t xml:space="preserve">Настоящие Правила предоставления медицинской помощи в форме санитарной авиации (далее – Правила) разработаны согласно подпункта 97) </w:t>
      </w:r>
      <w:r w:rsidRPr="00595EC2">
        <w:rPr>
          <w:rFonts w:ascii="Times New Roman" w:eastAsia="Times New Roman" w:hAnsi="Times New Roman" w:cs="Times New Roman"/>
          <w:sz w:val="24"/>
          <w:szCs w:val="24"/>
          <w:u w:val="single"/>
          <w:lang w:eastAsia="ru-RU"/>
        </w:rPr>
        <w:t>пункта 1</w:t>
      </w:r>
      <w:r w:rsidRPr="00C578C0">
        <w:rPr>
          <w:rFonts w:ascii="Times New Roman" w:eastAsia="Times New Roman" w:hAnsi="Times New Roman" w:cs="Times New Roman"/>
          <w:sz w:val="24"/>
          <w:szCs w:val="24"/>
          <w:lang w:eastAsia="ru-RU"/>
        </w:rPr>
        <w:t xml:space="preserve"> статьи 7 Кодекса Республики Казахстан от 18 сентября 2009 года "О здоровье народа и системе здравоохранения" и определяют порядок предоставления медицинской помощи в форме санитарной авиации.</w:t>
      </w:r>
      <w:proofErr w:type="gramEnd"/>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 В настоящих Правилах используются следующие понятия: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      1) авиационные услуги – услуги гражданской авиации, связанные с организацией и обеспечением воздушных перевозок пассажиров, багажа, грузов, почтовых отправлений и выполнением авиационных работ за плату или по найму;</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4) командир воздушного судна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 согласно </w:t>
      </w:r>
      <w:hyperlink r:id="rId7" w:anchor="z1" w:history="1">
        <w:r w:rsidRPr="00C578C0">
          <w:rPr>
            <w:rFonts w:ascii="Times New Roman" w:eastAsia="Times New Roman" w:hAnsi="Times New Roman" w:cs="Times New Roman"/>
            <w:color w:val="0000FF"/>
            <w:sz w:val="24"/>
            <w:szCs w:val="24"/>
            <w:u w:val="single"/>
            <w:lang w:eastAsia="ru-RU"/>
          </w:rPr>
          <w:t>Закону</w:t>
        </w:r>
      </w:hyperlink>
      <w:r w:rsidRPr="00C578C0">
        <w:rPr>
          <w:rFonts w:ascii="Times New Roman" w:eastAsia="Times New Roman" w:hAnsi="Times New Roman" w:cs="Times New Roman"/>
          <w:sz w:val="24"/>
          <w:szCs w:val="24"/>
          <w:lang w:eastAsia="ru-RU"/>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о воздушном пространстве);</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5) авиакомпания – юридическое лицо, имеющее сертификат </w:t>
      </w:r>
      <w:proofErr w:type="spellStart"/>
      <w:r w:rsidRPr="00C578C0">
        <w:rPr>
          <w:rFonts w:ascii="Times New Roman" w:eastAsia="Times New Roman" w:hAnsi="Times New Roman" w:cs="Times New Roman"/>
          <w:sz w:val="24"/>
          <w:szCs w:val="24"/>
          <w:lang w:eastAsia="ru-RU"/>
        </w:rPr>
        <w:t>эксплуатанта</w:t>
      </w:r>
      <w:proofErr w:type="spellEnd"/>
      <w:r w:rsidRPr="00C578C0">
        <w:rPr>
          <w:rFonts w:ascii="Times New Roman" w:eastAsia="Times New Roman" w:hAnsi="Times New Roman" w:cs="Times New Roman"/>
          <w:sz w:val="24"/>
          <w:szCs w:val="24"/>
          <w:lang w:eastAsia="ru-RU"/>
        </w:rPr>
        <w:t xml:space="preserve"> гражданских воздушных судов;</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C578C0">
        <w:rPr>
          <w:rFonts w:ascii="Times New Roman" w:eastAsia="Times New Roman" w:hAnsi="Times New Roman" w:cs="Times New Roman"/>
          <w:sz w:val="24"/>
          <w:szCs w:val="24"/>
          <w:lang w:eastAsia="ru-RU"/>
        </w:rPr>
        <w:t>контроля за</w:t>
      </w:r>
      <w:proofErr w:type="gramEnd"/>
      <w:r w:rsidRPr="00C578C0">
        <w:rPr>
          <w:rFonts w:ascii="Times New Roman" w:eastAsia="Times New Roman" w:hAnsi="Times New Roman" w:cs="Times New Roman"/>
          <w:sz w:val="24"/>
          <w:szCs w:val="24"/>
          <w:lang w:eastAsia="ru-RU"/>
        </w:rPr>
        <w:t xml:space="preserve"> качеством медицинских услуг;</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7) диспетчерская служба (далее – ДС) – структурное подразделение Национального координационного центра экстренной медицины и областной ССМП по оперативному управлению, на основе применения технических сре</w:t>
      </w:r>
      <w:proofErr w:type="gramStart"/>
      <w:r w:rsidRPr="00C578C0">
        <w:rPr>
          <w:rFonts w:ascii="Times New Roman" w:eastAsia="Times New Roman" w:hAnsi="Times New Roman" w:cs="Times New Roman"/>
          <w:sz w:val="24"/>
          <w:szCs w:val="24"/>
          <w:lang w:eastAsia="ru-RU"/>
        </w:rPr>
        <w:t>дств св</w:t>
      </w:r>
      <w:proofErr w:type="gramEnd"/>
      <w:r w:rsidRPr="00C578C0">
        <w:rPr>
          <w:rFonts w:ascii="Times New Roman" w:eastAsia="Times New Roman" w:hAnsi="Times New Roman" w:cs="Times New Roman"/>
          <w:sz w:val="24"/>
          <w:szCs w:val="24"/>
          <w:lang w:eastAsia="ru-RU"/>
        </w:rPr>
        <w:t>язи, сбора информации, ее обработки и осуществления оперативного контроля;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8) скорая медицинская помощь (далее – СМП)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и тканей для последующей трансплантации;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9) станция скорой медицинской помощи (далее – ССМП) – медицинская организация, оказывающая круглосуточную экстренную медицинскую помощь взрослому и детскому населению при угрожающих жизни (пациента и (или) окружающих) состояниях, несчастных случаях, острых тяжелых заболеваниях, обострении хронических заболеваний, как на месте происшествия, так и в пути следования;</w:t>
      </w:r>
      <w:proofErr w:type="gramEnd"/>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 xml:space="preserve">10) фельдшер бригады СМП (мобильной бригады санитарной авиации) – лицо, имеющее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 – лаборант", "Гигиена, </w:t>
      </w:r>
      <w:r w:rsidRPr="00C578C0">
        <w:rPr>
          <w:rFonts w:ascii="Times New Roman" w:eastAsia="Times New Roman" w:hAnsi="Times New Roman" w:cs="Times New Roman"/>
          <w:sz w:val="24"/>
          <w:szCs w:val="24"/>
          <w:lang w:eastAsia="ru-RU"/>
        </w:rPr>
        <w:lastRenderedPageBreak/>
        <w:t>санитария и эпидемиология", "Санитарный фельдшер", "Стоматология", "Зубной врач", "Сестринское дело", для лиц, приступивших к данной должности до 11</w:t>
      </w:r>
      <w:proofErr w:type="gramEnd"/>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 xml:space="preserve">февраля 2003 года, в соответствии с </w:t>
      </w:r>
      <w:hyperlink r:id="rId8" w:anchor="z7" w:history="1">
        <w:r w:rsidRPr="00C578C0">
          <w:rPr>
            <w:rFonts w:ascii="Times New Roman" w:eastAsia="Times New Roman" w:hAnsi="Times New Roman" w:cs="Times New Roman"/>
            <w:color w:val="0000FF"/>
            <w:sz w:val="24"/>
            <w:szCs w:val="24"/>
            <w:u w:val="single"/>
            <w:lang w:eastAsia="ru-RU"/>
          </w:rPr>
          <w:t>приказом</w:t>
        </w:r>
      </w:hyperlink>
      <w:r w:rsidRPr="00C578C0">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сертификат специалиста по специальности "Лечебное дело" или высшее медицинское образование по специальности "Лечебное дело", "Педиатрия", </w:t>
      </w:r>
      <w:proofErr w:type="spellStart"/>
      <w:r w:rsidRPr="00C578C0">
        <w:rPr>
          <w:rFonts w:ascii="Times New Roman" w:eastAsia="Times New Roman" w:hAnsi="Times New Roman" w:cs="Times New Roman"/>
          <w:sz w:val="24"/>
          <w:szCs w:val="24"/>
          <w:lang w:eastAsia="ru-RU"/>
        </w:rPr>
        <w:t>бакалавриат</w:t>
      </w:r>
      <w:proofErr w:type="spellEnd"/>
      <w:r w:rsidRPr="00C578C0">
        <w:rPr>
          <w:rFonts w:ascii="Times New Roman" w:eastAsia="Times New Roman" w:hAnsi="Times New Roman" w:cs="Times New Roman"/>
          <w:sz w:val="24"/>
          <w:szCs w:val="24"/>
          <w:lang w:eastAsia="ru-RU"/>
        </w:rPr>
        <w:t xml:space="preserve"> по специальности "Общая медицина" и сертификат со средним</w:t>
      </w:r>
      <w:proofErr w:type="gramEnd"/>
      <w:r w:rsidRPr="00C578C0">
        <w:rPr>
          <w:rFonts w:ascii="Times New Roman" w:eastAsia="Times New Roman" w:hAnsi="Times New Roman" w:cs="Times New Roman"/>
          <w:sz w:val="24"/>
          <w:szCs w:val="24"/>
          <w:lang w:eastAsia="ru-RU"/>
        </w:rPr>
        <w:t xml:space="preserve"> уровнем квалификации;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11) врач мобильной бригады санитарной авиации – лицо, имеющее высшее медицинское образование, сертификат специалиста по специальности "Скорая и неотложная медицинская помощь", "Анестезиология и реаниматология (</w:t>
      </w:r>
      <w:proofErr w:type="spellStart"/>
      <w:r w:rsidRPr="00C578C0">
        <w:rPr>
          <w:rFonts w:ascii="Times New Roman" w:eastAsia="Times New Roman" w:hAnsi="Times New Roman" w:cs="Times New Roman"/>
          <w:sz w:val="24"/>
          <w:szCs w:val="24"/>
          <w:lang w:eastAsia="ru-RU"/>
        </w:rPr>
        <w:t>перфузиология</w:t>
      </w:r>
      <w:proofErr w:type="spellEnd"/>
      <w:r w:rsidRPr="00C578C0">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C578C0">
        <w:rPr>
          <w:rFonts w:ascii="Times New Roman" w:eastAsia="Times New Roman" w:hAnsi="Times New Roman" w:cs="Times New Roman"/>
          <w:sz w:val="24"/>
          <w:szCs w:val="24"/>
          <w:lang w:eastAsia="ru-RU"/>
        </w:rPr>
        <w:t>перфузиология</w:t>
      </w:r>
      <w:proofErr w:type="spellEnd"/>
      <w:r w:rsidRPr="00C578C0">
        <w:rPr>
          <w:rFonts w:ascii="Times New Roman" w:eastAsia="Times New Roman" w:hAnsi="Times New Roman" w:cs="Times New Roman"/>
          <w:sz w:val="24"/>
          <w:szCs w:val="24"/>
          <w:lang w:eastAsia="ru-RU"/>
        </w:rPr>
        <w:t>, токсикология, неонатальная реанимация) (детская)";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12)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13)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14)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15)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16)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w:t>
      </w:r>
      <w:proofErr w:type="gramEnd"/>
      <w:r w:rsidRPr="00C578C0">
        <w:rPr>
          <w:rFonts w:ascii="Times New Roman" w:eastAsia="Times New Roman" w:hAnsi="Times New Roman" w:cs="Times New Roman"/>
          <w:sz w:val="24"/>
          <w:szCs w:val="24"/>
          <w:lang w:eastAsia="ru-RU"/>
        </w:rPr>
        <w:t xml:space="preserve">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17) медицинская организация – организация здравоохранения, основной деятельностью которой является оказание медицинской помощи;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18) </w:t>
      </w:r>
      <w:proofErr w:type="spellStart"/>
      <w:r w:rsidRPr="00C578C0">
        <w:rPr>
          <w:rFonts w:ascii="Times New Roman" w:eastAsia="Times New Roman" w:hAnsi="Times New Roman" w:cs="Times New Roman"/>
          <w:sz w:val="24"/>
          <w:szCs w:val="24"/>
          <w:lang w:eastAsia="ru-RU"/>
        </w:rPr>
        <w:t>эксплуатант</w:t>
      </w:r>
      <w:proofErr w:type="spellEnd"/>
      <w:r w:rsidRPr="00C578C0">
        <w:rPr>
          <w:rFonts w:ascii="Times New Roman" w:eastAsia="Times New Roman" w:hAnsi="Times New Roman" w:cs="Times New Roman"/>
          <w:sz w:val="24"/>
          <w:szCs w:val="24"/>
          <w:lang w:eastAsia="ru-RU"/>
        </w:rPr>
        <w:t xml:space="preserve"> – физическое или юридическое лицо, занимающееся эксплуатацией гражданских воздушных судов или предлагающее свои услуги в этой области;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19) Национальный координационный центр экстренной медицины Министерства здравоохранения Республики Казахстан (далее - НКЦЭМ) – республиканское </w:t>
      </w:r>
      <w:r w:rsidRPr="00C578C0">
        <w:rPr>
          <w:rFonts w:ascii="Times New Roman" w:eastAsia="Times New Roman" w:hAnsi="Times New Roman" w:cs="Times New Roman"/>
          <w:sz w:val="24"/>
          <w:szCs w:val="24"/>
          <w:lang w:eastAsia="ru-RU"/>
        </w:rPr>
        <w:lastRenderedPageBreak/>
        <w:t>государственное предприятие на праве хозяйственного ведения, осуществляющее координацию деятельности службы скорой медицинской помощи, санитарной авиации и приемных отделений стационаров, оказывающих экстренную медицинскую помощь;</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20) врач – координатор санитарной авиации НКЦЭМ – лицо, имеющее высшее медицинское образование, имеющий сертификат специалиста по соответствующей специальности;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22) мобильная бригада санитарной авиации (далее – МБСА) – структурно – функциональная единица санитарной авиации, непосредственно оказывающая одну или несколько из нижеперечисленных видов медицинской помощи: квалифицированную, специализированную, консультативно – диагностическую медицинскую помощь и высокотехнологичную медицинскую услугу пациентам;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23) заявка врача – координатора санитарной авиации – документ, содержащий информацию о пациенте;</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24)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для последующей трансплантации в соответствующую медицинскую организацию;</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25) задание на санитарный полет – документ установленной авиакомпании формы, содержащий сведения о членах экипажа и определяющий цель полета;</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26) регулярный рейс – рейс, выполняемый в соответствии с установленным и опубликованным авиакомпанией расписанием, согласно Закону о воздушном пространстве;</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27)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28)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      29) профильный специалист – медицинский работник с высшим медицинским образованием, имеющий сертификат по определенной специальности;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30) телемедицинские услуги – комплекс дистанционных медицинских услуг, осуществляемых с использованием информационных и телекоммуникационных технологий.</w:t>
      </w:r>
    </w:p>
    <w:p w:rsidR="00C578C0" w:rsidRPr="00C578C0" w:rsidRDefault="00C578C0" w:rsidP="00595EC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78C0">
        <w:rPr>
          <w:rFonts w:ascii="Times New Roman" w:eastAsia="Times New Roman" w:hAnsi="Times New Roman" w:cs="Times New Roman"/>
          <w:b/>
          <w:bCs/>
          <w:sz w:val="27"/>
          <w:szCs w:val="27"/>
          <w:lang w:eastAsia="ru-RU"/>
        </w:rPr>
        <w:t>Глава 2. Порядок предоставления медицинской помощи в форме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3. Основаниями для рассмотрения вопроса о предоставлении медицинской помощи в форме санитарной авиации являются: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выписка из медицинской карты пациента, нуждающегося в медицинской помощи в форме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заявка врача – координатора отделения санитарной авиации в диспетчерскую службу НКЦЭМ (далее – Заявка) по форме, согласно приложению 1 к настоящим Правилам;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в экстренных случаях устное поручение уполномоченного органа, с письменным подтверждением;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вызов со службы СМП и других экстренных служб.</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4. В НКЦЭМ и отделениях санитарной авиации организуются круглосуточные ДС, которые осуществляют постоянную связь между собой, медицинскими организациями, </w:t>
      </w:r>
      <w:proofErr w:type="spellStart"/>
      <w:r w:rsidRPr="00C578C0">
        <w:rPr>
          <w:rFonts w:ascii="Times New Roman" w:eastAsia="Times New Roman" w:hAnsi="Times New Roman" w:cs="Times New Roman"/>
          <w:sz w:val="24"/>
          <w:szCs w:val="24"/>
          <w:lang w:eastAsia="ru-RU"/>
        </w:rPr>
        <w:t>эксплуатантами</w:t>
      </w:r>
      <w:proofErr w:type="spellEnd"/>
      <w:r w:rsidRPr="00C578C0">
        <w:rPr>
          <w:rFonts w:ascii="Times New Roman" w:eastAsia="Times New Roman" w:hAnsi="Times New Roman" w:cs="Times New Roman"/>
          <w:sz w:val="24"/>
          <w:szCs w:val="24"/>
          <w:lang w:eastAsia="ru-RU"/>
        </w:rPr>
        <w:t>, пилотами воздушного судна, МБСА и квалифицированными специалистами.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5. ДС отделения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изучает поступившую медицинскую документацию пациента, нуждающегося в медицинской помощи в форме санитарной авиации, для уточнения состояния пациента запрашивает дополнительные данные, результаты телемедицинских консультаций, информацию о состоянии пациента в динамике, определяет объем медицинской помощи;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формирует заявку для предоставления в ДС НКЦЭМ;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согласовывает с ДС НКЦЭМ и утверждает состав МБСА, формирует по медицинским показаниям квалифицированных специалистов из медицинских организаций региона с получением их информированного согласия;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организовывает транспортировку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МБСА санитарным автотранспортом от медицинской организации до аэропорта (обратно);</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организовывает встречу МБСА по прибытию и сопровождение в принимающую медицинскую организацию;</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      запрашивает информацию у принимающей медицинской организации о прибытии МБСА к месту назначения и текущее состояние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отслеживает маршрут полета воздушного судна, по завершению полета совместно с командиром воздушного судна предоставляет отчетную информацию об исполнении заявки и задания на санитарный полет в ДС НКЦЭМ;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при поступлении информации о случаях возникновении чрезвычайных ситуаций информирует ДС НКЦЭМ.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6. ДС отделения санитарной авиации участвует в организации: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посадочной площадки для воздушного судна у населенных пунктов, где отсутствуют постоянные аэродромы;</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временной охраны воздушного судна, осуществившего посадку и ожидающего вылет более 4 (четырех) часов, из-за невозможности произвести взлет по летно-техническим характеристикам, сложных метеоусловий, окончанием светового времени суток;</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размещения летного экипажа воздушного судна, МБСА для отдыха при невозможности вылета.</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7. ДС НКЦЭМ при поступлении заявки: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spellStart"/>
      <w:r w:rsidRPr="00C578C0">
        <w:rPr>
          <w:rFonts w:ascii="Times New Roman" w:eastAsia="Times New Roman" w:hAnsi="Times New Roman" w:cs="Times New Roman"/>
          <w:sz w:val="24"/>
          <w:szCs w:val="24"/>
          <w:lang w:eastAsia="ru-RU"/>
        </w:rPr>
        <w:t>ознакамливается</w:t>
      </w:r>
      <w:proofErr w:type="spellEnd"/>
      <w:r w:rsidRPr="00C578C0">
        <w:rPr>
          <w:rFonts w:ascii="Times New Roman" w:eastAsia="Times New Roman" w:hAnsi="Times New Roman" w:cs="Times New Roman"/>
          <w:sz w:val="24"/>
          <w:szCs w:val="24"/>
          <w:lang w:eastAsia="ru-RU"/>
        </w:rPr>
        <w:t xml:space="preserve"> с заявкой, поступившего из ДС санитарной авиации, медицинской документацией пациента, оценивает текущее состояние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xml:space="preserve">), анализирует обоснование заявки (цель, вид, объем медицинской помощи, результаты телемедицинских консультаций), для уточнения состояния пациента запрашивает дополнительные данные от ДС отделения санитарной авиации, оценивает возможности </w:t>
      </w:r>
      <w:proofErr w:type="spellStart"/>
      <w:r w:rsidRPr="00C578C0">
        <w:rPr>
          <w:rFonts w:ascii="Times New Roman" w:eastAsia="Times New Roman" w:hAnsi="Times New Roman" w:cs="Times New Roman"/>
          <w:sz w:val="24"/>
          <w:szCs w:val="24"/>
          <w:lang w:eastAsia="ru-RU"/>
        </w:rPr>
        <w:t>эксплуатанта</w:t>
      </w:r>
      <w:proofErr w:type="spellEnd"/>
      <w:r w:rsidRPr="00C578C0">
        <w:rPr>
          <w:rFonts w:ascii="Times New Roman" w:eastAsia="Times New Roman" w:hAnsi="Times New Roman" w:cs="Times New Roman"/>
          <w:sz w:val="24"/>
          <w:szCs w:val="24"/>
          <w:lang w:eastAsia="ru-RU"/>
        </w:rPr>
        <w:t xml:space="preserve"> в соответствующем регионе Республики Казахстан;</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определяет в соответствии с видом необходимой медицинской помощи, целесообразность транспортировки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задания на санитарный полет;</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осуществляет транспортировку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с предварительным информированием принимающую медицинскую организацию;</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формирует МБСА, по медицинским показаниям, привлекает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из медицинских организации областей, городов республиканского значения и столицы и организаций образования и науки (ВУЗы);</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согласовывает состав МБСА и привлеченного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из медицинских организаций областей, городов республиканского значения и столицы по представленной информации отделения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определяет дальность расстояния, тип воздушного судна и подает заявку </w:t>
      </w:r>
      <w:proofErr w:type="spellStart"/>
      <w:r w:rsidRPr="00C578C0">
        <w:rPr>
          <w:rFonts w:ascii="Times New Roman" w:eastAsia="Times New Roman" w:hAnsi="Times New Roman" w:cs="Times New Roman"/>
          <w:sz w:val="24"/>
          <w:szCs w:val="24"/>
          <w:lang w:eastAsia="ru-RU"/>
        </w:rPr>
        <w:t>эксплуатанту</w:t>
      </w:r>
      <w:proofErr w:type="spellEnd"/>
      <w:r w:rsidRPr="00C578C0">
        <w:rPr>
          <w:rFonts w:ascii="Times New Roman" w:eastAsia="Times New Roman" w:hAnsi="Times New Roman" w:cs="Times New Roman"/>
          <w:sz w:val="24"/>
          <w:szCs w:val="24"/>
          <w:lang w:eastAsia="ru-RU"/>
        </w:rPr>
        <w:t>;</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 xml:space="preserve">      </w:t>
      </w:r>
      <w:proofErr w:type="gramStart"/>
      <w:r w:rsidRPr="00C578C0">
        <w:rPr>
          <w:rFonts w:ascii="Times New Roman" w:eastAsia="Times New Roman" w:hAnsi="Times New Roman" w:cs="Times New Roman"/>
          <w:sz w:val="24"/>
          <w:szCs w:val="24"/>
          <w:lang w:eastAsia="ru-RU"/>
        </w:rPr>
        <w:t xml:space="preserve">согласовывает с </w:t>
      </w:r>
      <w:proofErr w:type="spellStart"/>
      <w:r w:rsidRPr="00C578C0">
        <w:rPr>
          <w:rFonts w:ascii="Times New Roman" w:eastAsia="Times New Roman" w:hAnsi="Times New Roman" w:cs="Times New Roman"/>
          <w:sz w:val="24"/>
          <w:szCs w:val="24"/>
          <w:lang w:eastAsia="ru-RU"/>
        </w:rPr>
        <w:t>эксплуатантом</w:t>
      </w:r>
      <w:proofErr w:type="spellEnd"/>
      <w:r w:rsidRPr="00C578C0">
        <w:rPr>
          <w:rFonts w:ascii="Times New Roman" w:eastAsia="Times New Roman" w:hAnsi="Times New Roman" w:cs="Times New Roman"/>
          <w:sz w:val="24"/>
          <w:szCs w:val="24"/>
          <w:lang w:eastAsia="ru-RU"/>
        </w:rPr>
        <w:t xml:space="preserve"> время вылета и назначает задание на санитарный полет по </w:t>
      </w:r>
      <w:hyperlink r:id="rId9" w:anchor="z684" w:history="1">
        <w:r w:rsidRPr="00C578C0">
          <w:rPr>
            <w:rFonts w:ascii="Times New Roman" w:eastAsia="Times New Roman" w:hAnsi="Times New Roman" w:cs="Times New Roman"/>
            <w:color w:val="0000FF"/>
            <w:sz w:val="24"/>
            <w:szCs w:val="24"/>
            <w:u w:val="single"/>
            <w:lang w:eastAsia="ru-RU"/>
          </w:rPr>
          <w:t>форме № 118/у</w:t>
        </w:r>
      </w:hyperlink>
      <w:r w:rsidRPr="00C578C0">
        <w:rPr>
          <w:rFonts w:ascii="Times New Roman" w:eastAsia="Times New Roman" w:hAnsi="Times New Roman" w:cs="Times New Roman"/>
          <w:sz w:val="24"/>
          <w:szCs w:val="24"/>
          <w:lang w:eastAsia="ru-RU"/>
        </w:rPr>
        <w:t>, утвержденной приказом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roofErr w:type="gramEnd"/>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согласовывает вопрос с представителями аэропорта о беспрепятственном въезде и выезде на перрон аэропорта санитарного автотранспорта санитарной авиации; </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организовывает транспортировку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и МБСА санитарным автотранспортом из медицинских организации областей, городов республиканского значения и столицы до аэропорта (обратно);</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организовывает доставку на воздушном судне (туда/обратно) квалифицированных специалистов от медицинских организации областей, городов республиканского значения и столицы по изъятию органов (части органов) и тканей для последующей трансплантации;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информирует своевременно руководство НКЦЭМ при возникновении ситуаций, способных привести к срыву хода выполнения заявки (технические, организационные, метеорологические факторы); </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докладывает руководству НКЦЭМ и уполномоченному органу при поступлении информации о случаях возникновении чрезвычайных ситуаций.</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8. Транспортировка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осуществляется после получения информированного согласия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на оказание медицинской помощи в форме санитарной авиации. В отношении несовершеннолетних и граждан, признанных судом недееспособными, согласие дают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МБСА, или квалифицированным специалистом с уведомлением в произвольной форме должностных лиц медицинской организации.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9. Санитарная авиация включает в себя медицинские и авиационные услуги.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10.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а также органов (части органов) и тканей для последующей трансплантации в соответствующую медицинскую организацию воздушным транспортом.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11. Медицинские услуги включают консультацию с использованием телемедицины с последующим предоставлением заключения </w:t>
      </w:r>
      <w:proofErr w:type="spellStart"/>
      <w:r w:rsidRPr="00C578C0">
        <w:rPr>
          <w:rFonts w:ascii="Times New Roman" w:eastAsia="Times New Roman" w:hAnsi="Times New Roman" w:cs="Times New Roman"/>
          <w:sz w:val="24"/>
          <w:szCs w:val="24"/>
          <w:lang w:eastAsia="ru-RU"/>
        </w:rPr>
        <w:t>телеконсультации</w:t>
      </w:r>
      <w:proofErr w:type="spellEnd"/>
      <w:r w:rsidRPr="00C578C0">
        <w:rPr>
          <w:rFonts w:ascii="Times New Roman" w:eastAsia="Times New Roman" w:hAnsi="Times New Roman" w:cs="Times New Roman"/>
          <w:sz w:val="24"/>
          <w:szCs w:val="24"/>
          <w:lang w:eastAsia="ru-RU"/>
        </w:rPr>
        <w:t>, транспортировку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транспортировку (туда/обратно)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proofErr w:type="gramStart"/>
      <w:r w:rsidRPr="00C578C0">
        <w:rPr>
          <w:rFonts w:ascii="Times New Roman" w:eastAsia="Times New Roman" w:hAnsi="Times New Roman" w:cs="Times New Roman"/>
          <w:sz w:val="24"/>
          <w:szCs w:val="24"/>
          <w:lang w:eastAsia="ru-RU"/>
        </w:rPr>
        <w:t>)с</w:t>
      </w:r>
      <w:proofErr w:type="gramEnd"/>
      <w:r w:rsidRPr="00C578C0">
        <w:rPr>
          <w:rFonts w:ascii="Times New Roman" w:eastAsia="Times New Roman" w:hAnsi="Times New Roman" w:cs="Times New Roman"/>
          <w:sz w:val="24"/>
          <w:szCs w:val="24"/>
          <w:lang w:eastAsia="ru-RU"/>
        </w:rPr>
        <w:t xml:space="preserve"> целью проведения очной консультации и (или) операции на месте.</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12. </w:t>
      </w:r>
      <w:proofErr w:type="gramStart"/>
      <w:r w:rsidRPr="00C578C0">
        <w:rPr>
          <w:rFonts w:ascii="Times New Roman" w:eastAsia="Times New Roman" w:hAnsi="Times New Roman" w:cs="Times New Roman"/>
          <w:sz w:val="24"/>
          <w:szCs w:val="24"/>
          <w:lang w:eastAsia="ru-RU"/>
        </w:rPr>
        <w:t>Авиационные услуги включают доставку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доставку (туда/обратно)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xml:space="preserve">) с целью проведения очной консультации и (или) операции на месте, доставку (туда/обратно) квалифицированных специалистов по </w:t>
      </w:r>
      <w:r w:rsidRPr="00C578C0">
        <w:rPr>
          <w:rFonts w:ascii="Times New Roman" w:eastAsia="Times New Roman" w:hAnsi="Times New Roman" w:cs="Times New Roman"/>
          <w:sz w:val="24"/>
          <w:szCs w:val="24"/>
          <w:lang w:eastAsia="ru-RU"/>
        </w:rPr>
        <w:lastRenderedPageBreak/>
        <w:t>изъятию органов (части органов) и тканей, а также доставку органов (части органов) и тканей для последующей трансплантации, биоматериалов.</w:t>
      </w:r>
      <w:proofErr w:type="gramEnd"/>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13. Основаниями для использования авиационных услуг с целью оказания медицинской помощи в форме санитарной авиации с использованием специального воздушного судна являются: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трудная доступность (отсутствие дорожных покрытий, горная местность, населенные пункты (участки), отдаленные от доступа медицинской помощи);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невозможность оказания медицинской помощи из-за отсутствия медицинского оборудования и (или)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соответствующей специальности и (или) квалификации в медицинской организации по месту нахождения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xml:space="preserve">); </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оказание медицинской помощи при происшествиях, масштаб которых не позволяет выездным бригадам СМП осуществить медицинскую эвакуацию наземными и водными видами транспорта;</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транспортировка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xml:space="preserve">), получившего квалифицированную медицинскую помощь в медицинских организациях городов республиканского значения и столицы,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согласно </w:t>
      </w:r>
      <w:hyperlink r:id="rId10" w:anchor="z16" w:history="1">
        <w:r w:rsidRPr="00C578C0">
          <w:rPr>
            <w:rFonts w:ascii="Times New Roman" w:eastAsia="Times New Roman" w:hAnsi="Times New Roman" w:cs="Times New Roman"/>
            <w:color w:val="0000FF"/>
            <w:sz w:val="24"/>
            <w:szCs w:val="24"/>
            <w:u w:val="single"/>
            <w:lang w:eastAsia="ru-RU"/>
          </w:rPr>
          <w:t>Правилам</w:t>
        </w:r>
      </w:hyperlink>
      <w:r w:rsidRPr="00C578C0">
        <w:rPr>
          <w:rFonts w:ascii="Times New Roman" w:eastAsia="Times New Roman" w:hAnsi="Times New Roman" w:cs="Times New Roman"/>
          <w:sz w:val="24"/>
          <w:szCs w:val="24"/>
          <w:lang w:eastAsia="ru-RU"/>
        </w:rPr>
        <w:t xml:space="preserve"> оказания медицинской помощи пассажирам в гражданской авиации, утвержденным приказом Министра по инвестициям и развитию Республики Казахстан от 6 июня 2017</w:t>
      </w:r>
      <w:proofErr w:type="gramEnd"/>
      <w:r w:rsidRPr="00C578C0">
        <w:rPr>
          <w:rFonts w:ascii="Times New Roman" w:eastAsia="Times New Roman" w:hAnsi="Times New Roman" w:cs="Times New Roman"/>
          <w:sz w:val="24"/>
          <w:szCs w:val="24"/>
          <w:lang w:eastAsia="ru-RU"/>
        </w:rPr>
        <w:t xml:space="preserve"> года № 329 (</w:t>
      </w:r>
      <w:proofErr w:type="gramStart"/>
      <w:r w:rsidRPr="00C578C0">
        <w:rPr>
          <w:rFonts w:ascii="Times New Roman" w:eastAsia="Times New Roman" w:hAnsi="Times New Roman" w:cs="Times New Roman"/>
          <w:sz w:val="24"/>
          <w:szCs w:val="24"/>
          <w:lang w:eastAsia="ru-RU"/>
        </w:rPr>
        <w:t>зарегистрирован</w:t>
      </w:r>
      <w:proofErr w:type="gramEnd"/>
      <w:r w:rsidRPr="00C578C0">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под № 15323) и на основании письма медицинской организации;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транспортировка в медицинские организации областей, городов республиканского значения и столицы граждан Республики Казахстан и </w:t>
      </w:r>
      <w:proofErr w:type="spellStart"/>
      <w:r w:rsidRPr="00C578C0">
        <w:rPr>
          <w:rFonts w:ascii="Times New Roman" w:eastAsia="Times New Roman" w:hAnsi="Times New Roman" w:cs="Times New Roman"/>
          <w:sz w:val="24"/>
          <w:szCs w:val="24"/>
          <w:lang w:eastAsia="ru-RU"/>
        </w:rPr>
        <w:t>оралманов</w:t>
      </w:r>
      <w:proofErr w:type="spellEnd"/>
      <w:r w:rsidRPr="00C578C0">
        <w:rPr>
          <w:rFonts w:ascii="Times New Roman" w:eastAsia="Times New Roman" w:hAnsi="Times New Roman" w:cs="Times New Roman"/>
          <w:sz w:val="24"/>
          <w:szCs w:val="24"/>
          <w:lang w:eastAsia="ru-RU"/>
        </w:rPr>
        <w:t>, находящихся в тяжелом состоянии в зарубежных медицинских организациях, согласно письму уполномоченного органа, нуждающихся в медицинском сопровождении и состояние которых не позволяет транспортировку наземным транспортом и на воздушном судне регулярных рейсов гражданской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доставка квалифицированных специалистов к месту происшествия и обратно, перевозка биоматериалов для лабораторного исследования при чрезвычайных ситуациях с медицинскими последствиями по письменному поручению уполномоченного органа;</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доставка МБСА в места чрезвычайных ситуаций по ликвидации медико-санитарных последствий;</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доставка квалифицированных специалистов для оказания медицинской помощи (консультация и/или операция, изъятия органов (части органов) и тканей) в медицинскую организацию по месту нахождения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из-за отсутствия медицинского оборудования и (или)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соответствующей специальности и (или) квалификации.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14. </w:t>
      </w:r>
      <w:proofErr w:type="gramStart"/>
      <w:r w:rsidRPr="00C578C0">
        <w:rPr>
          <w:rFonts w:ascii="Times New Roman" w:eastAsia="Times New Roman" w:hAnsi="Times New Roman" w:cs="Times New Roman"/>
          <w:sz w:val="24"/>
          <w:szCs w:val="24"/>
          <w:lang w:eastAsia="ru-RU"/>
        </w:rPr>
        <w:t xml:space="preserve">Доставка квалифицированных специалистов из медицинских организации областей, городов республиканского значения и столицы, для оказания медицинской помощи (консультация и/или операция, изъятия органов (части органов) и тканей) в </w:t>
      </w:r>
      <w:r w:rsidRPr="00C578C0">
        <w:rPr>
          <w:rFonts w:ascii="Times New Roman" w:eastAsia="Times New Roman" w:hAnsi="Times New Roman" w:cs="Times New Roman"/>
          <w:sz w:val="24"/>
          <w:szCs w:val="24"/>
          <w:lang w:eastAsia="ru-RU"/>
        </w:rPr>
        <w:lastRenderedPageBreak/>
        <w:t>медицинскую организацию по месту нахождения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из-за отсутствия медицинского оборудования и (или)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соответствующей специальности и (или) квалификации, может осуществляться с использованием воздушных судов регулярных рейсов с учетом наличия/отсутствия</w:t>
      </w:r>
      <w:proofErr w:type="gramEnd"/>
      <w:r w:rsidRPr="00C578C0">
        <w:rPr>
          <w:rFonts w:ascii="Times New Roman" w:eastAsia="Times New Roman" w:hAnsi="Times New Roman" w:cs="Times New Roman"/>
          <w:sz w:val="24"/>
          <w:szCs w:val="24"/>
          <w:lang w:eastAsia="ru-RU"/>
        </w:rPr>
        <w:t xml:space="preserve"> подходящего расписания рейсов, метеоусловий и состояния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15. МБСА состоит из врача, фельдшера, по медицинским показаниям привлекается квалифицированный специалист (ы).</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16. МБСА комплектуется в соответствии с профилем патологии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в соответствии минимального перечня оборудования и медицинских изделий НКЦЭМ/отделения санитарной авиации согласно приложению 2 к настоящим Правилам.</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17. МБСА при транспортировке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на постоянной основе проводит оценку состояния и лечение пациента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в соответствии с клиническими протоколами диагностики и лечения.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18. Авиационные услуги оказываются на основании заключенных договоров между НКЦЭМ и </w:t>
      </w:r>
      <w:proofErr w:type="spellStart"/>
      <w:r w:rsidRPr="00C578C0">
        <w:rPr>
          <w:rFonts w:ascii="Times New Roman" w:eastAsia="Times New Roman" w:hAnsi="Times New Roman" w:cs="Times New Roman"/>
          <w:sz w:val="24"/>
          <w:szCs w:val="24"/>
          <w:lang w:eastAsia="ru-RU"/>
        </w:rPr>
        <w:t>эксплуатантами</w:t>
      </w:r>
      <w:proofErr w:type="spellEnd"/>
      <w:r w:rsidRPr="00C578C0">
        <w:rPr>
          <w:rFonts w:ascii="Times New Roman" w:eastAsia="Times New Roman" w:hAnsi="Times New Roman" w:cs="Times New Roman"/>
          <w:sz w:val="24"/>
          <w:szCs w:val="24"/>
          <w:lang w:eastAsia="ru-RU"/>
        </w:rPr>
        <w:t>.</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19. Медицинские услуги оказываются на основании заключенных договоров между НКЦЭМ и субъектами здравоохранения, а также организациями образования и науки в области здравоохранения.</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20. Субъекты здравоохранения и организации образования и науки в области здравоохранения, согласно договору, предоставляют в НКЦЭМ утвержденный график квалифицированных специалистов по оказанию медицинской помощи в форме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21. Телемедицинские консультации организуются НКЦЭМ, субъектами здравоохранения, а также организациями образования и науки в области здравоохранения с привлечением квалифицированного специалиста (</w:t>
      </w:r>
      <w:proofErr w:type="spellStart"/>
      <w:r w:rsidRPr="00C578C0">
        <w:rPr>
          <w:rFonts w:ascii="Times New Roman" w:eastAsia="Times New Roman" w:hAnsi="Times New Roman" w:cs="Times New Roman"/>
          <w:sz w:val="24"/>
          <w:szCs w:val="24"/>
          <w:lang w:eastAsia="ru-RU"/>
        </w:rPr>
        <w:t>ов</w:t>
      </w:r>
      <w:proofErr w:type="spellEnd"/>
      <w:r w:rsidRPr="00C578C0">
        <w:rPr>
          <w:rFonts w:ascii="Times New Roman" w:eastAsia="Times New Roman" w:hAnsi="Times New Roman" w:cs="Times New Roman"/>
          <w:sz w:val="24"/>
          <w:szCs w:val="24"/>
          <w:lang w:eastAsia="ru-RU"/>
        </w:rPr>
        <w:t>) (при наличии оборудования) для получения квалифицированного медицинского заключения, определения тактики лечения и показаний в медицинской помощи в форме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22. В НКЦЭМ создается ситуационный центр </w:t>
      </w:r>
      <w:proofErr w:type="gramStart"/>
      <w:r w:rsidRPr="00C578C0">
        <w:rPr>
          <w:rFonts w:ascii="Times New Roman" w:eastAsia="Times New Roman" w:hAnsi="Times New Roman" w:cs="Times New Roman"/>
          <w:sz w:val="24"/>
          <w:szCs w:val="24"/>
          <w:lang w:eastAsia="ru-RU"/>
        </w:rPr>
        <w:t>со штатом из профильных специалистов для мониторинга критических пациентов с акушерской патологией с использованием</w:t>
      </w:r>
      <w:proofErr w:type="gramEnd"/>
      <w:r w:rsidRPr="00C578C0">
        <w:rPr>
          <w:rFonts w:ascii="Times New Roman" w:eastAsia="Times New Roman" w:hAnsi="Times New Roman" w:cs="Times New Roman"/>
          <w:sz w:val="24"/>
          <w:szCs w:val="24"/>
          <w:lang w:eastAsia="ru-RU"/>
        </w:rPr>
        <w:t xml:space="preserve"> информационно-коммуникационных технологий для своевременного оказания медицинской помощи населению в форме СМП и санитарной авиации.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578C0" w:rsidRPr="00C578C0" w:rsidTr="00C578C0">
        <w:trPr>
          <w:tblCellSpacing w:w="15" w:type="dxa"/>
        </w:trPr>
        <w:tc>
          <w:tcPr>
            <w:tcW w:w="5805" w:type="dxa"/>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p>
        </w:tc>
        <w:tc>
          <w:tcPr>
            <w:tcW w:w="3420" w:type="dxa"/>
            <w:vAlign w:val="center"/>
            <w:hideMark/>
          </w:tcPr>
          <w:p w:rsidR="00C578C0" w:rsidRPr="00C578C0" w:rsidRDefault="00C578C0" w:rsidP="00595EC2">
            <w:pPr>
              <w:spacing w:after="0" w:line="240" w:lineRule="auto"/>
              <w:jc w:val="center"/>
              <w:rPr>
                <w:rFonts w:ascii="Times New Roman" w:eastAsia="Times New Roman" w:hAnsi="Times New Roman" w:cs="Times New Roman"/>
                <w:sz w:val="24"/>
                <w:szCs w:val="24"/>
                <w:lang w:eastAsia="ru-RU"/>
              </w:rPr>
            </w:pPr>
            <w:bookmarkStart w:id="4" w:name="z114"/>
            <w:bookmarkEnd w:id="4"/>
            <w:r w:rsidRPr="00C578C0">
              <w:rPr>
                <w:rFonts w:ascii="Times New Roman" w:eastAsia="Times New Roman" w:hAnsi="Times New Roman" w:cs="Times New Roman"/>
                <w:sz w:val="24"/>
                <w:szCs w:val="24"/>
                <w:lang w:eastAsia="ru-RU"/>
              </w:rPr>
              <w:t>Приложение 1</w:t>
            </w:r>
            <w:r w:rsidRPr="00C578C0">
              <w:rPr>
                <w:rFonts w:ascii="Times New Roman" w:eastAsia="Times New Roman" w:hAnsi="Times New Roman" w:cs="Times New Roman"/>
                <w:sz w:val="24"/>
                <w:szCs w:val="24"/>
                <w:lang w:eastAsia="ru-RU"/>
              </w:rPr>
              <w:br/>
              <w:t>к Правилам предоставления</w:t>
            </w:r>
            <w:r w:rsidRPr="00C578C0">
              <w:rPr>
                <w:rFonts w:ascii="Times New Roman" w:eastAsia="Times New Roman" w:hAnsi="Times New Roman" w:cs="Times New Roman"/>
                <w:sz w:val="24"/>
                <w:szCs w:val="24"/>
                <w:lang w:eastAsia="ru-RU"/>
              </w:rPr>
              <w:br/>
              <w:t>медицинской помощи</w:t>
            </w:r>
            <w:r w:rsidRPr="00C578C0">
              <w:rPr>
                <w:rFonts w:ascii="Times New Roman" w:eastAsia="Times New Roman" w:hAnsi="Times New Roman" w:cs="Times New Roman"/>
                <w:sz w:val="24"/>
                <w:szCs w:val="24"/>
                <w:lang w:eastAsia="ru-RU"/>
              </w:rPr>
              <w:br/>
              <w:t>в форме санитарной авиации</w:t>
            </w:r>
          </w:p>
        </w:tc>
      </w:tr>
    </w:tbl>
    <w:p w:rsidR="00C578C0" w:rsidRPr="00C578C0" w:rsidRDefault="00C578C0" w:rsidP="00595EC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78C0">
        <w:rPr>
          <w:rFonts w:ascii="Times New Roman" w:eastAsia="Times New Roman" w:hAnsi="Times New Roman" w:cs="Times New Roman"/>
          <w:b/>
          <w:bCs/>
          <w:sz w:val="27"/>
          <w:szCs w:val="27"/>
          <w:lang w:eastAsia="ru-RU"/>
        </w:rPr>
        <w:t>Заявка врача – координатора отделения санитарной авиации в диспетчерскую службу Национального координационного центра экстренной медицины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6"/>
        <w:gridCol w:w="6549"/>
      </w:tblGrid>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Вид услуги: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Транспортировка</w:t>
            </w:r>
            <w:r w:rsidRPr="00C578C0">
              <w:rPr>
                <w:rFonts w:ascii="Times New Roman" w:eastAsia="Times New Roman" w:hAnsi="Times New Roman" w:cs="Times New Roman"/>
                <w:sz w:val="24"/>
                <w:szCs w:val="24"/>
                <w:lang w:eastAsia="ru-RU"/>
              </w:rPr>
              <w:br/>
              <w:t>Консультация</w:t>
            </w:r>
            <w:r w:rsidRPr="00C578C0">
              <w:rPr>
                <w:rFonts w:ascii="Times New Roman" w:eastAsia="Times New Roman" w:hAnsi="Times New Roman" w:cs="Times New Roman"/>
                <w:sz w:val="24"/>
                <w:szCs w:val="24"/>
                <w:lang w:eastAsia="ru-RU"/>
              </w:rPr>
              <w:br/>
            </w:r>
            <w:r w:rsidRPr="00C578C0">
              <w:rPr>
                <w:rFonts w:ascii="Times New Roman" w:eastAsia="Times New Roman" w:hAnsi="Times New Roman" w:cs="Times New Roman"/>
                <w:sz w:val="24"/>
                <w:szCs w:val="24"/>
                <w:lang w:eastAsia="ru-RU"/>
              </w:rPr>
              <w:lastRenderedPageBreak/>
              <w:t>Операция</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Данные о пациенте</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Ф.И.О. (при его наличии) пациента:</w:t>
            </w:r>
            <w:r w:rsidRPr="00C578C0">
              <w:rPr>
                <w:rFonts w:ascii="Times New Roman" w:eastAsia="Times New Roman" w:hAnsi="Times New Roman" w:cs="Times New Roman"/>
                <w:sz w:val="24"/>
                <w:szCs w:val="24"/>
                <w:lang w:eastAsia="ru-RU"/>
              </w:rPr>
              <w:br/>
              <w:t>Дата рождения:</w:t>
            </w:r>
            <w:r w:rsidRPr="00C578C0">
              <w:rPr>
                <w:rFonts w:ascii="Times New Roman" w:eastAsia="Times New Roman" w:hAnsi="Times New Roman" w:cs="Times New Roman"/>
                <w:sz w:val="24"/>
                <w:szCs w:val="24"/>
                <w:lang w:eastAsia="ru-RU"/>
              </w:rPr>
              <w:br/>
              <w:t>Гражданство:</w:t>
            </w:r>
            <w:r w:rsidRPr="00C578C0">
              <w:rPr>
                <w:rFonts w:ascii="Times New Roman" w:eastAsia="Times New Roman" w:hAnsi="Times New Roman" w:cs="Times New Roman"/>
                <w:sz w:val="24"/>
                <w:szCs w:val="24"/>
                <w:lang w:eastAsia="ru-RU"/>
              </w:rPr>
              <w:br/>
              <w:t xml:space="preserve">Пол: </w:t>
            </w:r>
            <w:r w:rsidRPr="00C578C0">
              <w:rPr>
                <w:rFonts w:ascii="Times New Roman" w:eastAsia="Times New Roman" w:hAnsi="Times New Roman" w:cs="Times New Roman"/>
                <w:sz w:val="24"/>
                <w:szCs w:val="24"/>
                <w:lang w:eastAsia="ru-RU"/>
              </w:rPr>
              <w:br/>
              <w:t>Вес:</w:t>
            </w:r>
            <w:r w:rsidRPr="00C578C0">
              <w:rPr>
                <w:rFonts w:ascii="Times New Roman" w:eastAsia="Times New Roman" w:hAnsi="Times New Roman" w:cs="Times New Roman"/>
                <w:sz w:val="24"/>
                <w:szCs w:val="24"/>
                <w:lang w:eastAsia="ru-RU"/>
              </w:rPr>
              <w:br/>
              <w:t>Рост:</w:t>
            </w:r>
            <w:r w:rsidRPr="00C578C0">
              <w:rPr>
                <w:rFonts w:ascii="Times New Roman" w:eastAsia="Times New Roman" w:hAnsi="Times New Roman" w:cs="Times New Roman"/>
                <w:sz w:val="24"/>
                <w:szCs w:val="24"/>
                <w:lang w:eastAsia="ru-RU"/>
              </w:rPr>
              <w:br/>
              <w:t>Населенный пункт:</w:t>
            </w:r>
            <w:r w:rsidRPr="00C578C0">
              <w:rPr>
                <w:rFonts w:ascii="Times New Roman" w:eastAsia="Times New Roman" w:hAnsi="Times New Roman" w:cs="Times New Roman"/>
                <w:sz w:val="24"/>
                <w:szCs w:val="24"/>
                <w:lang w:eastAsia="ru-RU"/>
              </w:rPr>
              <w:br/>
              <w:t>Место нахождения пациента:</w:t>
            </w:r>
            <w:r w:rsidRPr="00C578C0">
              <w:rPr>
                <w:rFonts w:ascii="Times New Roman" w:eastAsia="Times New Roman" w:hAnsi="Times New Roman" w:cs="Times New Roman"/>
                <w:sz w:val="24"/>
                <w:szCs w:val="24"/>
                <w:lang w:eastAsia="ru-RU"/>
              </w:rPr>
              <w:br/>
              <w:t xml:space="preserve">Ориентировочное время </w:t>
            </w:r>
            <w:proofErr w:type="spellStart"/>
            <w:r w:rsidRPr="00C578C0">
              <w:rPr>
                <w:rFonts w:ascii="Times New Roman" w:eastAsia="Times New Roman" w:hAnsi="Times New Roman" w:cs="Times New Roman"/>
                <w:sz w:val="24"/>
                <w:szCs w:val="24"/>
                <w:lang w:eastAsia="ru-RU"/>
              </w:rPr>
              <w:t>доезда</w:t>
            </w:r>
            <w:proofErr w:type="spellEnd"/>
            <w:r w:rsidRPr="00C578C0">
              <w:rPr>
                <w:rFonts w:ascii="Times New Roman" w:eastAsia="Times New Roman" w:hAnsi="Times New Roman" w:cs="Times New Roman"/>
                <w:sz w:val="24"/>
                <w:szCs w:val="24"/>
                <w:lang w:eastAsia="ru-RU"/>
              </w:rPr>
              <w:t xml:space="preserve"> от места нахождения пациента до аэропорта: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Диагноз</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Основной:</w:t>
            </w:r>
            <w:r w:rsidRPr="00C578C0">
              <w:rPr>
                <w:rFonts w:ascii="Times New Roman" w:eastAsia="Times New Roman" w:hAnsi="Times New Roman" w:cs="Times New Roman"/>
                <w:sz w:val="24"/>
                <w:szCs w:val="24"/>
                <w:lang w:eastAsia="ru-RU"/>
              </w:rPr>
              <w:br/>
              <w:t>Сопутствующий:</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Оценка нынешнего состояния пациента</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Оценка состояния сознания пациента по шкале Глазго:</w:t>
            </w:r>
            <w:r w:rsidRPr="00C578C0">
              <w:rPr>
                <w:rFonts w:ascii="Times New Roman" w:eastAsia="Times New Roman" w:hAnsi="Times New Roman" w:cs="Times New Roman"/>
                <w:sz w:val="24"/>
                <w:szCs w:val="24"/>
                <w:lang w:eastAsia="ru-RU"/>
              </w:rPr>
              <w:br/>
              <w:t>Степень тяжести состояния пациента:</w:t>
            </w:r>
            <w:r w:rsidRPr="00C578C0">
              <w:rPr>
                <w:rFonts w:ascii="Times New Roman" w:eastAsia="Times New Roman" w:hAnsi="Times New Roman" w:cs="Times New Roman"/>
                <w:sz w:val="24"/>
                <w:szCs w:val="24"/>
                <w:lang w:eastAsia="ru-RU"/>
              </w:rPr>
              <w:br/>
              <w:t>Дыхание:</w:t>
            </w:r>
            <w:r w:rsidRPr="00C578C0">
              <w:rPr>
                <w:rFonts w:ascii="Times New Roman" w:eastAsia="Times New Roman" w:hAnsi="Times New Roman" w:cs="Times New Roman"/>
                <w:sz w:val="24"/>
                <w:szCs w:val="24"/>
                <w:lang w:eastAsia="ru-RU"/>
              </w:rPr>
              <w:br/>
              <w:t>Способ искусственной вентиляции легких:</w:t>
            </w:r>
            <w:r w:rsidRPr="00C578C0">
              <w:rPr>
                <w:rFonts w:ascii="Times New Roman" w:eastAsia="Times New Roman" w:hAnsi="Times New Roman" w:cs="Times New Roman"/>
                <w:sz w:val="24"/>
                <w:szCs w:val="24"/>
                <w:lang w:eastAsia="ru-RU"/>
              </w:rPr>
              <w:br/>
              <w:t>Режимы вентиляции:</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Жизненно важные показатели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Температура:</w:t>
            </w:r>
            <w:r w:rsidRPr="00C578C0">
              <w:rPr>
                <w:rFonts w:ascii="Times New Roman" w:eastAsia="Times New Roman" w:hAnsi="Times New Roman" w:cs="Times New Roman"/>
                <w:sz w:val="24"/>
                <w:szCs w:val="24"/>
                <w:lang w:eastAsia="ru-RU"/>
              </w:rPr>
              <w:br/>
              <w:t>Частота дыхательных движений:</w:t>
            </w:r>
            <w:r w:rsidRPr="00C578C0">
              <w:rPr>
                <w:rFonts w:ascii="Times New Roman" w:eastAsia="Times New Roman" w:hAnsi="Times New Roman" w:cs="Times New Roman"/>
                <w:sz w:val="24"/>
                <w:szCs w:val="24"/>
                <w:lang w:eastAsia="ru-RU"/>
              </w:rPr>
              <w:br/>
              <w:t>Частота сердечных сокращений:</w:t>
            </w:r>
            <w:r w:rsidRPr="00C578C0">
              <w:rPr>
                <w:rFonts w:ascii="Times New Roman" w:eastAsia="Times New Roman" w:hAnsi="Times New Roman" w:cs="Times New Roman"/>
                <w:sz w:val="24"/>
                <w:szCs w:val="24"/>
                <w:lang w:eastAsia="ru-RU"/>
              </w:rPr>
              <w:br/>
              <w:t>Артериальное давление:</w:t>
            </w:r>
            <w:r w:rsidRPr="00C578C0">
              <w:rPr>
                <w:rFonts w:ascii="Times New Roman" w:eastAsia="Times New Roman" w:hAnsi="Times New Roman" w:cs="Times New Roman"/>
                <w:sz w:val="24"/>
                <w:szCs w:val="24"/>
                <w:lang w:eastAsia="ru-RU"/>
              </w:rPr>
              <w:br/>
              <w:t>Сатурация кислорода:</w:t>
            </w:r>
            <w:r w:rsidRPr="00C578C0">
              <w:rPr>
                <w:rFonts w:ascii="Times New Roman" w:eastAsia="Times New Roman" w:hAnsi="Times New Roman" w:cs="Times New Roman"/>
                <w:sz w:val="24"/>
                <w:szCs w:val="24"/>
                <w:lang w:eastAsia="ru-RU"/>
              </w:rPr>
              <w:br/>
              <w:t xml:space="preserve">Потребность в </w:t>
            </w:r>
            <w:proofErr w:type="spellStart"/>
            <w:r w:rsidRPr="00C578C0">
              <w:rPr>
                <w:rFonts w:ascii="Times New Roman" w:eastAsia="Times New Roman" w:hAnsi="Times New Roman" w:cs="Times New Roman"/>
                <w:sz w:val="24"/>
                <w:szCs w:val="24"/>
                <w:lang w:eastAsia="ru-RU"/>
              </w:rPr>
              <w:t>оксигенации</w:t>
            </w:r>
            <w:proofErr w:type="spellEnd"/>
            <w:r w:rsidRPr="00C578C0">
              <w:rPr>
                <w:rFonts w:ascii="Times New Roman" w:eastAsia="Times New Roman" w:hAnsi="Times New Roman" w:cs="Times New Roman"/>
                <w:sz w:val="24"/>
                <w:szCs w:val="24"/>
                <w:lang w:eastAsia="ru-RU"/>
              </w:rPr>
              <w:t>:</w:t>
            </w:r>
          </w:p>
        </w:tc>
      </w:tr>
      <w:tr w:rsidR="00C578C0" w:rsidRPr="00C578C0" w:rsidTr="00595EC2">
        <w:trPr>
          <w:tblCellSpacing w:w="15" w:type="dxa"/>
        </w:trPr>
        <w:tc>
          <w:tcPr>
            <w:tcW w:w="0" w:type="auto"/>
            <w:vMerge w:val="restart"/>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Дополнительная информация</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Эпидемиологический анамнез:</w:t>
            </w:r>
          </w:p>
        </w:tc>
      </w:tr>
      <w:tr w:rsidR="00C578C0" w:rsidRPr="00C578C0" w:rsidTr="00595EC2">
        <w:trPr>
          <w:tblCellSpacing w:w="15" w:type="dxa"/>
        </w:trPr>
        <w:tc>
          <w:tcPr>
            <w:tcW w:w="0" w:type="auto"/>
            <w:vMerge/>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2. Тревожное ли поведение пациента?</w:t>
            </w:r>
          </w:p>
        </w:tc>
      </w:tr>
      <w:tr w:rsidR="00C578C0" w:rsidRPr="00C578C0" w:rsidTr="00595EC2">
        <w:trPr>
          <w:tblCellSpacing w:w="15" w:type="dxa"/>
        </w:trPr>
        <w:tc>
          <w:tcPr>
            <w:tcW w:w="0" w:type="auto"/>
            <w:vMerge/>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3. Может ли пациент использовать обычное сиденье самолета со спинкой в вертикальном положении, когда это требуется?</w:t>
            </w:r>
          </w:p>
        </w:tc>
      </w:tr>
      <w:tr w:rsidR="00C578C0" w:rsidRPr="00C578C0" w:rsidTr="00595EC2">
        <w:trPr>
          <w:tblCellSpacing w:w="15" w:type="dxa"/>
        </w:trPr>
        <w:tc>
          <w:tcPr>
            <w:tcW w:w="0" w:type="auto"/>
            <w:vMerge/>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4 Может ли пациент самостоятельно ухаживать за собой на борту воздушного судна без помощи постоянного (в том числе питание, посещение туалета)?</w:t>
            </w:r>
          </w:p>
        </w:tc>
      </w:tr>
      <w:tr w:rsidR="00C578C0" w:rsidRPr="00C578C0" w:rsidTr="00595EC2">
        <w:trPr>
          <w:tblCellSpacing w:w="15" w:type="dxa"/>
        </w:trPr>
        <w:tc>
          <w:tcPr>
            <w:tcW w:w="0" w:type="auto"/>
            <w:vMerge/>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5</w:t>
            </w:r>
            <w:proofErr w:type="gramStart"/>
            <w:r w:rsidRPr="00C578C0">
              <w:rPr>
                <w:rFonts w:ascii="Times New Roman" w:eastAsia="Times New Roman" w:hAnsi="Times New Roman" w:cs="Times New Roman"/>
                <w:sz w:val="24"/>
                <w:szCs w:val="24"/>
                <w:lang w:eastAsia="ru-RU"/>
              </w:rPr>
              <w:t xml:space="preserve"> В</w:t>
            </w:r>
            <w:proofErr w:type="gramEnd"/>
            <w:r w:rsidRPr="00C578C0">
              <w:rPr>
                <w:rFonts w:ascii="Times New Roman" w:eastAsia="Times New Roman" w:hAnsi="Times New Roman" w:cs="Times New Roman"/>
                <w:sz w:val="24"/>
                <w:szCs w:val="24"/>
                <w:lang w:eastAsia="ru-RU"/>
              </w:rPr>
              <w:t xml:space="preserve"> какую организацию направляется пациент?</w:t>
            </w:r>
            <w:r w:rsidRPr="00C578C0">
              <w:rPr>
                <w:rFonts w:ascii="Times New Roman" w:eastAsia="Times New Roman" w:hAnsi="Times New Roman" w:cs="Times New Roman"/>
                <w:sz w:val="24"/>
                <w:szCs w:val="24"/>
                <w:lang w:eastAsia="ru-RU"/>
              </w:rPr>
              <w:br/>
              <w:t>Населенный пункт:</w:t>
            </w:r>
            <w:r w:rsidRPr="00C578C0">
              <w:rPr>
                <w:rFonts w:ascii="Times New Roman" w:eastAsia="Times New Roman" w:hAnsi="Times New Roman" w:cs="Times New Roman"/>
                <w:sz w:val="24"/>
                <w:szCs w:val="24"/>
                <w:lang w:eastAsia="ru-RU"/>
              </w:rPr>
              <w:br/>
              <w:t>Наименование медицинской организации:</w:t>
            </w:r>
          </w:p>
        </w:tc>
      </w:tr>
      <w:tr w:rsidR="00C578C0" w:rsidRPr="00C578C0" w:rsidTr="00595EC2">
        <w:trPr>
          <w:tblCellSpacing w:w="15" w:type="dxa"/>
        </w:trPr>
        <w:tc>
          <w:tcPr>
            <w:tcW w:w="0" w:type="auto"/>
            <w:vMerge/>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7. Сопутствующие заболевания/состояния пациента, требующие специальный уход/терапию (принимаемые препараты: инсулин, гипотензивные препараты)</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Данные врача отделения санитарной авиации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Регион, адрес медицинской организации:</w:t>
            </w:r>
            <w:r w:rsidRPr="00C578C0">
              <w:rPr>
                <w:rFonts w:ascii="Times New Roman" w:eastAsia="Times New Roman" w:hAnsi="Times New Roman" w:cs="Times New Roman"/>
                <w:sz w:val="24"/>
                <w:szCs w:val="24"/>
                <w:lang w:eastAsia="ru-RU"/>
              </w:rPr>
              <w:br/>
              <w:t>Ф.И.О. (при его наличии) врача – координатора отделения санитарной авиации</w:t>
            </w:r>
            <w:r w:rsidRPr="00C578C0">
              <w:rPr>
                <w:rFonts w:ascii="Times New Roman" w:eastAsia="Times New Roman" w:hAnsi="Times New Roman" w:cs="Times New Roman"/>
                <w:sz w:val="24"/>
                <w:szCs w:val="24"/>
                <w:lang w:eastAsia="ru-RU"/>
              </w:rPr>
              <w:br/>
              <w:t>Телефон:</w:t>
            </w:r>
          </w:p>
        </w:tc>
      </w:tr>
    </w:tbl>
    <w:p w:rsidR="00C578C0" w:rsidRPr="00C578C0" w:rsidRDefault="00C578C0" w:rsidP="00595EC2">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578C0" w:rsidRPr="00C578C0" w:rsidTr="00C578C0">
        <w:trPr>
          <w:tblCellSpacing w:w="15" w:type="dxa"/>
        </w:trPr>
        <w:tc>
          <w:tcPr>
            <w:tcW w:w="5805" w:type="dxa"/>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p>
        </w:tc>
        <w:tc>
          <w:tcPr>
            <w:tcW w:w="3420" w:type="dxa"/>
            <w:vAlign w:val="center"/>
            <w:hideMark/>
          </w:tcPr>
          <w:p w:rsidR="00C578C0" w:rsidRPr="00C578C0" w:rsidRDefault="00C578C0" w:rsidP="00595EC2">
            <w:pPr>
              <w:spacing w:after="0" w:line="240" w:lineRule="auto"/>
              <w:jc w:val="center"/>
              <w:rPr>
                <w:rFonts w:ascii="Times New Roman" w:eastAsia="Times New Roman" w:hAnsi="Times New Roman" w:cs="Times New Roman"/>
                <w:sz w:val="24"/>
                <w:szCs w:val="24"/>
                <w:lang w:eastAsia="ru-RU"/>
              </w:rPr>
            </w:pPr>
            <w:bookmarkStart w:id="5" w:name="z143"/>
            <w:bookmarkEnd w:id="5"/>
            <w:r w:rsidRPr="00C578C0">
              <w:rPr>
                <w:rFonts w:ascii="Times New Roman" w:eastAsia="Times New Roman" w:hAnsi="Times New Roman" w:cs="Times New Roman"/>
                <w:sz w:val="24"/>
                <w:szCs w:val="24"/>
                <w:lang w:eastAsia="ru-RU"/>
              </w:rPr>
              <w:t>Приложение 2</w:t>
            </w:r>
            <w:r w:rsidRPr="00C578C0">
              <w:rPr>
                <w:rFonts w:ascii="Times New Roman" w:eastAsia="Times New Roman" w:hAnsi="Times New Roman" w:cs="Times New Roman"/>
                <w:sz w:val="24"/>
                <w:szCs w:val="24"/>
                <w:lang w:eastAsia="ru-RU"/>
              </w:rPr>
              <w:br/>
              <w:t>к Правилам предоставления</w:t>
            </w:r>
            <w:r w:rsidRPr="00C578C0">
              <w:rPr>
                <w:rFonts w:ascii="Times New Roman" w:eastAsia="Times New Roman" w:hAnsi="Times New Roman" w:cs="Times New Roman"/>
                <w:sz w:val="24"/>
                <w:szCs w:val="24"/>
                <w:lang w:eastAsia="ru-RU"/>
              </w:rPr>
              <w:br/>
              <w:t>медицинской помощи</w:t>
            </w:r>
            <w:r w:rsidRPr="00C578C0">
              <w:rPr>
                <w:rFonts w:ascii="Times New Roman" w:eastAsia="Times New Roman" w:hAnsi="Times New Roman" w:cs="Times New Roman"/>
                <w:sz w:val="24"/>
                <w:szCs w:val="24"/>
                <w:lang w:eastAsia="ru-RU"/>
              </w:rPr>
              <w:br/>
              <w:t>в форме санитарной авиации</w:t>
            </w:r>
          </w:p>
        </w:tc>
      </w:tr>
    </w:tbl>
    <w:p w:rsidR="00C578C0" w:rsidRPr="00C578C0" w:rsidRDefault="00C578C0" w:rsidP="00595EC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78C0">
        <w:rPr>
          <w:rFonts w:ascii="Times New Roman" w:eastAsia="Times New Roman" w:hAnsi="Times New Roman" w:cs="Times New Roman"/>
          <w:b/>
          <w:bCs/>
          <w:sz w:val="27"/>
          <w:szCs w:val="27"/>
          <w:lang w:eastAsia="ru-RU"/>
        </w:rPr>
        <w:lastRenderedPageBreak/>
        <w:t>Минимальный перечень оборудования и медицинских изделий Национального координационного центра экстренной медицины /отделения санитарной авиации</w:t>
      </w:r>
    </w:p>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1. Медицинское оборудование может быть стационарным, мобильным или смешанным.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3293"/>
        <w:gridCol w:w="4156"/>
        <w:gridCol w:w="1296"/>
      </w:tblGrid>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п</w:t>
            </w:r>
            <w:proofErr w:type="gramEnd"/>
            <w:r w:rsidRPr="00C578C0">
              <w:rPr>
                <w:rFonts w:ascii="Times New Roman" w:eastAsia="Times New Roman" w:hAnsi="Times New Roman" w:cs="Times New Roman"/>
                <w:sz w:val="24"/>
                <w:szCs w:val="24"/>
                <w:lang w:eastAsia="ru-RU"/>
              </w:rPr>
              <w:t>/п</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Наименование оборудование</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Оборудование и материалы</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Количество</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Общий набор</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Фонарь</w:t>
            </w:r>
            <w:r w:rsidRPr="00C578C0">
              <w:rPr>
                <w:rFonts w:ascii="Times New Roman" w:eastAsia="Times New Roman" w:hAnsi="Times New Roman" w:cs="Times New Roman"/>
                <w:sz w:val="24"/>
                <w:szCs w:val="24"/>
                <w:lang w:eastAsia="ru-RU"/>
              </w:rPr>
              <w:br/>
              <w:t>Средство связи (рация)</w:t>
            </w:r>
            <w:r w:rsidRPr="00C578C0">
              <w:rPr>
                <w:rFonts w:ascii="Times New Roman" w:eastAsia="Times New Roman" w:hAnsi="Times New Roman" w:cs="Times New Roman"/>
                <w:sz w:val="24"/>
                <w:szCs w:val="24"/>
                <w:lang w:eastAsia="ru-RU"/>
              </w:rPr>
              <w:br/>
              <w:t>Ножницы</w:t>
            </w:r>
            <w:r w:rsidRPr="00C578C0">
              <w:rPr>
                <w:rFonts w:ascii="Times New Roman" w:eastAsia="Times New Roman" w:hAnsi="Times New Roman" w:cs="Times New Roman"/>
                <w:sz w:val="24"/>
                <w:szCs w:val="24"/>
                <w:lang w:eastAsia="ru-RU"/>
              </w:rPr>
              <w:br/>
              <w:t>Гель для ЭКГ</w:t>
            </w:r>
            <w:r w:rsidRPr="00C578C0">
              <w:rPr>
                <w:rFonts w:ascii="Times New Roman" w:eastAsia="Times New Roman" w:hAnsi="Times New Roman" w:cs="Times New Roman"/>
                <w:sz w:val="24"/>
                <w:szCs w:val="24"/>
                <w:lang w:eastAsia="ru-RU"/>
              </w:rPr>
              <w:br/>
              <w:t xml:space="preserve">Штатив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br/>
              <w:t xml:space="preserve">Тележка – каталка со </w:t>
            </w:r>
            <w:proofErr w:type="spellStart"/>
            <w:r w:rsidRPr="00C578C0">
              <w:rPr>
                <w:rFonts w:ascii="Times New Roman" w:eastAsia="Times New Roman" w:hAnsi="Times New Roman" w:cs="Times New Roman"/>
                <w:sz w:val="24"/>
                <w:szCs w:val="24"/>
                <w:lang w:eastAsia="ru-RU"/>
              </w:rPr>
              <w:t>съҰмными</w:t>
            </w:r>
            <w:proofErr w:type="spellEnd"/>
            <w:r w:rsidRPr="00C578C0">
              <w:rPr>
                <w:rFonts w:ascii="Times New Roman" w:eastAsia="Times New Roman" w:hAnsi="Times New Roman" w:cs="Times New Roman"/>
                <w:sz w:val="24"/>
                <w:szCs w:val="24"/>
                <w:lang w:eastAsia="ru-RU"/>
              </w:rPr>
              <w:t xml:space="preserve"> носилками</w:t>
            </w:r>
            <w:r w:rsidRPr="00C578C0">
              <w:rPr>
                <w:rFonts w:ascii="Times New Roman" w:eastAsia="Times New Roman" w:hAnsi="Times New Roman" w:cs="Times New Roman"/>
                <w:sz w:val="24"/>
                <w:szCs w:val="24"/>
                <w:lang w:eastAsia="ru-RU"/>
              </w:rPr>
              <w:br/>
              <w:t>Носилки бескаркасные</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Диагностика</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Триаж</w:t>
            </w:r>
            <w:proofErr w:type="spellEnd"/>
            <w:r w:rsidRPr="00C578C0">
              <w:rPr>
                <w:rFonts w:ascii="Times New Roman" w:eastAsia="Times New Roman" w:hAnsi="Times New Roman" w:cs="Times New Roman"/>
                <w:sz w:val="24"/>
                <w:szCs w:val="24"/>
                <w:lang w:eastAsia="ru-RU"/>
              </w:rPr>
              <w:t xml:space="preserve"> – системы (сортировка)</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Ярлыки для пациентов при </w:t>
            </w:r>
            <w:proofErr w:type="spellStart"/>
            <w:r w:rsidRPr="00C578C0">
              <w:rPr>
                <w:rFonts w:ascii="Times New Roman" w:eastAsia="Times New Roman" w:hAnsi="Times New Roman" w:cs="Times New Roman"/>
                <w:sz w:val="24"/>
                <w:szCs w:val="24"/>
                <w:lang w:eastAsia="ru-RU"/>
              </w:rPr>
              <w:t>триаж</w:t>
            </w:r>
            <w:proofErr w:type="spellEnd"/>
            <w:r w:rsidRPr="00C578C0">
              <w:rPr>
                <w:rFonts w:ascii="Times New Roman" w:eastAsia="Times New Roman" w:hAnsi="Times New Roman" w:cs="Times New Roman"/>
                <w:sz w:val="24"/>
                <w:szCs w:val="24"/>
                <w:lang w:eastAsia="ru-RU"/>
              </w:rPr>
              <w:t>/сортировке</w:t>
            </w:r>
            <w:r w:rsidRPr="00C578C0">
              <w:rPr>
                <w:rFonts w:ascii="Times New Roman" w:eastAsia="Times New Roman" w:hAnsi="Times New Roman" w:cs="Times New Roman"/>
                <w:sz w:val="24"/>
                <w:szCs w:val="24"/>
                <w:lang w:eastAsia="ru-RU"/>
              </w:rPr>
              <w:br/>
              <w:t>Стетоскоп/ Фонендоскоп</w:t>
            </w:r>
            <w:r w:rsidRPr="00C578C0">
              <w:rPr>
                <w:rFonts w:ascii="Times New Roman" w:eastAsia="Times New Roman" w:hAnsi="Times New Roman" w:cs="Times New Roman"/>
                <w:sz w:val="24"/>
                <w:szCs w:val="24"/>
                <w:lang w:eastAsia="ru-RU"/>
              </w:rPr>
              <w:br/>
              <w:t>Тонометр</w:t>
            </w:r>
            <w:r w:rsidRPr="00C578C0">
              <w:rPr>
                <w:rFonts w:ascii="Times New Roman" w:eastAsia="Times New Roman" w:hAnsi="Times New Roman" w:cs="Times New Roman"/>
                <w:sz w:val="24"/>
                <w:szCs w:val="24"/>
                <w:lang w:eastAsia="ru-RU"/>
              </w:rPr>
              <w:br/>
              <w:t>Термометр</w:t>
            </w:r>
            <w:r w:rsidRPr="00C578C0">
              <w:rPr>
                <w:rFonts w:ascii="Times New Roman" w:eastAsia="Times New Roman" w:hAnsi="Times New Roman" w:cs="Times New Roman"/>
                <w:sz w:val="24"/>
                <w:szCs w:val="24"/>
                <w:lang w:eastAsia="ru-RU"/>
              </w:rPr>
              <w:br/>
              <w:t>Лента сантиметровая</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Пульсоксиметр</w:t>
            </w:r>
            <w:proofErr w:type="spellEnd"/>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Глюкометр</w:t>
            </w:r>
            <w:proofErr w:type="spellEnd"/>
            <w:r w:rsidRPr="00C578C0">
              <w:rPr>
                <w:rFonts w:ascii="Times New Roman" w:eastAsia="Times New Roman" w:hAnsi="Times New Roman" w:cs="Times New Roman"/>
                <w:sz w:val="24"/>
                <w:szCs w:val="24"/>
                <w:lang w:eastAsia="ru-RU"/>
              </w:rPr>
              <w:t xml:space="preserve"> в наборе </w:t>
            </w:r>
            <w:proofErr w:type="gramStart"/>
            <w:r w:rsidRPr="00C578C0">
              <w:rPr>
                <w:rFonts w:ascii="Times New Roman" w:eastAsia="Times New Roman" w:hAnsi="Times New Roman" w:cs="Times New Roman"/>
                <w:sz w:val="24"/>
                <w:szCs w:val="24"/>
                <w:lang w:eastAsia="ru-RU"/>
              </w:rPr>
              <w:t>с</w:t>
            </w:r>
            <w:proofErr w:type="gramEnd"/>
            <w:r w:rsidRPr="00C578C0">
              <w:rPr>
                <w:rFonts w:ascii="Times New Roman" w:eastAsia="Times New Roman" w:hAnsi="Times New Roman" w:cs="Times New Roman"/>
                <w:sz w:val="24"/>
                <w:szCs w:val="24"/>
                <w:lang w:eastAsia="ru-RU"/>
              </w:rPr>
              <w:t xml:space="preserve"> скарификатором №50</w:t>
            </w:r>
            <w:r w:rsidRPr="00C578C0">
              <w:rPr>
                <w:rFonts w:ascii="Times New Roman" w:eastAsia="Times New Roman" w:hAnsi="Times New Roman" w:cs="Times New Roman"/>
                <w:sz w:val="24"/>
                <w:szCs w:val="24"/>
                <w:lang w:eastAsia="ru-RU"/>
              </w:rPr>
              <w:br/>
              <w:t>Катетер мочевой</w:t>
            </w:r>
            <w:r w:rsidRPr="00C578C0">
              <w:rPr>
                <w:rFonts w:ascii="Times New Roman" w:eastAsia="Times New Roman" w:hAnsi="Times New Roman" w:cs="Times New Roman"/>
                <w:sz w:val="24"/>
                <w:szCs w:val="24"/>
                <w:lang w:eastAsia="ru-RU"/>
              </w:rPr>
              <w:br/>
              <w:t>Неврологический молоток</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r w:rsidRPr="00C578C0">
              <w:rPr>
                <w:rFonts w:ascii="Times New Roman" w:eastAsia="Times New Roman" w:hAnsi="Times New Roman" w:cs="Times New Roman"/>
                <w:sz w:val="24"/>
                <w:szCs w:val="24"/>
                <w:lang w:eastAsia="ru-RU"/>
              </w:rPr>
              <w:br/>
              <w:t>1штука</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1штука</w:t>
            </w:r>
            <w:proofErr w:type="spellEnd"/>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1штука</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1штука</w:t>
            </w:r>
            <w:proofErr w:type="spellEnd"/>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3.</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Реанимация</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Электроотсос</w:t>
            </w:r>
            <w:proofErr w:type="spellEnd"/>
            <w:r w:rsidRPr="00C578C0">
              <w:rPr>
                <w:rFonts w:ascii="Times New Roman" w:eastAsia="Times New Roman" w:hAnsi="Times New Roman" w:cs="Times New Roman"/>
                <w:sz w:val="24"/>
                <w:szCs w:val="24"/>
                <w:lang w:eastAsia="ru-RU"/>
              </w:rPr>
              <w:br/>
              <w:t>Аппарат искусственной вентиляции легких</w:t>
            </w:r>
            <w:r w:rsidRPr="00C578C0">
              <w:rPr>
                <w:rFonts w:ascii="Times New Roman" w:eastAsia="Times New Roman" w:hAnsi="Times New Roman" w:cs="Times New Roman"/>
                <w:sz w:val="24"/>
                <w:szCs w:val="24"/>
                <w:lang w:eastAsia="ru-RU"/>
              </w:rPr>
              <w:br/>
              <w:t xml:space="preserve">Маска </w:t>
            </w:r>
            <w:proofErr w:type="spellStart"/>
            <w:r w:rsidRPr="00C578C0">
              <w:rPr>
                <w:rFonts w:ascii="Times New Roman" w:eastAsia="Times New Roman" w:hAnsi="Times New Roman" w:cs="Times New Roman"/>
                <w:sz w:val="24"/>
                <w:szCs w:val="24"/>
                <w:lang w:eastAsia="ru-RU"/>
              </w:rPr>
              <w:t>ларингеальная</w:t>
            </w:r>
            <w:proofErr w:type="spellEnd"/>
            <w:r w:rsidRPr="00C578C0">
              <w:rPr>
                <w:rFonts w:ascii="Times New Roman" w:eastAsia="Times New Roman" w:hAnsi="Times New Roman" w:cs="Times New Roman"/>
                <w:sz w:val="24"/>
                <w:szCs w:val="24"/>
                <w:lang w:eastAsia="ru-RU"/>
              </w:rPr>
              <w:t xml:space="preserve"> (детская, взрослая)</w:t>
            </w:r>
            <w:r w:rsidRPr="00C578C0">
              <w:rPr>
                <w:rFonts w:ascii="Times New Roman" w:eastAsia="Times New Roman" w:hAnsi="Times New Roman" w:cs="Times New Roman"/>
                <w:sz w:val="24"/>
                <w:szCs w:val="24"/>
                <w:lang w:eastAsia="ru-RU"/>
              </w:rPr>
              <w:br/>
              <w:t>Баллон кислородный 10 л., 2 л</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Кардиопамп</w:t>
            </w:r>
            <w:proofErr w:type="spellEnd"/>
            <w:r w:rsidRPr="00C578C0">
              <w:rPr>
                <w:rFonts w:ascii="Times New Roman" w:eastAsia="Times New Roman" w:hAnsi="Times New Roman" w:cs="Times New Roman"/>
                <w:sz w:val="24"/>
                <w:szCs w:val="24"/>
                <w:lang w:eastAsia="ru-RU"/>
              </w:rPr>
              <w:br/>
              <w:t>Набор для катетеризации подключичных вен</w:t>
            </w:r>
            <w:r w:rsidRPr="00C578C0">
              <w:rPr>
                <w:rFonts w:ascii="Times New Roman" w:eastAsia="Times New Roman" w:hAnsi="Times New Roman" w:cs="Times New Roman"/>
                <w:sz w:val="24"/>
                <w:szCs w:val="24"/>
                <w:lang w:eastAsia="ru-RU"/>
              </w:rPr>
              <w:br/>
              <w:t>Набор реанимационный большой для скорой медицинской помощи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2 штуки</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Мешок </w:t>
            </w:r>
            <w:proofErr w:type="spellStart"/>
            <w:r w:rsidRPr="00C578C0">
              <w:rPr>
                <w:rFonts w:ascii="Times New Roman" w:eastAsia="Times New Roman" w:hAnsi="Times New Roman" w:cs="Times New Roman"/>
                <w:sz w:val="24"/>
                <w:szCs w:val="24"/>
                <w:lang w:eastAsia="ru-RU"/>
              </w:rPr>
              <w:t>Амбу</w:t>
            </w:r>
            <w:proofErr w:type="spellEnd"/>
            <w:r w:rsidRPr="00C578C0">
              <w:rPr>
                <w:rFonts w:ascii="Times New Roman" w:eastAsia="Times New Roman" w:hAnsi="Times New Roman" w:cs="Times New Roman"/>
                <w:sz w:val="24"/>
                <w:szCs w:val="24"/>
                <w:lang w:eastAsia="ru-RU"/>
              </w:rPr>
              <w:br/>
              <w:t>Набор воздуховодов</w:t>
            </w:r>
            <w:r w:rsidRPr="00C578C0">
              <w:rPr>
                <w:rFonts w:ascii="Times New Roman" w:eastAsia="Times New Roman" w:hAnsi="Times New Roman" w:cs="Times New Roman"/>
                <w:sz w:val="24"/>
                <w:szCs w:val="24"/>
                <w:lang w:eastAsia="ru-RU"/>
              </w:rPr>
              <w:br/>
              <w:t>Механический ножной отсос с насосом</w:t>
            </w:r>
            <w:r w:rsidRPr="00C578C0">
              <w:rPr>
                <w:rFonts w:ascii="Times New Roman" w:eastAsia="Times New Roman" w:hAnsi="Times New Roman" w:cs="Times New Roman"/>
                <w:sz w:val="24"/>
                <w:szCs w:val="24"/>
                <w:lang w:eastAsia="ru-RU"/>
              </w:rPr>
              <w:br/>
              <w:t>Маска дыхательная для взрослых резиновая</w:t>
            </w:r>
            <w:r w:rsidRPr="00C578C0">
              <w:rPr>
                <w:rFonts w:ascii="Times New Roman" w:eastAsia="Times New Roman" w:hAnsi="Times New Roman" w:cs="Times New Roman"/>
                <w:sz w:val="24"/>
                <w:szCs w:val="24"/>
                <w:lang w:eastAsia="ru-RU"/>
              </w:rPr>
              <w:br/>
              <w:t>Ларингоскоп в наборе (3 клинка)</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Эндотрахеальная</w:t>
            </w:r>
            <w:proofErr w:type="spellEnd"/>
            <w:r w:rsidRPr="00C578C0">
              <w:rPr>
                <w:rFonts w:ascii="Times New Roman" w:eastAsia="Times New Roman" w:hAnsi="Times New Roman" w:cs="Times New Roman"/>
                <w:sz w:val="24"/>
                <w:szCs w:val="24"/>
                <w:lang w:eastAsia="ru-RU"/>
              </w:rPr>
              <w:t xml:space="preserve"> трубка Роторасширитель</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Языкодержатель</w:t>
            </w:r>
            <w:proofErr w:type="spellEnd"/>
            <w:r w:rsidRPr="00C578C0">
              <w:rPr>
                <w:rFonts w:ascii="Times New Roman" w:eastAsia="Times New Roman" w:hAnsi="Times New Roman" w:cs="Times New Roman"/>
                <w:sz w:val="24"/>
                <w:szCs w:val="24"/>
                <w:lang w:eastAsia="ru-RU"/>
              </w:rPr>
              <w:br/>
              <w:t>Сумка укладка медицинской помощи</w:t>
            </w:r>
            <w:r w:rsidRPr="00C578C0">
              <w:rPr>
                <w:rFonts w:ascii="Times New Roman" w:eastAsia="Times New Roman" w:hAnsi="Times New Roman" w:cs="Times New Roman"/>
                <w:sz w:val="24"/>
                <w:szCs w:val="24"/>
                <w:lang w:eastAsia="ru-RU"/>
              </w:rPr>
              <w:br/>
              <w:t>Кувез</w:t>
            </w:r>
            <w:r w:rsidRPr="00C578C0">
              <w:rPr>
                <w:rFonts w:ascii="Times New Roman" w:eastAsia="Times New Roman" w:hAnsi="Times New Roman" w:cs="Times New Roman"/>
                <w:sz w:val="24"/>
                <w:szCs w:val="24"/>
                <w:lang w:eastAsia="ru-RU"/>
              </w:rPr>
              <w:br/>
            </w:r>
            <w:r w:rsidRPr="00C578C0">
              <w:rPr>
                <w:rFonts w:ascii="Times New Roman" w:eastAsia="Times New Roman" w:hAnsi="Times New Roman" w:cs="Times New Roman"/>
                <w:sz w:val="24"/>
                <w:szCs w:val="24"/>
                <w:lang w:eastAsia="ru-RU"/>
              </w:rPr>
              <w:lastRenderedPageBreak/>
              <w:t>Мочеприемник</w:t>
            </w:r>
            <w:r w:rsidRPr="00C578C0">
              <w:rPr>
                <w:rFonts w:ascii="Times New Roman" w:eastAsia="Times New Roman" w:hAnsi="Times New Roman" w:cs="Times New Roman"/>
                <w:sz w:val="24"/>
                <w:szCs w:val="24"/>
                <w:lang w:eastAsia="ru-RU"/>
              </w:rPr>
              <w:br/>
              <w:t>Противоожоговое одеяло</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r>
            <w:r w:rsidRPr="00C578C0">
              <w:rPr>
                <w:rFonts w:ascii="Times New Roman" w:eastAsia="Times New Roman" w:hAnsi="Times New Roman" w:cs="Times New Roman"/>
                <w:sz w:val="24"/>
                <w:szCs w:val="24"/>
                <w:lang w:eastAsia="ru-RU"/>
              </w:rPr>
              <w:lastRenderedPageBreak/>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4.</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Услуги кардиологическим пациентам</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Монитор с дефибриллятором</w:t>
            </w:r>
            <w:r w:rsidRPr="00C578C0">
              <w:rPr>
                <w:rFonts w:ascii="Times New Roman" w:eastAsia="Times New Roman" w:hAnsi="Times New Roman" w:cs="Times New Roman"/>
                <w:sz w:val="24"/>
                <w:szCs w:val="24"/>
                <w:lang w:eastAsia="ru-RU"/>
              </w:rPr>
              <w:br/>
              <w:t>Электрокардиограф</w:t>
            </w:r>
            <w:r w:rsidRPr="00C578C0">
              <w:rPr>
                <w:rFonts w:ascii="Times New Roman" w:eastAsia="Times New Roman" w:hAnsi="Times New Roman" w:cs="Times New Roman"/>
                <w:sz w:val="24"/>
                <w:szCs w:val="24"/>
                <w:lang w:eastAsia="ru-RU"/>
              </w:rPr>
              <w:br/>
              <w:t>Кардиостимулятор</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5.</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Первичная обработка ран, в том числе ожоги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Бинты</w:t>
            </w:r>
            <w:r w:rsidRPr="00C578C0">
              <w:rPr>
                <w:rFonts w:ascii="Times New Roman" w:eastAsia="Times New Roman" w:hAnsi="Times New Roman" w:cs="Times New Roman"/>
                <w:sz w:val="24"/>
                <w:szCs w:val="24"/>
                <w:lang w:eastAsia="ru-RU"/>
              </w:rPr>
              <w:br/>
              <w:t>Стерильные шарики, салфетки</w:t>
            </w:r>
            <w:r w:rsidRPr="00C578C0">
              <w:rPr>
                <w:rFonts w:ascii="Times New Roman" w:eastAsia="Times New Roman" w:hAnsi="Times New Roman" w:cs="Times New Roman"/>
                <w:sz w:val="24"/>
                <w:szCs w:val="24"/>
                <w:lang w:eastAsia="ru-RU"/>
              </w:rPr>
              <w:br/>
              <w:t>Лейкопластырь</w:t>
            </w:r>
            <w:r w:rsidRPr="00C578C0">
              <w:rPr>
                <w:rFonts w:ascii="Times New Roman" w:eastAsia="Times New Roman" w:hAnsi="Times New Roman" w:cs="Times New Roman"/>
                <w:sz w:val="24"/>
                <w:szCs w:val="24"/>
                <w:lang w:eastAsia="ru-RU"/>
              </w:rPr>
              <w:br/>
              <w:t>Жгут кровоостанавливающий</w:t>
            </w:r>
            <w:r w:rsidRPr="00C578C0">
              <w:rPr>
                <w:rFonts w:ascii="Times New Roman" w:eastAsia="Times New Roman" w:hAnsi="Times New Roman" w:cs="Times New Roman"/>
                <w:sz w:val="24"/>
                <w:szCs w:val="24"/>
                <w:lang w:eastAsia="ru-RU"/>
              </w:rPr>
              <w:br/>
              <w:t>Набор противоожоговый</w:t>
            </w:r>
            <w:r w:rsidRPr="00C578C0">
              <w:rPr>
                <w:rFonts w:ascii="Times New Roman" w:eastAsia="Times New Roman" w:hAnsi="Times New Roman" w:cs="Times New Roman"/>
                <w:sz w:val="24"/>
                <w:szCs w:val="24"/>
                <w:lang w:eastAsia="ru-RU"/>
              </w:rPr>
              <w:br/>
              <w:t>Противоожоговые средства для наружного применения: гель, аэрозоль</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3 штуки</w:t>
            </w:r>
            <w:r w:rsidRPr="00C578C0">
              <w:rPr>
                <w:rFonts w:ascii="Times New Roman" w:eastAsia="Times New Roman" w:hAnsi="Times New Roman" w:cs="Times New Roman"/>
                <w:sz w:val="24"/>
                <w:szCs w:val="24"/>
                <w:lang w:eastAsia="ru-RU"/>
              </w:rPr>
              <w:br/>
              <w:t>1 упаковка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по 1 штуке</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Оказание помощи пациентам при травмах</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Щит для иммобилизации спины с фиксацией</w:t>
            </w:r>
            <w:r w:rsidRPr="00C578C0">
              <w:rPr>
                <w:rFonts w:ascii="Times New Roman" w:eastAsia="Times New Roman" w:hAnsi="Times New Roman" w:cs="Times New Roman"/>
                <w:sz w:val="24"/>
                <w:szCs w:val="24"/>
                <w:lang w:eastAsia="ru-RU"/>
              </w:rPr>
              <w:br/>
              <w:t>Жесткий шейный воротник</w:t>
            </w:r>
            <w:r w:rsidRPr="00C578C0">
              <w:rPr>
                <w:rFonts w:ascii="Times New Roman" w:eastAsia="Times New Roman" w:hAnsi="Times New Roman" w:cs="Times New Roman"/>
                <w:sz w:val="24"/>
                <w:szCs w:val="24"/>
                <w:lang w:eastAsia="ru-RU"/>
              </w:rPr>
              <w:br/>
              <w:t>Средства иммобилизации верхних и нижних конечностей при переломах (жесткие шины в наборе)</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Пневмошины</w:t>
            </w:r>
            <w:proofErr w:type="spellEnd"/>
            <w:r w:rsidRPr="00C578C0">
              <w:rPr>
                <w:rFonts w:ascii="Times New Roman" w:eastAsia="Times New Roman" w:hAnsi="Times New Roman" w:cs="Times New Roman"/>
                <w:sz w:val="24"/>
                <w:szCs w:val="24"/>
                <w:lang w:eastAsia="ru-RU"/>
              </w:rPr>
              <w:t xml:space="preserve"> в наборе</w:t>
            </w:r>
            <w:r w:rsidRPr="00C578C0">
              <w:rPr>
                <w:rFonts w:ascii="Times New Roman" w:eastAsia="Times New Roman" w:hAnsi="Times New Roman" w:cs="Times New Roman"/>
                <w:sz w:val="24"/>
                <w:szCs w:val="24"/>
                <w:lang w:eastAsia="ru-RU"/>
              </w:rPr>
              <w:br/>
              <w:t>Вакуумный матрас</w:t>
            </w:r>
            <w:r w:rsidRPr="00C578C0">
              <w:rPr>
                <w:rFonts w:ascii="Times New Roman" w:eastAsia="Times New Roman" w:hAnsi="Times New Roman" w:cs="Times New Roman"/>
                <w:sz w:val="24"/>
                <w:szCs w:val="24"/>
                <w:lang w:eastAsia="ru-RU"/>
              </w:rPr>
              <w:br/>
              <w:t>Охлаждающий пакет</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5 штук</w:t>
            </w:r>
            <w:r w:rsidRPr="00C578C0">
              <w:rPr>
                <w:rFonts w:ascii="Times New Roman" w:eastAsia="Times New Roman" w:hAnsi="Times New Roman" w:cs="Times New Roman"/>
                <w:sz w:val="24"/>
                <w:szCs w:val="24"/>
                <w:lang w:eastAsia="ru-RU"/>
              </w:rPr>
              <w:br/>
              <w:t>4 штуки</w:t>
            </w:r>
            <w:r w:rsidRPr="00C578C0">
              <w:rPr>
                <w:rFonts w:ascii="Times New Roman" w:eastAsia="Times New Roman" w:hAnsi="Times New Roman" w:cs="Times New Roman"/>
                <w:sz w:val="24"/>
                <w:szCs w:val="24"/>
                <w:lang w:eastAsia="ru-RU"/>
              </w:rPr>
              <w:b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7.</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Помощь при </w:t>
            </w:r>
            <w:proofErr w:type="spellStart"/>
            <w:r w:rsidRPr="00C578C0">
              <w:rPr>
                <w:rFonts w:ascii="Times New Roman" w:eastAsia="Times New Roman" w:hAnsi="Times New Roman" w:cs="Times New Roman"/>
                <w:sz w:val="24"/>
                <w:szCs w:val="24"/>
                <w:lang w:eastAsia="ru-RU"/>
              </w:rPr>
              <w:t>бронхообструкции</w:t>
            </w:r>
            <w:proofErr w:type="spellEnd"/>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Компрессорный ингалятор</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Коникотомический</w:t>
            </w:r>
            <w:proofErr w:type="spellEnd"/>
            <w:r w:rsidRPr="00C578C0">
              <w:rPr>
                <w:rFonts w:ascii="Times New Roman" w:eastAsia="Times New Roman" w:hAnsi="Times New Roman" w:cs="Times New Roman"/>
                <w:sz w:val="24"/>
                <w:szCs w:val="24"/>
                <w:lang w:eastAsia="ru-RU"/>
              </w:rPr>
              <w:t xml:space="preserve"> набор</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8.</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Акушерские и неонатальные услуги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Родовый</w:t>
            </w:r>
            <w:proofErr w:type="spellEnd"/>
            <w:r w:rsidRPr="00C578C0">
              <w:rPr>
                <w:rFonts w:ascii="Times New Roman" w:eastAsia="Times New Roman" w:hAnsi="Times New Roman" w:cs="Times New Roman"/>
                <w:sz w:val="24"/>
                <w:szCs w:val="24"/>
                <w:lang w:eastAsia="ru-RU"/>
              </w:rPr>
              <w:t xml:space="preserve"> пакет</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9.</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Изделия для медицинского назначения для оказания противошоковой помощи</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Инфузионный</w:t>
            </w:r>
            <w:proofErr w:type="spellEnd"/>
            <w:r w:rsidRPr="00C578C0">
              <w:rPr>
                <w:rFonts w:ascii="Times New Roman" w:eastAsia="Times New Roman" w:hAnsi="Times New Roman" w:cs="Times New Roman"/>
                <w:sz w:val="24"/>
                <w:szCs w:val="24"/>
                <w:lang w:eastAsia="ru-RU"/>
              </w:rPr>
              <w:t xml:space="preserve"> </w:t>
            </w:r>
            <w:proofErr w:type="gramStart"/>
            <w:r w:rsidRPr="00C578C0">
              <w:rPr>
                <w:rFonts w:ascii="Times New Roman" w:eastAsia="Times New Roman" w:hAnsi="Times New Roman" w:cs="Times New Roman"/>
                <w:sz w:val="24"/>
                <w:szCs w:val="24"/>
                <w:lang w:eastAsia="ru-RU"/>
              </w:rPr>
              <w:t>шприцевой</w:t>
            </w:r>
            <w:proofErr w:type="gramEnd"/>
            <w:r w:rsidRPr="00C578C0">
              <w:rPr>
                <w:rFonts w:ascii="Times New Roman" w:eastAsia="Times New Roman" w:hAnsi="Times New Roman" w:cs="Times New Roman"/>
                <w:sz w:val="24"/>
                <w:szCs w:val="24"/>
                <w:lang w:eastAsia="ru-RU"/>
              </w:rPr>
              <w:t xml:space="preserve"> насос</w:t>
            </w:r>
            <w:r w:rsidRPr="00C578C0">
              <w:rPr>
                <w:rFonts w:ascii="Times New Roman" w:eastAsia="Times New Roman" w:hAnsi="Times New Roman" w:cs="Times New Roman"/>
                <w:sz w:val="24"/>
                <w:szCs w:val="24"/>
                <w:lang w:eastAsia="ru-RU"/>
              </w:rPr>
              <w:br/>
            </w:r>
            <w:proofErr w:type="spellStart"/>
            <w:r w:rsidRPr="00C578C0">
              <w:rPr>
                <w:rFonts w:ascii="Times New Roman" w:eastAsia="Times New Roman" w:hAnsi="Times New Roman" w:cs="Times New Roman"/>
                <w:sz w:val="24"/>
                <w:szCs w:val="24"/>
                <w:lang w:eastAsia="ru-RU"/>
              </w:rPr>
              <w:t>Перфузор</w:t>
            </w:r>
            <w:proofErr w:type="spellEnd"/>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штука</w:t>
            </w:r>
            <w:r w:rsidRPr="00C578C0">
              <w:rPr>
                <w:rFonts w:ascii="Times New Roman" w:eastAsia="Times New Roman" w:hAnsi="Times New Roman" w:cs="Times New Roman"/>
                <w:sz w:val="24"/>
                <w:szCs w:val="24"/>
                <w:lang w:eastAsia="ru-RU"/>
              </w:rPr>
              <w:br/>
              <w:t>1 штука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10.</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Изделия для промывания желудка</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Одноразовый шприц </w:t>
            </w:r>
            <w:proofErr w:type="spellStart"/>
            <w:r w:rsidRPr="00C578C0">
              <w:rPr>
                <w:rFonts w:ascii="Times New Roman" w:eastAsia="Times New Roman" w:hAnsi="Times New Roman" w:cs="Times New Roman"/>
                <w:sz w:val="24"/>
                <w:szCs w:val="24"/>
                <w:lang w:eastAsia="ru-RU"/>
              </w:rPr>
              <w:t>Жанэ</w:t>
            </w:r>
            <w:proofErr w:type="spellEnd"/>
            <w:r w:rsidRPr="00C578C0">
              <w:rPr>
                <w:rFonts w:ascii="Times New Roman" w:eastAsia="Times New Roman" w:hAnsi="Times New Roman" w:cs="Times New Roman"/>
                <w:sz w:val="24"/>
                <w:szCs w:val="24"/>
                <w:lang w:eastAsia="ru-RU"/>
              </w:rPr>
              <w:br/>
              <w:t>Одноразовые желудочные зонды всех размеров</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 штука</w:t>
            </w:r>
            <w:r w:rsidRPr="00C578C0">
              <w:rPr>
                <w:rFonts w:ascii="Times New Roman" w:eastAsia="Times New Roman" w:hAnsi="Times New Roman" w:cs="Times New Roman"/>
                <w:sz w:val="24"/>
                <w:szCs w:val="24"/>
                <w:lang w:eastAsia="ru-RU"/>
              </w:rPr>
              <w:br/>
              <w:t>2 штуки</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11.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Изделия для подключичной катетеризации (</w:t>
            </w:r>
            <w:proofErr w:type="gramStart"/>
            <w:r w:rsidRPr="00C578C0">
              <w:rPr>
                <w:rFonts w:ascii="Times New Roman" w:eastAsia="Times New Roman" w:hAnsi="Times New Roman" w:cs="Times New Roman"/>
                <w:sz w:val="24"/>
                <w:szCs w:val="24"/>
                <w:lang w:eastAsia="ru-RU"/>
              </w:rPr>
              <w:t>одноразовый</w:t>
            </w:r>
            <w:proofErr w:type="gramEnd"/>
            <w:r w:rsidRPr="00C578C0">
              <w:rPr>
                <w:rFonts w:ascii="Times New Roman" w:eastAsia="Times New Roman" w:hAnsi="Times New Roman" w:cs="Times New Roman"/>
                <w:sz w:val="24"/>
                <w:szCs w:val="24"/>
                <w:lang w:eastAsia="ru-RU"/>
              </w:rPr>
              <w:t>)</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Двухканальный 8FХ 20</w:t>
            </w:r>
            <w:r w:rsidRPr="00C578C0">
              <w:rPr>
                <w:rFonts w:ascii="Times New Roman" w:eastAsia="Times New Roman" w:hAnsi="Times New Roman" w:cs="Times New Roman"/>
                <w:sz w:val="24"/>
                <w:szCs w:val="24"/>
                <w:lang w:eastAsia="ru-RU"/>
              </w:rPr>
              <w:br/>
              <w:t>Дилататор, проводник</w:t>
            </w:r>
            <w:r w:rsidRPr="00C578C0">
              <w:rPr>
                <w:rFonts w:ascii="Times New Roman" w:eastAsia="Times New Roman" w:hAnsi="Times New Roman" w:cs="Times New Roman"/>
                <w:sz w:val="24"/>
                <w:szCs w:val="24"/>
                <w:lang w:eastAsia="ru-RU"/>
              </w:rPr>
              <w:br/>
              <w:t>Игла, шприц 10 мл</w:t>
            </w:r>
            <w:r w:rsidRPr="00C578C0">
              <w:rPr>
                <w:rFonts w:ascii="Times New Roman" w:eastAsia="Times New Roman" w:hAnsi="Times New Roman" w:cs="Times New Roman"/>
                <w:sz w:val="24"/>
                <w:szCs w:val="24"/>
                <w:lang w:eastAsia="ru-RU"/>
              </w:rPr>
              <w:br/>
              <w:t>Скальпель</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4 штуки</w:t>
            </w:r>
            <w:r w:rsidRPr="00C578C0">
              <w:rPr>
                <w:rFonts w:ascii="Times New Roman" w:eastAsia="Times New Roman" w:hAnsi="Times New Roman" w:cs="Times New Roman"/>
                <w:sz w:val="24"/>
                <w:szCs w:val="24"/>
                <w:lang w:eastAsia="ru-RU"/>
              </w:rPr>
              <w:br/>
              <w:t>4 штуки</w:t>
            </w:r>
            <w:r w:rsidRPr="00C578C0">
              <w:rPr>
                <w:rFonts w:ascii="Times New Roman" w:eastAsia="Times New Roman" w:hAnsi="Times New Roman" w:cs="Times New Roman"/>
                <w:sz w:val="24"/>
                <w:szCs w:val="24"/>
                <w:lang w:eastAsia="ru-RU"/>
              </w:rPr>
              <w:br/>
              <w:t>2 штуки</w:t>
            </w:r>
            <w:r w:rsidRPr="00C578C0">
              <w:rPr>
                <w:rFonts w:ascii="Times New Roman" w:eastAsia="Times New Roman" w:hAnsi="Times New Roman" w:cs="Times New Roman"/>
                <w:sz w:val="24"/>
                <w:szCs w:val="24"/>
                <w:lang w:eastAsia="ru-RU"/>
              </w:rPr>
              <w:br/>
              <w:t>1 штука</w:t>
            </w:r>
          </w:p>
        </w:tc>
      </w:tr>
    </w:tbl>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      2. Минимальный перечень лекарственных </w:t>
      </w:r>
      <w:proofErr w:type="gramStart"/>
      <w:r w:rsidRPr="00C578C0">
        <w:rPr>
          <w:rFonts w:ascii="Times New Roman" w:eastAsia="Times New Roman" w:hAnsi="Times New Roman" w:cs="Times New Roman"/>
          <w:sz w:val="24"/>
          <w:szCs w:val="24"/>
          <w:lang w:eastAsia="ru-RU"/>
        </w:rPr>
        <w:t>средств Национального координационного центра экстренной медицины /отделения санитарной авиации</w:t>
      </w:r>
      <w:proofErr w:type="gramEnd"/>
      <w:r w:rsidRPr="00C578C0">
        <w:rPr>
          <w:rFonts w:ascii="Times New Roman" w:eastAsia="Times New Roman" w:hAnsi="Times New Roman" w:cs="Times New Roman"/>
          <w:sz w:val="24"/>
          <w:szCs w:val="24"/>
          <w:lang w:eastAsia="ru-RU"/>
        </w:rPr>
        <w:t>.</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2"/>
        <w:gridCol w:w="3091"/>
        <w:gridCol w:w="3252"/>
        <w:gridCol w:w="1760"/>
      </w:tblGrid>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АТХ код</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Фармакологическая группа/ Международные непатентованные наименования</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Лекарственная форма</w:t>
            </w:r>
          </w:p>
        </w:tc>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Единица измерения</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Пищеварительный тракт и обмен веществ</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Препараты для лечения функциональных нарушений со стороны </w:t>
            </w:r>
            <w:proofErr w:type="spellStart"/>
            <w:proofErr w:type="gramStart"/>
            <w:r w:rsidRPr="00C578C0">
              <w:rPr>
                <w:rFonts w:ascii="Times New Roman" w:eastAsia="Times New Roman" w:hAnsi="Times New Roman" w:cs="Times New Roman"/>
                <w:sz w:val="24"/>
                <w:szCs w:val="24"/>
                <w:lang w:eastAsia="ru-RU"/>
              </w:rPr>
              <w:t>желудочно</w:t>
            </w:r>
            <w:proofErr w:type="spellEnd"/>
            <w:r w:rsidRPr="00C578C0">
              <w:rPr>
                <w:rFonts w:ascii="Times New Roman" w:eastAsia="Times New Roman" w:hAnsi="Times New Roman" w:cs="Times New Roman"/>
                <w:sz w:val="24"/>
                <w:szCs w:val="24"/>
                <w:lang w:eastAsia="ru-RU"/>
              </w:rPr>
              <w:t xml:space="preserve"> – кишечного</w:t>
            </w:r>
            <w:proofErr w:type="gramEnd"/>
            <w:r w:rsidRPr="00C578C0">
              <w:rPr>
                <w:rFonts w:ascii="Times New Roman" w:eastAsia="Times New Roman" w:hAnsi="Times New Roman" w:cs="Times New Roman"/>
                <w:sz w:val="24"/>
                <w:szCs w:val="24"/>
                <w:lang w:eastAsia="ru-RU"/>
              </w:rPr>
              <w:t xml:space="preserve"> тракта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применяемые при нарушениях функции кишечника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A03AD</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Папаверин и его производные</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A03AD02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Дротаверин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40 мг/ 2 мл,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Красавка и ее производные</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A03BA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Алкалоиды красавки, третичные амины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A03BA01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Атропина сульфат</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1мг/мл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A03F</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Стимуляторы моторики ЖКТ</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A03FA01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Метоклопрамид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0,5%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B01AB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Гепарин и его производные</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B01AB01</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Гепарин натрия</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B02B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Витамин K и другие </w:t>
            </w:r>
            <w:proofErr w:type="spellStart"/>
            <w:r w:rsidRPr="00C578C0">
              <w:rPr>
                <w:rFonts w:ascii="Times New Roman" w:eastAsia="Times New Roman" w:hAnsi="Times New Roman" w:cs="Times New Roman"/>
                <w:sz w:val="24"/>
                <w:szCs w:val="24"/>
                <w:lang w:eastAsia="ru-RU"/>
              </w:rPr>
              <w:t>гемостатики</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B02BX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Другие </w:t>
            </w:r>
            <w:proofErr w:type="spellStart"/>
            <w:r w:rsidRPr="00C578C0">
              <w:rPr>
                <w:rFonts w:ascii="Times New Roman" w:eastAsia="Times New Roman" w:hAnsi="Times New Roman" w:cs="Times New Roman"/>
                <w:sz w:val="24"/>
                <w:szCs w:val="24"/>
                <w:lang w:eastAsia="ru-RU"/>
              </w:rPr>
              <w:t>гемостатические</w:t>
            </w:r>
            <w:proofErr w:type="spellEnd"/>
            <w:r w:rsidRPr="00C578C0">
              <w:rPr>
                <w:rFonts w:ascii="Times New Roman" w:eastAsia="Times New Roman" w:hAnsi="Times New Roman" w:cs="Times New Roman"/>
                <w:sz w:val="24"/>
                <w:szCs w:val="24"/>
                <w:lang w:eastAsia="ru-RU"/>
              </w:rPr>
              <w:t xml:space="preserve"> препараты для системного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B02BX01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Этамзилат</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12,5%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Плазмозамещающие и </w:t>
            </w:r>
            <w:proofErr w:type="spellStart"/>
            <w:r w:rsidRPr="00C578C0">
              <w:rPr>
                <w:rFonts w:ascii="Times New Roman" w:eastAsia="Times New Roman" w:hAnsi="Times New Roman" w:cs="Times New Roman"/>
                <w:sz w:val="24"/>
                <w:szCs w:val="24"/>
                <w:lang w:eastAsia="ru-RU"/>
              </w:rPr>
              <w:t>перфузионные</w:t>
            </w:r>
            <w:proofErr w:type="spellEnd"/>
            <w:r w:rsidRPr="00C578C0">
              <w:rPr>
                <w:rFonts w:ascii="Times New Roman" w:eastAsia="Times New Roman" w:hAnsi="Times New Roman" w:cs="Times New Roman"/>
                <w:sz w:val="24"/>
                <w:szCs w:val="24"/>
                <w:lang w:eastAsia="ru-RU"/>
              </w:rPr>
              <w:t xml:space="preserve"> растворы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крови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B05AA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плазмы крови и плазмозамещающие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B05AA06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Сукцинилированный</w:t>
            </w:r>
            <w:proofErr w:type="spellEnd"/>
            <w:r w:rsidRPr="00C578C0">
              <w:rPr>
                <w:rFonts w:ascii="Times New Roman" w:eastAsia="Times New Roman" w:hAnsi="Times New Roman" w:cs="Times New Roman"/>
                <w:sz w:val="24"/>
                <w:szCs w:val="24"/>
                <w:lang w:eastAsia="ru-RU"/>
              </w:rPr>
              <w:t xml:space="preserve"> желатин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br/>
              <w:t>4% 500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B05AA07</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Гидроксиэтилкрахмал</w:t>
            </w:r>
            <w:proofErr w:type="spellEnd"/>
            <w:r w:rsidRPr="00C578C0">
              <w:rPr>
                <w:rFonts w:ascii="Times New Roman" w:eastAsia="Times New Roman" w:hAnsi="Times New Roman" w:cs="Times New Roman"/>
                <w:sz w:val="24"/>
                <w:szCs w:val="24"/>
                <w:lang w:eastAsia="ru-RU"/>
              </w:rPr>
              <w:t xml:space="preserve"> (</w:t>
            </w:r>
            <w:proofErr w:type="spellStart"/>
            <w:r w:rsidRPr="00C578C0">
              <w:rPr>
                <w:rFonts w:ascii="Times New Roman" w:eastAsia="Times New Roman" w:hAnsi="Times New Roman" w:cs="Times New Roman"/>
                <w:sz w:val="24"/>
                <w:szCs w:val="24"/>
                <w:lang w:eastAsia="ru-RU"/>
              </w:rPr>
              <w:t>пентакрахмал</w:t>
            </w:r>
            <w:proofErr w:type="spellEnd"/>
            <w:r w:rsidRPr="00C578C0">
              <w:rPr>
                <w:rFonts w:ascii="Times New Roman" w:eastAsia="Times New Roman" w:hAnsi="Times New Roman" w:cs="Times New Roman"/>
                <w:sz w:val="24"/>
                <w:szCs w:val="24"/>
                <w:lang w:eastAsia="ru-RU"/>
              </w:rPr>
              <w:t>)</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br/>
              <w:t>10% 500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Растворы для в/</w:t>
            </w:r>
            <w:proofErr w:type="gramStart"/>
            <w:r w:rsidRPr="00C578C0">
              <w:rPr>
                <w:rFonts w:ascii="Times New Roman" w:eastAsia="Times New Roman" w:hAnsi="Times New Roman" w:cs="Times New Roman"/>
                <w:sz w:val="24"/>
                <w:szCs w:val="24"/>
                <w:lang w:eastAsia="ru-RU"/>
              </w:rPr>
              <w:t>в</w:t>
            </w:r>
            <w:proofErr w:type="gramEnd"/>
            <w:r w:rsidRPr="00C578C0">
              <w:rPr>
                <w:rFonts w:ascii="Times New Roman" w:eastAsia="Times New Roman" w:hAnsi="Times New Roman" w:cs="Times New Roman"/>
                <w:sz w:val="24"/>
                <w:szCs w:val="24"/>
                <w:lang w:eastAsia="ru-RU"/>
              </w:rPr>
              <w:t xml:space="preserve"> введения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B05BB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Растворы, влияющие на </w:t>
            </w:r>
            <w:proofErr w:type="spellStart"/>
            <w:r w:rsidRPr="00C578C0">
              <w:rPr>
                <w:rFonts w:ascii="Times New Roman" w:eastAsia="Times New Roman" w:hAnsi="Times New Roman" w:cs="Times New Roman"/>
                <w:sz w:val="24"/>
                <w:szCs w:val="24"/>
                <w:lang w:eastAsia="ru-RU"/>
              </w:rPr>
              <w:t>водно</w:t>
            </w:r>
            <w:proofErr w:type="spellEnd"/>
            <w:r w:rsidRPr="00C578C0">
              <w:rPr>
                <w:rFonts w:ascii="Times New Roman" w:eastAsia="Times New Roman" w:hAnsi="Times New Roman" w:cs="Times New Roman"/>
                <w:sz w:val="24"/>
                <w:szCs w:val="24"/>
                <w:lang w:eastAsia="ru-RU"/>
              </w:rPr>
              <w:t xml:space="preserve"> – электролитный баланс</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B05BB01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Натрия хлорид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0,9%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Ирригационные растворы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B05CB</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Солевые растворы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B05CB01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Натрия хлорид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t xml:space="preserve"> 0,9% по 200 мл</w:t>
            </w:r>
            <w:r w:rsidRPr="00C578C0">
              <w:rPr>
                <w:rFonts w:ascii="Times New Roman" w:eastAsia="Times New Roman" w:hAnsi="Times New Roman" w:cs="Times New Roman"/>
                <w:sz w:val="24"/>
                <w:szCs w:val="24"/>
                <w:lang w:eastAsia="ru-RU"/>
              </w:rPr>
              <w:br/>
            </w:r>
            <w:bookmarkStart w:id="6" w:name="z251"/>
            <w:bookmarkEnd w:id="6"/>
            <w:r w:rsidRPr="00C578C0">
              <w:rPr>
                <w:rFonts w:ascii="Times New Roman" w:eastAsia="Times New Roman" w:hAnsi="Times New Roman" w:cs="Times New Roman"/>
                <w:sz w:val="24"/>
                <w:szCs w:val="24"/>
                <w:lang w:eastAsia="ru-RU"/>
              </w:rPr>
              <w:t>250 мл</w:t>
            </w:r>
            <w:r w:rsidRPr="00C578C0">
              <w:rPr>
                <w:rFonts w:ascii="Times New Roman" w:eastAsia="Times New Roman" w:hAnsi="Times New Roman" w:cs="Times New Roman"/>
                <w:sz w:val="24"/>
                <w:szCs w:val="24"/>
                <w:lang w:eastAsia="ru-RU"/>
              </w:rPr>
              <w:br/>
              <w:t>400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B05CX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Прочие ирригационные растворы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B05CX01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Глюкоза</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t xml:space="preserve"> 5% 200 мл; для инъекции 40%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r w:rsidRPr="00C578C0">
              <w:rPr>
                <w:rFonts w:ascii="Times New Roman" w:eastAsia="Times New Roman" w:hAnsi="Times New Roman" w:cs="Times New Roman"/>
                <w:sz w:val="24"/>
                <w:szCs w:val="24"/>
                <w:lang w:eastAsia="ru-RU"/>
              </w:rPr>
              <w:b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Добавки к растворам для в/</w:t>
            </w:r>
            <w:proofErr w:type="gramStart"/>
            <w:r w:rsidRPr="00C578C0">
              <w:rPr>
                <w:rFonts w:ascii="Times New Roman" w:eastAsia="Times New Roman" w:hAnsi="Times New Roman" w:cs="Times New Roman"/>
                <w:sz w:val="24"/>
                <w:szCs w:val="24"/>
                <w:lang w:eastAsia="ru-RU"/>
              </w:rPr>
              <w:t>в</w:t>
            </w:r>
            <w:proofErr w:type="gramEnd"/>
            <w:r w:rsidRPr="00C578C0">
              <w:rPr>
                <w:rFonts w:ascii="Times New Roman" w:eastAsia="Times New Roman" w:hAnsi="Times New Roman" w:cs="Times New Roman"/>
                <w:sz w:val="24"/>
                <w:szCs w:val="24"/>
                <w:lang w:eastAsia="ru-RU"/>
              </w:rPr>
              <w:t xml:space="preserve"> введения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B05XA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Электролитные растворы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B05XA05</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Магния сульфат</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25%</w:t>
            </w:r>
            <w:r w:rsidRPr="00C578C0">
              <w:rPr>
                <w:rFonts w:ascii="Times New Roman" w:eastAsia="Times New Roman" w:hAnsi="Times New Roman" w:cs="Times New Roman"/>
                <w:sz w:val="24"/>
                <w:szCs w:val="24"/>
                <w:lang w:eastAsia="ru-RU"/>
              </w:rPr>
              <w:br/>
              <w:t>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Антиаритмические препараты I и III классов</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С01ВВ</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Антиаритмические препараты </w:t>
            </w:r>
            <w:proofErr w:type="gramStart"/>
            <w:r w:rsidRPr="00C578C0">
              <w:rPr>
                <w:rFonts w:ascii="Times New Roman" w:eastAsia="Times New Roman" w:hAnsi="Times New Roman" w:cs="Times New Roman"/>
                <w:sz w:val="24"/>
                <w:szCs w:val="24"/>
                <w:lang w:eastAsia="ru-RU"/>
              </w:rPr>
              <w:t>I</w:t>
            </w:r>
            <w:proofErr w:type="gramEnd"/>
            <w:r w:rsidRPr="00C578C0">
              <w:rPr>
                <w:rFonts w:ascii="Times New Roman" w:eastAsia="Times New Roman" w:hAnsi="Times New Roman" w:cs="Times New Roman"/>
                <w:sz w:val="24"/>
                <w:szCs w:val="24"/>
                <w:lang w:eastAsia="ru-RU"/>
              </w:rPr>
              <w:t>В класса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C01BD</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Антиаритмические препараты III класса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C01BD01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Амиодарон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внутривенных инъекций 150 мг/3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Кардиотонические</w:t>
            </w:r>
            <w:proofErr w:type="spellEnd"/>
            <w:r w:rsidRPr="00C578C0">
              <w:rPr>
                <w:rFonts w:ascii="Times New Roman" w:eastAsia="Times New Roman" w:hAnsi="Times New Roman" w:cs="Times New Roman"/>
                <w:sz w:val="24"/>
                <w:szCs w:val="24"/>
                <w:lang w:eastAsia="ru-RU"/>
              </w:rPr>
              <w:t xml:space="preserve"> препараты, исключая сердечные гликозиды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C01CA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Адренергетики</w:t>
            </w:r>
            <w:proofErr w:type="spellEnd"/>
            <w:r w:rsidRPr="00C578C0">
              <w:rPr>
                <w:rFonts w:ascii="Times New Roman" w:eastAsia="Times New Roman" w:hAnsi="Times New Roman" w:cs="Times New Roman"/>
                <w:sz w:val="24"/>
                <w:szCs w:val="24"/>
                <w:lang w:eastAsia="ru-RU"/>
              </w:rPr>
              <w:t xml:space="preserve"> и </w:t>
            </w:r>
            <w:proofErr w:type="spellStart"/>
            <w:r w:rsidRPr="00C578C0">
              <w:rPr>
                <w:rFonts w:ascii="Times New Roman" w:eastAsia="Times New Roman" w:hAnsi="Times New Roman" w:cs="Times New Roman"/>
                <w:sz w:val="24"/>
                <w:szCs w:val="24"/>
                <w:lang w:eastAsia="ru-RU"/>
              </w:rPr>
              <w:t>допаминомиметики</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C01CA04</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Допамин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t xml:space="preserve"> 4% по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C01CA24</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Эпинефрин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0,18 %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C01D</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Периферические вазодилататоры, применяемые для лечения заболеваний сердца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C01DA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Органические нитраты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C01DA08</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Изосорбида</w:t>
            </w:r>
            <w:proofErr w:type="spellEnd"/>
            <w:r w:rsidRPr="00C578C0">
              <w:rPr>
                <w:rFonts w:ascii="Times New Roman" w:eastAsia="Times New Roman" w:hAnsi="Times New Roman" w:cs="Times New Roman"/>
                <w:sz w:val="24"/>
                <w:szCs w:val="24"/>
                <w:lang w:eastAsia="ru-RU"/>
              </w:rPr>
              <w:t xml:space="preserve"> </w:t>
            </w:r>
            <w:proofErr w:type="spellStart"/>
            <w:r w:rsidRPr="00C578C0">
              <w:rPr>
                <w:rFonts w:ascii="Times New Roman" w:eastAsia="Times New Roman" w:hAnsi="Times New Roman" w:cs="Times New Roman"/>
                <w:sz w:val="24"/>
                <w:szCs w:val="24"/>
                <w:lang w:eastAsia="ru-RU"/>
              </w:rPr>
              <w:t>динитрат</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t xml:space="preserve"> 1 мг/мл 10 мл/</w:t>
            </w:r>
            <w:r w:rsidRPr="00C578C0">
              <w:rPr>
                <w:rFonts w:ascii="Times New Roman" w:eastAsia="Times New Roman" w:hAnsi="Times New Roman" w:cs="Times New Roman"/>
                <w:sz w:val="24"/>
                <w:szCs w:val="24"/>
                <w:lang w:eastAsia="ru-RU"/>
              </w:rPr>
              <w:br/>
              <w:t>спрей подъязычный дозированный 1,25 мг/доза, 15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r w:rsidRPr="00C578C0">
              <w:rPr>
                <w:rFonts w:ascii="Times New Roman" w:eastAsia="Times New Roman" w:hAnsi="Times New Roman" w:cs="Times New Roman"/>
                <w:sz w:val="24"/>
                <w:szCs w:val="24"/>
                <w:lang w:eastAsia="ru-RU"/>
              </w:rPr>
              <w:b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C01E</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Другие препараты для лечения заболеваний сердца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C01EA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Простагландины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C01EA01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Алпростадил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C578C0">
              <w:rPr>
                <w:rFonts w:ascii="Times New Roman" w:eastAsia="Times New Roman" w:hAnsi="Times New Roman" w:cs="Times New Roman"/>
                <w:sz w:val="24"/>
                <w:szCs w:val="24"/>
                <w:lang w:eastAsia="ru-RU"/>
              </w:rPr>
              <w:t>инфузий</w:t>
            </w:r>
            <w:proofErr w:type="spellEnd"/>
            <w:r w:rsidRPr="00C578C0">
              <w:rPr>
                <w:rFonts w:ascii="Times New Roman" w:eastAsia="Times New Roman" w:hAnsi="Times New Roman" w:cs="Times New Roman"/>
                <w:sz w:val="24"/>
                <w:szCs w:val="24"/>
                <w:lang w:eastAsia="ru-RU"/>
              </w:rPr>
              <w:t xml:space="preserve"> 20 мкг/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C02</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Антигипертензивные</w:t>
            </w:r>
            <w:proofErr w:type="spellEnd"/>
            <w:r w:rsidRPr="00C578C0">
              <w:rPr>
                <w:rFonts w:ascii="Times New Roman" w:eastAsia="Times New Roman" w:hAnsi="Times New Roman" w:cs="Times New Roman"/>
                <w:sz w:val="24"/>
                <w:szCs w:val="24"/>
                <w:lang w:eastAsia="ru-RU"/>
              </w:rPr>
              <w:t xml:space="preserve">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C02C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Периферические </w:t>
            </w:r>
            <w:proofErr w:type="spellStart"/>
            <w:r w:rsidRPr="00C578C0">
              <w:rPr>
                <w:rFonts w:ascii="Times New Roman" w:eastAsia="Times New Roman" w:hAnsi="Times New Roman" w:cs="Times New Roman"/>
                <w:sz w:val="24"/>
                <w:szCs w:val="24"/>
                <w:lang w:eastAsia="ru-RU"/>
              </w:rPr>
              <w:t>антиадренергические</w:t>
            </w:r>
            <w:proofErr w:type="spellEnd"/>
            <w:r w:rsidRPr="00C578C0">
              <w:rPr>
                <w:rFonts w:ascii="Times New Roman" w:eastAsia="Times New Roman" w:hAnsi="Times New Roman" w:cs="Times New Roman"/>
                <w:sz w:val="24"/>
                <w:szCs w:val="24"/>
                <w:lang w:eastAsia="ru-RU"/>
              </w:rPr>
              <w:t xml:space="preserve">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C02CA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Альфа – </w:t>
            </w:r>
            <w:proofErr w:type="spellStart"/>
            <w:r w:rsidRPr="00C578C0">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C02CA06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Урапидил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внутривенного введения 5 мг/мл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Диуретики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C03C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"Петлевые" диуретики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C03CA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Сульфонамидные</w:t>
            </w:r>
            <w:proofErr w:type="spellEnd"/>
            <w:r w:rsidRPr="00C578C0">
              <w:rPr>
                <w:rFonts w:ascii="Times New Roman" w:eastAsia="Times New Roman" w:hAnsi="Times New Roman" w:cs="Times New Roman"/>
                <w:sz w:val="24"/>
                <w:szCs w:val="24"/>
                <w:lang w:eastAsia="ru-RU"/>
              </w:rPr>
              <w:t xml:space="preserve"> диуретики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C03CA01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Фуросемид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C07</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Бета – </w:t>
            </w:r>
            <w:proofErr w:type="spellStart"/>
            <w:r w:rsidRPr="00C578C0">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C07A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Бета – </w:t>
            </w:r>
            <w:proofErr w:type="spellStart"/>
            <w:r w:rsidRPr="00C578C0">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C07AB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78C0">
              <w:rPr>
                <w:rFonts w:ascii="Times New Roman" w:eastAsia="Times New Roman" w:hAnsi="Times New Roman" w:cs="Times New Roman"/>
                <w:sz w:val="24"/>
                <w:szCs w:val="24"/>
                <w:lang w:eastAsia="ru-RU"/>
              </w:rPr>
              <w:t>Селективные</w:t>
            </w:r>
            <w:proofErr w:type="gramEnd"/>
            <w:r w:rsidRPr="00C578C0">
              <w:rPr>
                <w:rFonts w:ascii="Times New Roman" w:eastAsia="Times New Roman" w:hAnsi="Times New Roman" w:cs="Times New Roman"/>
                <w:sz w:val="24"/>
                <w:szCs w:val="24"/>
                <w:lang w:eastAsia="ru-RU"/>
              </w:rPr>
              <w:t xml:space="preserve"> бета – </w:t>
            </w:r>
            <w:proofErr w:type="spellStart"/>
            <w:r w:rsidRPr="00C578C0">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C07AB02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Метопролол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внутривенного введения 1 мг/мл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C09</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Препараты, влияющие на ренин – </w:t>
            </w:r>
            <w:proofErr w:type="spellStart"/>
            <w:r w:rsidRPr="00C578C0">
              <w:rPr>
                <w:rFonts w:ascii="Times New Roman" w:eastAsia="Times New Roman" w:hAnsi="Times New Roman" w:cs="Times New Roman"/>
                <w:sz w:val="24"/>
                <w:szCs w:val="24"/>
                <w:lang w:eastAsia="ru-RU"/>
              </w:rPr>
              <w:t>ангиотензиновую</w:t>
            </w:r>
            <w:proofErr w:type="spellEnd"/>
            <w:r w:rsidRPr="00C578C0">
              <w:rPr>
                <w:rFonts w:ascii="Times New Roman" w:eastAsia="Times New Roman" w:hAnsi="Times New Roman" w:cs="Times New Roman"/>
                <w:sz w:val="24"/>
                <w:szCs w:val="24"/>
                <w:lang w:eastAsia="ru-RU"/>
              </w:rPr>
              <w:t xml:space="preserve"> систему</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C09A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Ингибиторы </w:t>
            </w:r>
            <w:proofErr w:type="spellStart"/>
            <w:r w:rsidRPr="00C578C0">
              <w:rPr>
                <w:rFonts w:ascii="Times New Roman" w:eastAsia="Times New Roman" w:hAnsi="Times New Roman" w:cs="Times New Roman"/>
                <w:sz w:val="24"/>
                <w:szCs w:val="24"/>
                <w:lang w:eastAsia="ru-RU"/>
              </w:rPr>
              <w:t>ангиотензин</w:t>
            </w:r>
            <w:proofErr w:type="spellEnd"/>
            <w:r w:rsidRPr="00C578C0">
              <w:rPr>
                <w:rFonts w:ascii="Times New Roman" w:eastAsia="Times New Roman" w:hAnsi="Times New Roman" w:cs="Times New Roman"/>
                <w:sz w:val="24"/>
                <w:szCs w:val="24"/>
                <w:lang w:eastAsia="ru-RU"/>
              </w:rPr>
              <w:t xml:space="preserve"> – превращающего фермента (АПФ)</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C09AA02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Эналаприл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1,25 мг/мл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D</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Дерматология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для лечения ран и язв</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Антисептики и дезинфицирующие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D08AG</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йода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D08AG03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Йод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Прочие антисептики и дезинфицирующие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Бриллиантовый зеленый</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D08AX01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Перекись водорода</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наружного применения 3% 40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D08AX08</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Этанол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70% 50 мл во флаконе</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Гормоны для системного применения, исключая половые гормоны и инсулины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H01</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Гормоны гипоталамуса и гипофиза и их аналоги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H01B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Гормоны задней доли гипофиза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H01BB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Окситоцин и его аналоги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H01BB02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Окситоцин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инъекций 5 </w:t>
            </w:r>
            <w:proofErr w:type="gramStart"/>
            <w:r w:rsidRPr="00C578C0">
              <w:rPr>
                <w:rFonts w:ascii="Times New Roman" w:eastAsia="Times New Roman" w:hAnsi="Times New Roman" w:cs="Times New Roman"/>
                <w:sz w:val="24"/>
                <w:szCs w:val="24"/>
                <w:lang w:eastAsia="ru-RU"/>
              </w:rPr>
              <w:t>ЕД</w:t>
            </w:r>
            <w:proofErr w:type="gramEnd"/>
            <w:r w:rsidRPr="00C578C0">
              <w:rPr>
                <w:rFonts w:ascii="Times New Roman" w:eastAsia="Times New Roman" w:hAnsi="Times New Roman" w:cs="Times New Roman"/>
                <w:sz w:val="24"/>
                <w:szCs w:val="24"/>
                <w:lang w:eastAsia="ru-RU"/>
              </w:rPr>
              <w:t>/мл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H02</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Кортикостероиды для системного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H02A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Кортикостероиды для системного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H02AB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Глюкокортикоиды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H02AB06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Преднизолон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30 мг/мл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Костно</w:t>
            </w:r>
            <w:proofErr w:type="spellEnd"/>
            <w:r w:rsidRPr="00C578C0">
              <w:rPr>
                <w:rFonts w:ascii="Times New Roman" w:eastAsia="Times New Roman" w:hAnsi="Times New Roman" w:cs="Times New Roman"/>
                <w:sz w:val="24"/>
                <w:szCs w:val="24"/>
                <w:lang w:eastAsia="ru-RU"/>
              </w:rPr>
              <w:t xml:space="preserve"> – мышечная система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Противовоспалительные и противоревматические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Нестероидные противовоспалительные и противоревматические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Производные уксусной кислоты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M01AB05</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Диклофенак</w:t>
            </w:r>
            <w:proofErr w:type="spellEnd"/>
            <w:r w:rsidRPr="00C578C0">
              <w:rPr>
                <w:rFonts w:ascii="Times New Roman" w:eastAsia="Times New Roman" w:hAnsi="Times New Roman" w:cs="Times New Roman"/>
                <w:sz w:val="24"/>
                <w:szCs w:val="24"/>
                <w:lang w:eastAsia="ru-RU"/>
              </w:rPr>
              <w:t xml:space="preserve"> натрия</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внутривенного и внутримышечного введения 75мг/3мл по 3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M01AE</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Производные </w:t>
            </w:r>
            <w:proofErr w:type="spellStart"/>
            <w:r w:rsidRPr="00C578C0">
              <w:rPr>
                <w:rFonts w:ascii="Times New Roman" w:eastAsia="Times New Roman" w:hAnsi="Times New Roman" w:cs="Times New Roman"/>
                <w:sz w:val="24"/>
                <w:szCs w:val="24"/>
                <w:lang w:eastAsia="ru-RU"/>
              </w:rPr>
              <w:t>пропионовой</w:t>
            </w:r>
            <w:proofErr w:type="spellEnd"/>
            <w:r w:rsidRPr="00C578C0">
              <w:rPr>
                <w:rFonts w:ascii="Times New Roman" w:eastAsia="Times New Roman" w:hAnsi="Times New Roman" w:cs="Times New Roman"/>
                <w:sz w:val="24"/>
                <w:szCs w:val="24"/>
                <w:lang w:eastAsia="ru-RU"/>
              </w:rPr>
              <w:t xml:space="preserve"> кислоты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M01AE01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Ибупрофен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суспензия 100 мг/5 мл по 100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M01AE03</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Кетопрофен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100 мг/2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Миорелаксанты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Миорелаксанты</w:t>
            </w:r>
            <w:proofErr w:type="spellEnd"/>
            <w:r w:rsidRPr="00C578C0">
              <w:rPr>
                <w:rFonts w:ascii="Times New Roman" w:eastAsia="Times New Roman" w:hAnsi="Times New Roman" w:cs="Times New Roman"/>
                <w:sz w:val="24"/>
                <w:szCs w:val="24"/>
                <w:lang w:eastAsia="ru-RU"/>
              </w:rPr>
              <w:t xml:space="preserve"> периферического действия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Производные холина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M03AB01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Суксаметония</w:t>
            </w:r>
            <w:proofErr w:type="spellEnd"/>
            <w:r w:rsidRPr="00C578C0">
              <w:rPr>
                <w:rFonts w:ascii="Times New Roman" w:eastAsia="Times New Roman" w:hAnsi="Times New Roman" w:cs="Times New Roman"/>
                <w:sz w:val="24"/>
                <w:szCs w:val="24"/>
                <w:lang w:eastAsia="ru-RU"/>
              </w:rPr>
              <w:t xml:space="preserve"> хлорид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0,1 г/5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M03AC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Прочие четвертичные аммониевые соединения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M03AC06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Пипекурония</w:t>
            </w:r>
            <w:proofErr w:type="spellEnd"/>
            <w:r w:rsidRPr="00C578C0">
              <w:rPr>
                <w:rFonts w:ascii="Times New Roman" w:eastAsia="Times New Roman" w:hAnsi="Times New Roman" w:cs="Times New Roman"/>
                <w:sz w:val="24"/>
                <w:szCs w:val="24"/>
                <w:lang w:eastAsia="ru-RU"/>
              </w:rPr>
              <w:t xml:space="preserve"> бромид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Порошок </w:t>
            </w:r>
            <w:proofErr w:type="spellStart"/>
            <w:r w:rsidRPr="00C578C0">
              <w:rPr>
                <w:rFonts w:ascii="Times New Roman" w:eastAsia="Times New Roman" w:hAnsi="Times New Roman" w:cs="Times New Roman"/>
                <w:sz w:val="24"/>
                <w:szCs w:val="24"/>
                <w:lang w:eastAsia="ru-RU"/>
              </w:rPr>
              <w:t>лиофилизированный</w:t>
            </w:r>
            <w:proofErr w:type="spellEnd"/>
            <w:r w:rsidRPr="00C578C0">
              <w:rPr>
                <w:rFonts w:ascii="Times New Roman" w:eastAsia="Times New Roman" w:hAnsi="Times New Roman" w:cs="Times New Roman"/>
                <w:sz w:val="24"/>
                <w:szCs w:val="24"/>
                <w:lang w:eastAsia="ru-RU"/>
              </w:rPr>
              <w:t xml:space="preserve"> </w:t>
            </w:r>
            <w:r w:rsidRPr="00C578C0">
              <w:rPr>
                <w:rFonts w:ascii="Times New Roman" w:eastAsia="Times New Roman" w:hAnsi="Times New Roman" w:cs="Times New Roman"/>
                <w:sz w:val="24"/>
                <w:szCs w:val="24"/>
                <w:lang w:eastAsia="ru-RU"/>
              </w:rPr>
              <w:lastRenderedPageBreak/>
              <w:t>для приготовления раствора для внутривенного введения 4 мг</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N</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Нервная система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Анестетики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для общей анестезии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N01AH</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Опиоидные анальгетики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N01AH01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Фентанил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0,005%</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N01AX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Другие препараты для общей анестезии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N01AX10</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Профол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эмульсия для внутривенного введения 10 мг/мл по 20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эмульсия</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для местной анестезии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N01BA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Эфиры </w:t>
            </w:r>
            <w:proofErr w:type="spellStart"/>
            <w:r w:rsidRPr="00C578C0">
              <w:rPr>
                <w:rFonts w:ascii="Times New Roman" w:eastAsia="Times New Roman" w:hAnsi="Times New Roman" w:cs="Times New Roman"/>
                <w:sz w:val="24"/>
                <w:szCs w:val="24"/>
                <w:lang w:eastAsia="ru-RU"/>
              </w:rPr>
              <w:t>аминобензойной</w:t>
            </w:r>
            <w:proofErr w:type="spellEnd"/>
            <w:r w:rsidRPr="00C578C0">
              <w:rPr>
                <w:rFonts w:ascii="Times New Roman" w:eastAsia="Times New Roman" w:hAnsi="Times New Roman" w:cs="Times New Roman"/>
                <w:sz w:val="24"/>
                <w:szCs w:val="24"/>
                <w:lang w:eastAsia="ru-RU"/>
              </w:rPr>
              <w:t xml:space="preserve"> кислоты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N01BA02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Прокаин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0,5%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N01BB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Амиды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N01BB02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Лидокаин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w:t>
            </w:r>
            <w:r w:rsidRPr="00C578C0">
              <w:rPr>
                <w:rFonts w:ascii="Times New Roman" w:eastAsia="Times New Roman" w:hAnsi="Times New Roman" w:cs="Times New Roman"/>
                <w:sz w:val="24"/>
                <w:szCs w:val="24"/>
                <w:lang w:eastAsia="ru-RU"/>
              </w:rPr>
              <w:br/>
              <w:t>2%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Анальгетики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Опиоиды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Природные алкалоиды опия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Морфин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w:t>
            </w:r>
            <w:r w:rsidRPr="00C578C0">
              <w:rPr>
                <w:rFonts w:ascii="Times New Roman" w:eastAsia="Times New Roman" w:hAnsi="Times New Roman" w:cs="Times New Roman"/>
                <w:sz w:val="24"/>
                <w:szCs w:val="24"/>
                <w:lang w:eastAsia="ru-RU"/>
              </w:rPr>
              <w:br/>
              <w:t>1% по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Производные </w:t>
            </w:r>
            <w:proofErr w:type="spellStart"/>
            <w:r w:rsidRPr="00C578C0">
              <w:rPr>
                <w:rFonts w:ascii="Times New Roman" w:eastAsia="Times New Roman" w:hAnsi="Times New Roman" w:cs="Times New Roman"/>
                <w:sz w:val="24"/>
                <w:szCs w:val="24"/>
                <w:lang w:eastAsia="ru-RU"/>
              </w:rPr>
              <w:t>фенилпиперидина</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N02AB</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Тримеперидин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2% по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N02AX</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Прочие </w:t>
            </w:r>
            <w:proofErr w:type="spellStart"/>
            <w:r w:rsidRPr="00C578C0">
              <w:rPr>
                <w:rFonts w:ascii="Times New Roman" w:eastAsia="Times New Roman" w:hAnsi="Times New Roman" w:cs="Times New Roman"/>
                <w:sz w:val="24"/>
                <w:szCs w:val="24"/>
                <w:lang w:eastAsia="ru-RU"/>
              </w:rPr>
              <w:t>опиоиды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N02AX02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Трамадол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w:t>
            </w:r>
            <w:r w:rsidRPr="00C578C0">
              <w:rPr>
                <w:rFonts w:ascii="Times New Roman" w:eastAsia="Times New Roman" w:hAnsi="Times New Roman" w:cs="Times New Roman"/>
                <w:sz w:val="24"/>
                <w:szCs w:val="24"/>
                <w:lang w:eastAsia="ru-RU"/>
              </w:rPr>
              <w:br/>
              <w:t>5 % по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Анальгетики и антипиретики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N02BE</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Анилиды</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N02BE01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Парацетамол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суппозитории ректальные 80 мг, 100 мг, 250 мг; суспензия для приема внутрь 120 мг/5 мл по 100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суппозитории ректальные</w:t>
            </w:r>
            <w:r w:rsidRPr="00C578C0">
              <w:rPr>
                <w:rFonts w:ascii="Times New Roman" w:eastAsia="Times New Roman" w:hAnsi="Times New Roman" w:cs="Times New Roman"/>
                <w:sz w:val="24"/>
                <w:szCs w:val="24"/>
                <w:lang w:eastAsia="ru-RU"/>
              </w:rPr>
              <w:br/>
              <w:t>суспензия для приема внутрь</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Противоэпилептические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N03AG</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Производные жирных кислот</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N03AG01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Вальпроевая</w:t>
            </w:r>
            <w:proofErr w:type="spellEnd"/>
            <w:r w:rsidRPr="00C578C0">
              <w:rPr>
                <w:rFonts w:ascii="Times New Roman" w:eastAsia="Times New Roman" w:hAnsi="Times New Roman" w:cs="Times New Roman"/>
                <w:sz w:val="24"/>
                <w:szCs w:val="24"/>
                <w:lang w:eastAsia="ru-RU"/>
              </w:rPr>
              <w:t xml:space="preserve"> кислота</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100 мг/мл по 5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N05</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Психолептики</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N05B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Анксиолитики</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N05BA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Производные </w:t>
            </w:r>
            <w:proofErr w:type="spellStart"/>
            <w:r w:rsidRPr="00C578C0">
              <w:rPr>
                <w:rFonts w:ascii="Times New Roman" w:eastAsia="Times New Roman" w:hAnsi="Times New Roman" w:cs="Times New Roman"/>
                <w:sz w:val="24"/>
                <w:szCs w:val="24"/>
                <w:lang w:eastAsia="ru-RU"/>
              </w:rPr>
              <w:t>бензодиазепина</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N05BA01</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Диазепам</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раствор для внутримышечных </w:t>
            </w:r>
            <w:r w:rsidRPr="00C578C0">
              <w:rPr>
                <w:rFonts w:ascii="Times New Roman" w:eastAsia="Times New Roman" w:hAnsi="Times New Roman" w:cs="Times New Roman"/>
                <w:sz w:val="24"/>
                <w:szCs w:val="24"/>
                <w:lang w:eastAsia="ru-RU"/>
              </w:rPr>
              <w:lastRenderedPageBreak/>
              <w:t>и внутривенных инъекций 5 мг/мл по 2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lastRenderedPageBreak/>
              <w:t>R</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Дыхательная система</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Препараты для лечения бронхиальной астмы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Симпатомиметики для ингаляционного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R03AC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78C0">
              <w:rPr>
                <w:rFonts w:ascii="Times New Roman" w:eastAsia="Times New Roman" w:hAnsi="Times New Roman" w:cs="Times New Roman"/>
                <w:sz w:val="24"/>
                <w:szCs w:val="24"/>
                <w:lang w:eastAsia="ru-RU"/>
              </w:rPr>
              <w:t>Селективные</w:t>
            </w:r>
            <w:proofErr w:type="gramEnd"/>
            <w:r w:rsidRPr="00C578C0">
              <w:rPr>
                <w:rFonts w:ascii="Times New Roman" w:eastAsia="Times New Roman" w:hAnsi="Times New Roman" w:cs="Times New Roman"/>
                <w:sz w:val="24"/>
                <w:szCs w:val="24"/>
                <w:lang w:eastAsia="ru-RU"/>
              </w:rPr>
              <w:t xml:space="preserve"> бета – 2 – </w:t>
            </w:r>
            <w:proofErr w:type="spellStart"/>
            <w:r w:rsidRPr="00C578C0">
              <w:rPr>
                <w:rFonts w:ascii="Times New Roman" w:eastAsia="Times New Roman" w:hAnsi="Times New Roman" w:cs="Times New Roman"/>
                <w:sz w:val="24"/>
                <w:szCs w:val="24"/>
                <w:lang w:eastAsia="ru-RU"/>
              </w:rPr>
              <w:t>адреномиметики</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R03AC02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Сальбутамол</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аэрозоль для ингаляций, дозированный 100 мкг/доза, 200 доз</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R03AL</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Симпатомиметики в комбинации с антихолинергическими препаратами, включая тройные комбинации с кортикостероидами</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R03AL01</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Фенотерол и </w:t>
            </w:r>
            <w:proofErr w:type="spellStart"/>
            <w:r w:rsidRPr="00C578C0">
              <w:rPr>
                <w:rFonts w:ascii="Times New Roman" w:eastAsia="Times New Roman" w:hAnsi="Times New Roman" w:cs="Times New Roman"/>
                <w:sz w:val="24"/>
                <w:szCs w:val="24"/>
                <w:lang w:eastAsia="ru-RU"/>
              </w:rPr>
              <w:t>Ипратропия</w:t>
            </w:r>
            <w:proofErr w:type="spellEnd"/>
            <w:r w:rsidRPr="00C578C0">
              <w:rPr>
                <w:rFonts w:ascii="Times New Roman" w:eastAsia="Times New Roman" w:hAnsi="Times New Roman" w:cs="Times New Roman"/>
                <w:sz w:val="24"/>
                <w:szCs w:val="24"/>
                <w:lang w:eastAsia="ru-RU"/>
              </w:rPr>
              <w:t xml:space="preserve"> бромид</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ингаляций по 20 мл</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R03D</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Другие препараты для лечения бронхиальной астмы для системного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R03DA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 xml:space="preserve">Производные </w:t>
            </w:r>
            <w:proofErr w:type="spellStart"/>
            <w:r w:rsidRPr="00C578C0">
              <w:rPr>
                <w:rFonts w:ascii="Times New Roman" w:eastAsia="Times New Roman" w:hAnsi="Times New Roman" w:cs="Times New Roman"/>
                <w:sz w:val="24"/>
                <w:szCs w:val="24"/>
                <w:lang w:eastAsia="ru-RU"/>
              </w:rPr>
              <w:t>ксантина</w:t>
            </w:r>
            <w:proofErr w:type="spellEnd"/>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R03DA05</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Аминофиллин</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2,4%</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R06</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Антигистаминные препараты для системного применения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R06AA</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Аминоалкильные</w:t>
            </w:r>
            <w:proofErr w:type="spellEnd"/>
            <w:r w:rsidRPr="00C578C0">
              <w:rPr>
                <w:rFonts w:ascii="Times New Roman" w:eastAsia="Times New Roman" w:hAnsi="Times New Roman" w:cs="Times New Roman"/>
                <w:sz w:val="24"/>
                <w:szCs w:val="24"/>
                <w:lang w:eastAsia="ru-RU"/>
              </w:rPr>
              <w:t xml:space="preserve"> эфиры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R06AA02</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Дифенгидрамин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1%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R06AC</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Этилендиамины</w:t>
            </w:r>
            <w:proofErr w:type="spellEnd"/>
            <w:r w:rsidRPr="00C578C0">
              <w:rPr>
                <w:rFonts w:ascii="Times New Roman" w:eastAsia="Times New Roman" w:hAnsi="Times New Roman" w:cs="Times New Roman"/>
                <w:sz w:val="24"/>
                <w:szCs w:val="24"/>
                <w:lang w:eastAsia="ru-RU"/>
              </w:rPr>
              <w:t xml:space="preserve"> замещенные</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R06AC03</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78C0">
              <w:rPr>
                <w:rFonts w:ascii="Times New Roman" w:eastAsia="Times New Roman" w:hAnsi="Times New Roman" w:cs="Times New Roman"/>
                <w:sz w:val="24"/>
                <w:szCs w:val="24"/>
                <w:lang w:eastAsia="ru-RU"/>
              </w:rPr>
              <w:t>Хлоропирамин</w:t>
            </w:r>
            <w:proofErr w:type="spellEnd"/>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2 % по 1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R07</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Другие препараты для лечения заболеваний органов дыхания</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R07AB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Аммиак</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флакон</w:t>
            </w: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V</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Прочие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V03</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Прочие разные препараты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V03AB</w:t>
            </w:r>
          </w:p>
        </w:tc>
        <w:tc>
          <w:tcPr>
            <w:tcW w:w="0" w:type="auto"/>
            <w:gridSpan w:val="2"/>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Антидоты</w:t>
            </w:r>
          </w:p>
        </w:tc>
        <w:tc>
          <w:tcPr>
            <w:tcW w:w="0" w:type="auto"/>
            <w:vAlign w:val="center"/>
            <w:hideMark/>
          </w:tcPr>
          <w:p w:rsidR="00C578C0" w:rsidRPr="00C578C0" w:rsidRDefault="00C578C0" w:rsidP="00595EC2">
            <w:pPr>
              <w:spacing w:after="0" w:line="240" w:lineRule="auto"/>
              <w:jc w:val="both"/>
              <w:rPr>
                <w:rFonts w:ascii="Times New Roman" w:eastAsia="Times New Roman" w:hAnsi="Times New Roman" w:cs="Times New Roman"/>
                <w:sz w:val="24"/>
                <w:szCs w:val="24"/>
                <w:lang w:eastAsia="ru-RU"/>
              </w:rPr>
            </w:pPr>
          </w:p>
        </w:tc>
      </w:tr>
      <w:tr w:rsidR="00C578C0" w:rsidRPr="00C578C0" w:rsidTr="00595EC2">
        <w:trPr>
          <w:tblCellSpacing w:w="15" w:type="dxa"/>
        </w:trPr>
        <w:tc>
          <w:tcPr>
            <w:tcW w:w="0" w:type="auto"/>
            <w:vAlign w:val="center"/>
            <w:hideMark/>
          </w:tcPr>
          <w:p w:rsidR="00C578C0" w:rsidRPr="00C578C0" w:rsidRDefault="00C578C0" w:rsidP="00595E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V03AB06</w:t>
            </w:r>
          </w:p>
        </w:tc>
        <w:tc>
          <w:tcPr>
            <w:tcW w:w="0" w:type="auto"/>
            <w:vAlign w:val="center"/>
            <w:hideMark/>
          </w:tcPr>
          <w:p w:rsidR="00C578C0" w:rsidRPr="00C578C0" w:rsidRDefault="00C578C0" w:rsidP="00595EC2">
            <w:pPr>
              <w:spacing w:before="100" w:beforeAutospacing="1" w:after="100" w:afterAutospacing="1" w:line="240" w:lineRule="auto"/>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Натрия тиосульфат</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раствор для инъекций 30% по 10 мл</w:t>
            </w:r>
          </w:p>
        </w:tc>
        <w:tc>
          <w:tcPr>
            <w:tcW w:w="0" w:type="auto"/>
            <w:vAlign w:val="center"/>
            <w:hideMark/>
          </w:tcPr>
          <w:p w:rsidR="00C578C0" w:rsidRPr="00C578C0" w:rsidRDefault="00C578C0" w:rsidP="00595EC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578C0">
              <w:rPr>
                <w:rFonts w:ascii="Times New Roman" w:eastAsia="Times New Roman" w:hAnsi="Times New Roman" w:cs="Times New Roman"/>
                <w:sz w:val="24"/>
                <w:szCs w:val="24"/>
                <w:lang w:eastAsia="ru-RU"/>
              </w:rPr>
              <w:t>ампула</w:t>
            </w:r>
          </w:p>
        </w:tc>
      </w:tr>
    </w:tbl>
    <w:p w:rsidR="00A1350F" w:rsidRDefault="00595EC2" w:rsidP="00595EC2">
      <w:pPr>
        <w:jc w:val="both"/>
      </w:pPr>
    </w:p>
    <w:sectPr w:rsidR="00A13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F6A6A"/>
    <w:multiLevelType w:val="multilevel"/>
    <w:tmpl w:val="4DD6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8C0"/>
    <w:rsid w:val="001979EC"/>
    <w:rsid w:val="00595EC2"/>
    <w:rsid w:val="00827C86"/>
    <w:rsid w:val="00C578C0"/>
    <w:rsid w:val="00DD0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78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78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78C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78C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57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578C0"/>
    <w:rPr>
      <w:color w:val="0000FF"/>
      <w:u w:val="single"/>
    </w:rPr>
  </w:style>
  <w:style w:type="character" w:styleId="a5">
    <w:name w:val="FollowedHyperlink"/>
    <w:basedOn w:val="a0"/>
    <w:uiPriority w:val="99"/>
    <w:semiHidden/>
    <w:unhideWhenUsed/>
    <w:rsid w:val="00C578C0"/>
    <w:rPr>
      <w:color w:val="800080"/>
      <w:u w:val="single"/>
    </w:rPr>
  </w:style>
  <w:style w:type="paragraph" w:styleId="a6">
    <w:name w:val="No Spacing"/>
    <w:uiPriority w:val="1"/>
    <w:qFormat/>
    <w:rsid w:val="00DD04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78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78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78C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78C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57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578C0"/>
    <w:rPr>
      <w:color w:val="0000FF"/>
      <w:u w:val="single"/>
    </w:rPr>
  </w:style>
  <w:style w:type="character" w:styleId="a5">
    <w:name w:val="FollowedHyperlink"/>
    <w:basedOn w:val="a0"/>
    <w:uiPriority w:val="99"/>
    <w:semiHidden/>
    <w:unhideWhenUsed/>
    <w:rsid w:val="00C578C0"/>
    <w:rPr>
      <w:color w:val="800080"/>
      <w:u w:val="single"/>
    </w:rPr>
  </w:style>
  <w:style w:type="paragraph" w:styleId="a6">
    <w:name w:val="No Spacing"/>
    <w:uiPriority w:val="1"/>
    <w:qFormat/>
    <w:rsid w:val="00DD04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731743">
      <w:bodyDiv w:val="1"/>
      <w:marLeft w:val="0"/>
      <w:marRight w:val="0"/>
      <w:marTop w:val="0"/>
      <w:marBottom w:val="0"/>
      <w:divBdr>
        <w:top w:val="none" w:sz="0" w:space="0" w:color="auto"/>
        <w:left w:val="none" w:sz="0" w:space="0" w:color="auto"/>
        <w:bottom w:val="none" w:sz="0" w:space="0" w:color="auto"/>
        <w:right w:val="none" w:sz="0" w:space="0" w:color="auto"/>
      </w:divBdr>
      <w:divsChild>
        <w:div w:id="1222710759">
          <w:marLeft w:val="0"/>
          <w:marRight w:val="0"/>
          <w:marTop w:val="0"/>
          <w:marBottom w:val="0"/>
          <w:divBdr>
            <w:top w:val="none" w:sz="0" w:space="0" w:color="auto"/>
            <w:left w:val="none" w:sz="0" w:space="0" w:color="auto"/>
            <w:bottom w:val="none" w:sz="0" w:space="0" w:color="auto"/>
            <w:right w:val="none" w:sz="0" w:space="0" w:color="auto"/>
          </w:divBdr>
        </w:div>
        <w:div w:id="1232042278">
          <w:marLeft w:val="0"/>
          <w:marRight w:val="0"/>
          <w:marTop w:val="0"/>
          <w:marBottom w:val="0"/>
          <w:divBdr>
            <w:top w:val="none" w:sz="0" w:space="0" w:color="auto"/>
            <w:left w:val="none" w:sz="0" w:space="0" w:color="auto"/>
            <w:bottom w:val="none" w:sz="0" w:space="0" w:color="auto"/>
            <w:right w:val="none" w:sz="0" w:space="0" w:color="auto"/>
          </w:divBdr>
          <w:divsChild>
            <w:div w:id="1551576119">
              <w:marLeft w:val="0"/>
              <w:marRight w:val="0"/>
              <w:marTop w:val="0"/>
              <w:marBottom w:val="0"/>
              <w:divBdr>
                <w:top w:val="none" w:sz="0" w:space="0" w:color="auto"/>
                <w:left w:val="none" w:sz="0" w:space="0" w:color="auto"/>
                <w:bottom w:val="none" w:sz="0" w:space="0" w:color="auto"/>
                <w:right w:val="none" w:sz="0" w:space="0" w:color="auto"/>
              </w:divBdr>
            </w:div>
          </w:divsChild>
        </w:div>
        <w:div w:id="873151834">
          <w:marLeft w:val="0"/>
          <w:marRight w:val="0"/>
          <w:marTop w:val="0"/>
          <w:marBottom w:val="0"/>
          <w:divBdr>
            <w:top w:val="none" w:sz="0" w:space="0" w:color="auto"/>
            <w:left w:val="none" w:sz="0" w:space="0" w:color="auto"/>
            <w:bottom w:val="none" w:sz="0" w:space="0" w:color="auto"/>
            <w:right w:val="none" w:sz="0" w:space="0" w:color="auto"/>
          </w:divBdr>
          <w:divsChild>
            <w:div w:id="19697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090005945_" TargetMode="External"/><Relationship Id="rId3" Type="http://schemas.microsoft.com/office/2007/relationships/stylesWithEffects" Target="stylesWithEffects.xml"/><Relationship Id="rId7" Type="http://schemas.openxmlformats.org/officeDocument/2006/relationships/hyperlink" Target="http://adilet.zan.kz/rus/docs/Z100000339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V170001624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V1700015323" TargetMode="External"/><Relationship Id="rId4" Type="http://schemas.openxmlformats.org/officeDocument/2006/relationships/settings" Target="settings.xml"/><Relationship Id="rId9" Type="http://schemas.openxmlformats.org/officeDocument/2006/relationships/hyperlink" Target="http://adilet.zan.kz/rus/docs/V10000066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5479</Words>
  <Characters>31232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2019-12-19T06:26:00Z</dcterms:created>
  <dcterms:modified xsi:type="dcterms:W3CDTF">2019-12-20T10:27:00Z</dcterms:modified>
</cp:coreProperties>
</file>