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892F9F">
      <w:pPr>
        <w:pStyle w:val="pc"/>
      </w:pPr>
      <w:bookmarkStart w:id="0" w:name="_GoBack"/>
      <w:bookmarkEnd w:id="0"/>
      <w:r>
        <w:rPr>
          <w:rStyle w:val="s1"/>
        </w:rPr>
        <w:t>Приказ и.о. Министра здравоохранения Республики Казахстан от 23 августа 2024 года № 66</w:t>
      </w:r>
      <w:r>
        <w:rPr>
          <w:rStyle w:val="s1"/>
        </w:rPr>
        <w:br/>
        <w:t>О признании утратившими силу некоторых приказов</w:t>
      </w:r>
    </w:p>
    <w:p w:rsidR="00000000" w:rsidRDefault="00892F9F">
      <w:pPr>
        <w:pStyle w:val="pj"/>
      </w:pPr>
      <w:r>
        <w:rPr>
          <w:rStyle w:val="s0"/>
        </w:rPr>
        <w:t> </w:t>
      </w:r>
    </w:p>
    <w:p w:rsidR="00000000" w:rsidRDefault="00892F9F">
      <w:pPr>
        <w:pStyle w:val="pj"/>
      </w:pPr>
      <w:r>
        <w:rPr>
          <w:rStyle w:val="s0"/>
        </w:rPr>
        <w:t xml:space="preserve">В соответствии с </w:t>
      </w:r>
      <w:hyperlink r:id="rId7" w:anchor="sub_id=270200" w:history="1">
        <w:r>
          <w:rPr>
            <w:rStyle w:val="a4"/>
          </w:rPr>
          <w:t>пунктом 2 статьи 27</w:t>
        </w:r>
      </w:hyperlink>
      <w:r>
        <w:rPr>
          <w:rStyle w:val="s0"/>
        </w:rPr>
        <w:t xml:space="preserve"> Закона Республики Казахстан «О правовых актах», </w:t>
      </w:r>
      <w:r>
        <w:rPr>
          <w:rStyle w:val="s0"/>
          <w:b/>
          <w:bCs/>
        </w:rPr>
        <w:t>ПРИКАЗЫВАЮ</w:t>
      </w:r>
      <w:r>
        <w:rPr>
          <w:rStyle w:val="s0"/>
        </w:rPr>
        <w:t>:</w:t>
      </w:r>
    </w:p>
    <w:p w:rsidR="00000000" w:rsidRDefault="00892F9F">
      <w:pPr>
        <w:pStyle w:val="pj"/>
      </w:pPr>
      <w:r>
        <w:rPr>
          <w:rStyle w:val="s0"/>
        </w:rPr>
        <w:t>1. Признать утратившими силу некоторые приказы Министра здравоохранения Республики Казахстан согласно приложению к настоящему приказу.</w:t>
      </w:r>
    </w:p>
    <w:p w:rsidR="00000000" w:rsidRDefault="00892F9F">
      <w:pPr>
        <w:pStyle w:val="pj"/>
      </w:pPr>
      <w:r>
        <w:rPr>
          <w:rStyle w:val="s0"/>
        </w:rPr>
        <w:t>2. Департаменту науки и человеческих ресу</w:t>
      </w:r>
      <w:r>
        <w:rPr>
          <w:rStyle w:val="s0"/>
        </w:rPr>
        <w:t>рсов Министерства здравоохранения Республики Казахстан в установленном законодательством Республики Казахстан порядке обеспечить:</w:t>
      </w:r>
    </w:p>
    <w:p w:rsidR="00000000" w:rsidRDefault="00892F9F">
      <w:pPr>
        <w:pStyle w:val="pj"/>
      </w:pPr>
      <w:r>
        <w:rPr>
          <w:rStyle w:val="s0"/>
        </w:rPr>
        <w:t xml:space="preserve">1) государственную </w:t>
      </w:r>
      <w:hyperlink r:id="rId8" w:history="1">
        <w:r>
          <w:rPr>
            <w:rStyle w:val="a4"/>
          </w:rPr>
          <w:t>регистрацию</w:t>
        </w:r>
      </w:hyperlink>
      <w:r>
        <w:rPr>
          <w:rStyle w:val="s0"/>
        </w:rPr>
        <w:t xml:space="preserve"> настоящего приказа в Министерс</w:t>
      </w:r>
      <w:r>
        <w:rPr>
          <w:rStyle w:val="s0"/>
        </w:rPr>
        <w:t>тве юстиции Республики Казахстан;</w:t>
      </w:r>
    </w:p>
    <w:p w:rsidR="00000000" w:rsidRDefault="00892F9F">
      <w:pPr>
        <w:pStyle w:val="pj"/>
      </w:pPr>
      <w:r>
        <w:rPr>
          <w:rStyle w:val="s0"/>
        </w:rPr>
        <w:t>2) размещение настоящего приказа на интернет-ресурсе Министерства здравоохранения Республики Казахстан после его официального опубликования;</w:t>
      </w:r>
    </w:p>
    <w:p w:rsidR="00000000" w:rsidRDefault="00892F9F">
      <w:pPr>
        <w:pStyle w:val="pj"/>
      </w:pPr>
      <w:r>
        <w:rPr>
          <w:rStyle w:val="s0"/>
        </w:rPr>
        <w:t>3) в течение десяти рабочих дней после государственной регистрации настоящего при</w:t>
      </w:r>
      <w:r>
        <w:rPr>
          <w:rStyle w:val="s0"/>
        </w:rPr>
        <w:t>каза в Министерстве юстиции Республики Казахстан представление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 и 2) настоящего пункта.</w:t>
      </w:r>
    </w:p>
    <w:p w:rsidR="00000000" w:rsidRDefault="00892F9F">
      <w:pPr>
        <w:pStyle w:val="pj"/>
      </w:pPr>
      <w:r>
        <w:rPr>
          <w:rStyle w:val="s0"/>
        </w:rPr>
        <w:t>3. Контроль за исполнением</w:t>
      </w:r>
      <w:r>
        <w:rPr>
          <w:rStyle w:val="s0"/>
        </w:rPr>
        <w:t xml:space="preserve"> настоящего приказа возложить на курирующего вице-министра здравоохранения Республики Казахстан.</w:t>
      </w:r>
    </w:p>
    <w:p w:rsidR="00000000" w:rsidRDefault="00892F9F">
      <w:pPr>
        <w:pStyle w:val="pj"/>
      </w:pPr>
      <w:r>
        <w:rPr>
          <w:rStyle w:val="s0"/>
        </w:rPr>
        <w:t xml:space="preserve">4. Настоящий приказ вводится в действие по истечении десяти календарных дней со дня первого официального </w:t>
      </w:r>
      <w:hyperlink r:id="rId9" w:history="1">
        <w:r>
          <w:rPr>
            <w:rStyle w:val="a4"/>
          </w:rPr>
          <w:t>опубликования</w:t>
        </w:r>
      </w:hyperlink>
      <w:r>
        <w:rPr>
          <w:rStyle w:val="s0"/>
        </w:rPr>
        <w:t>.</w:t>
      </w:r>
    </w:p>
    <w:p w:rsidR="00000000" w:rsidRDefault="00892F9F">
      <w:pPr>
        <w:pStyle w:val="pj"/>
      </w:pPr>
      <w:r>
        <w:rPr>
          <w:rStyle w:val="s0"/>
        </w:rPr>
        <w:t> </w:t>
      </w:r>
    </w:p>
    <w:p w:rsidR="00000000" w:rsidRDefault="00892F9F">
      <w:pPr>
        <w:pStyle w:val="pj"/>
      </w:pPr>
      <w:r>
        <w:rPr>
          <w:rStyle w:val="s0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85"/>
        <w:gridCol w:w="4786"/>
      </w:tblGrid>
      <w:tr w:rsidR="00000000"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92F9F">
            <w:pPr>
              <w:pStyle w:val="p"/>
            </w:pPr>
            <w:r>
              <w:rPr>
                <w:rStyle w:val="s0"/>
                <w:b/>
                <w:bCs/>
              </w:rPr>
              <w:t xml:space="preserve">Исполняющий обязанности </w:t>
            </w:r>
          </w:p>
          <w:p w:rsidR="00000000" w:rsidRDefault="00892F9F">
            <w:pPr>
              <w:pStyle w:val="p"/>
            </w:pPr>
            <w:r>
              <w:rPr>
                <w:rStyle w:val="s0"/>
                <w:b/>
                <w:bCs/>
              </w:rPr>
              <w:t xml:space="preserve">Министра здравоохранения </w:t>
            </w:r>
          </w:p>
          <w:p w:rsidR="00000000" w:rsidRDefault="00892F9F">
            <w:pPr>
              <w:pStyle w:val="p"/>
            </w:pPr>
            <w:r>
              <w:rPr>
                <w:rStyle w:val="s0"/>
                <w:b/>
                <w:bCs/>
              </w:rPr>
              <w:t>Республики Казахстан</w:t>
            </w:r>
          </w:p>
        </w:tc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92F9F">
            <w:pPr>
              <w:pStyle w:val="pr"/>
            </w:pPr>
            <w:r>
              <w:rPr>
                <w:rStyle w:val="s0"/>
                <w:b/>
                <w:bCs/>
              </w:rPr>
              <w:t> </w:t>
            </w:r>
          </w:p>
          <w:p w:rsidR="00000000" w:rsidRDefault="00892F9F">
            <w:pPr>
              <w:pStyle w:val="pr"/>
            </w:pPr>
            <w:r>
              <w:rPr>
                <w:rStyle w:val="s0"/>
                <w:b/>
                <w:bCs/>
              </w:rPr>
              <w:t> </w:t>
            </w:r>
          </w:p>
          <w:p w:rsidR="00000000" w:rsidRDefault="00892F9F">
            <w:pPr>
              <w:pStyle w:val="pr"/>
            </w:pPr>
            <w:r>
              <w:rPr>
                <w:rStyle w:val="s0"/>
                <w:b/>
                <w:bCs/>
              </w:rPr>
              <w:t>Т. Султангазиев</w:t>
            </w:r>
          </w:p>
        </w:tc>
      </w:tr>
    </w:tbl>
    <w:p w:rsidR="00000000" w:rsidRDefault="00892F9F">
      <w:pPr>
        <w:pStyle w:val="pj"/>
      </w:pPr>
      <w:r>
        <w:rPr>
          <w:rStyle w:val="s0"/>
        </w:rPr>
        <w:t> </w:t>
      </w:r>
    </w:p>
    <w:p w:rsidR="00000000" w:rsidRDefault="00892F9F">
      <w:pPr>
        <w:pStyle w:val="pj"/>
      </w:pPr>
      <w:r>
        <w:rPr>
          <w:rStyle w:val="s0"/>
        </w:rPr>
        <w:t>«СОГЛАСОВАНО»</w:t>
      </w:r>
    </w:p>
    <w:p w:rsidR="00000000" w:rsidRDefault="00892F9F">
      <w:pPr>
        <w:pStyle w:val="pj"/>
      </w:pPr>
      <w:r>
        <w:rPr>
          <w:rStyle w:val="s0"/>
        </w:rPr>
        <w:t>Министерство науки и высшего образования</w:t>
      </w:r>
    </w:p>
    <w:p w:rsidR="00000000" w:rsidRDefault="00892F9F">
      <w:pPr>
        <w:pStyle w:val="pj"/>
      </w:pPr>
      <w:r>
        <w:rPr>
          <w:rStyle w:val="s0"/>
        </w:rPr>
        <w:t>Республики Казахстан</w:t>
      </w:r>
    </w:p>
    <w:p w:rsidR="00000000" w:rsidRDefault="00892F9F">
      <w:pPr>
        <w:pStyle w:val="pj"/>
      </w:pPr>
      <w:r>
        <w:rPr>
          <w:rStyle w:val="s0"/>
        </w:rPr>
        <w:t> </w:t>
      </w:r>
    </w:p>
    <w:p w:rsidR="00000000" w:rsidRDefault="00892F9F">
      <w:pPr>
        <w:pStyle w:val="pj"/>
      </w:pPr>
      <w:r>
        <w:rPr>
          <w:rStyle w:val="s0"/>
        </w:rPr>
        <w:t>«СОГЛАСОВАНО»</w:t>
      </w:r>
    </w:p>
    <w:p w:rsidR="00000000" w:rsidRDefault="00892F9F">
      <w:pPr>
        <w:pStyle w:val="pj"/>
      </w:pPr>
      <w:r>
        <w:rPr>
          <w:rStyle w:val="s0"/>
        </w:rPr>
        <w:t>Министерство труда</w:t>
      </w:r>
    </w:p>
    <w:p w:rsidR="00000000" w:rsidRDefault="00892F9F">
      <w:pPr>
        <w:pStyle w:val="pj"/>
      </w:pPr>
      <w:r>
        <w:rPr>
          <w:rStyle w:val="s0"/>
        </w:rPr>
        <w:t>и социальной защиты населения</w:t>
      </w:r>
    </w:p>
    <w:p w:rsidR="00000000" w:rsidRDefault="00892F9F">
      <w:pPr>
        <w:pStyle w:val="pj"/>
      </w:pPr>
      <w:r>
        <w:rPr>
          <w:rStyle w:val="s0"/>
        </w:rPr>
        <w:t>Республики Казахстан</w:t>
      </w:r>
    </w:p>
    <w:p w:rsidR="00000000" w:rsidRDefault="00892F9F">
      <w:pPr>
        <w:pStyle w:val="pj"/>
      </w:pPr>
      <w:r>
        <w:rPr>
          <w:rStyle w:val="s0"/>
        </w:rPr>
        <w:t> </w:t>
      </w:r>
    </w:p>
    <w:p w:rsidR="00000000" w:rsidRDefault="00892F9F">
      <w:pPr>
        <w:pStyle w:val="pr"/>
      </w:pPr>
      <w:r>
        <w:rPr>
          <w:rStyle w:val="s0"/>
        </w:rPr>
        <w:t xml:space="preserve">Приложение к </w:t>
      </w:r>
      <w:hyperlink w:anchor="sub0" w:history="1">
        <w:r>
          <w:rPr>
            <w:rStyle w:val="a4"/>
          </w:rPr>
          <w:t>приказу</w:t>
        </w:r>
      </w:hyperlink>
    </w:p>
    <w:p w:rsidR="00000000" w:rsidRDefault="00892F9F">
      <w:pPr>
        <w:pStyle w:val="pr"/>
      </w:pPr>
      <w:r>
        <w:rPr>
          <w:rStyle w:val="s0"/>
        </w:rPr>
        <w:t>Исполняющего обязанности</w:t>
      </w:r>
    </w:p>
    <w:p w:rsidR="00000000" w:rsidRDefault="00892F9F">
      <w:pPr>
        <w:pStyle w:val="pr"/>
      </w:pPr>
      <w:r>
        <w:rPr>
          <w:rStyle w:val="s0"/>
        </w:rPr>
        <w:t>Министра здравоохранения</w:t>
      </w:r>
    </w:p>
    <w:p w:rsidR="00000000" w:rsidRDefault="00892F9F">
      <w:pPr>
        <w:pStyle w:val="pr"/>
      </w:pPr>
      <w:r>
        <w:rPr>
          <w:rStyle w:val="s0"/>
        </w:rPr>
        <w:t>Республики Казахстан</w:t>
      </w:r>
    </w:p>
    <w:p w:rsidR="00000000" w:rsidRDefault="00892F9F">
      <w:pPr>
        <w:pStyle w:val="pr"/>
      </w:pPr>
      <w:r>
        <w:rPr>
          <w:rStyle w:val="s0"/>
        </w:rPr>
        <w:t>от 23 августа 2024 года № 66</w:t>
      </w:r>
    </w:p>
    <w:p w:rsidR="00000000" w:rsidRDefault="00892F9F">
      <w:pPr>
        <w:pStyle w:val="pj"/>
      </w:pPr>
      <w:r>
        <w:rPr>
          <w:rStyle w:val="s0"/>
        </w:rPr>
        <w:t> </w:t>
      </w:r>
    </w:p>
    <w:p w:rsidR="00000000" w:rsidRDefault="00892F9F">
      <w:pPr>
        <w:pStyle w:val="pj"/>
      </w:pPr>
      <w:r>
        <w:rPr>
          <w:rStyle w:val="s0"/>
        </w:rPr>
        <w:t> </w:t>
      </w:r>
    </w:p>
    <w:p w:rsidR="00000000" w:rsidRDefault="00892F9F">
      <w:pPr>
        <w:pStyle w:val="pc"/>
      </w:pPr>
      <w:r>
        <w:rPr>
          <w:rStyle w:val="s1"/>
        </w:rPr>
        <w:t>Перечень утративших силу некоторых приказов Министра здравоохранения Республики Казахстан</w:t>
      </w:r>
    </w:p>
    <w:p w:rsidR="00000000" w:rsidRDefault="00892F9F">
      <w:pPr>
        <w:pStyle w:val="pj"/>
      </w:pPr>
      <w:r>
        <w:rPr>
          <w:rStyle w:val="s0"/>
        </w:rPr>
        <w:t> </w:t>
      </w:r>
    </w:p>
    <w:p w:rsidR="00000000" w:rsidRDefault="00892F9F">
      <w:pPr>
        <w:pStyle w:val="pj"/>
      </w:pPr>
      <w:r>
        <w:rPr>
          <w:rStyle w:val="s0"/>
        </w:rPr>
        <w:t xml:space="preserve">1. </w:t>
      </w:r>
      <w:hyperlink r:id="rId10" w:history="1">
        <w:r>
          <w:rPr>
            <w:rStyle w:val="a4"/>
          </w:rPr>
          <w:t>Приказ</w:t>
        </w:r>
      </w:hyperlink>
      <w:r>
        <w:rPr>
          <w:rStyle w:val="s0"/>
        </w:rPr>
        <w:t xml:space="preserve"> Министра здравоохранения Республики Казахстан от 16 марта 2009 года № 134 «Об утверждении</w:t>
      </w:r>
      <w:r>
        <w:rPr>
          <w:rStyle w:val="s0"/>
        </w:rPr>
        <w:t xml:space="preserve"> квалификационных требований к социальным работникам в сфере здравоохранения и правил их аттестации» (зарегистрирован в Реестре государственной регистрации нормативных правовых актов № 5628).</w:t>
      </w:r>
    </w:p>
    <w:p w:rsidR="00000000" w:rsidRDefault="00892F9F">
      <w:pPr>
        <w:pStyle w:val="pj"/>
      </w:pPr>
      <w:r>
        <w:rPr>
          <w:rStyle w:val="s0"/>
        </w:rPr>
        <w:t xml:space="preserve">2. </w:t>
      </w:r>
      <w:hyperlink r:id="rId11" w:history="1">
        <w:r>
          <w:rPr>
            <w:rStyle w:val="a4"/>
          </w:rPr>
          <w:t>Приказ</w:t>
        </w:r>
      </w:hyperlink>
      <w:r>
        <w:rPr>
          <w:rStyle w:val="s0"/>
        </w:rPr>
        <w:t xml:space="preserve"> Министра здравоохранения и социального развития Республики Казахстан от 30 сентября 2015 года № 772 «О внесении изменений в некоторые решения Министерства здравоохранения и социального развития Республики Казахстан» (зарегистрирован в Реестре го</w:t>
      </w:r>
      <w:r>
        <w:rPr>
          <w:rStyle w:val="s0"/>
        </w:rPr>
        <w:t>сударственной регистрации нормативных правовых актов № 12997).</w:t>
      </w:r>
    </w:p>
    <w:p w:rsidR="00000000" w:rsidRDefault="00892F9F">
      <w:pPr>
        <w:pStyle w:val="pj"/>
      </w:pPr>
      <w:r>
        <w:rPr>
          <w:rStyle w:val="s0"/>
        </w:rPr>
        <w:t xml:space="preserve">3. </w:t>
      </w:r>
      <w:hyperlink r:id="rId12" w:history="1">
        <w:r>
          <w:rPr>
            <w:rStyle w:val="a4"/>
          </w:rPr>
          <w:t>Приказ</w:t>
        </w:r>
      </w:hyperlink>
      <w:r>
        <w:rPr>
          <w:rStyle w:val="s0"/>
        </w:rPr>
        <w:t xml:space="preserve"> Министра здравоохранения Республики Казахстан от 26 сентября 2022 года № ҚР ДСМ-103 «О внесении изменений в приказ Мин</w:t>
      </w:r>
      <w:r>
        <w:rPr>
          <w:rStyle w:val="s0"/>
        </w:rPr>
        <w:t>истра здравоохранения Республики Казахстан от 16 марта 2009 года № 134 «Об утверждении квалификационных требований к социальным работникам в сфере здравоохранения и правил их аттестации» (зарегистрирован в Реестре государственной регистрации нормативных пр</w:t>
      </w:r>
      <w:r>
        <w:rPr>
          <w:rStyle w:val="s0"/>
        </w:rPr>
        <w:t>авовых актов № 29852).</w:t>
      </w:r>
    </w:p>
    <w:p w:rsidR="00000000" w:rsidRDefault="00892F9F">
      <w:pPr>
        <w:pStyle w:val="pj"/>
      </w:pPr>
      <w:r>
        <w:rPr>
          <w:rStyle w:val="s0"/>
        </w:rPr>
        <w:t> </w:t>
      </w:r>
    </w:p>
    <w:p w:rsidR="00000000" w:rsidRDefault="00892F9F">
      <w:pPr>
        <w:pStyle w:val="pj"/>
      </w:pPr>
      <w:r>
        <w:rPr>
          <w:rStyle w:val="s0"/>
        </w:rPr>
        <w:t> </w:t>
      </w:r>
    </w:p>
    <w:sectPr w:rsidR="00000000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92F9F" w:rsidRDefault="00892F9F" w:rsidP="00892F9F">
      <w:r>
        <w:separator/>
      </w:r>
    </w:p>
  </w:endnote>
  <w:endnote w:type="continuationSeparator" w:id="0">
    <w:p w:rsidR="00892F9F" w:rsidRDefault="00892F9F" w:rsidP="00892F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2F9F" w:rsidRDefault="00892F9F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2F9F" w:rsidRDefault="00892F9F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2F9F" w:rsidRDefault="00892F9F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92F9F" w:rsidRDefault="00892F9F" w:rsidP="00892F9F">
      <w:r>
        <w:separator/>
      </w:r>
    </w:p>
  </w:footnote>
  <w:footnote w:type="continuationSeparator" w:id="0">
    <w:p w:rsidR="00892F9F" w:rsidRDefault="00892F9F" w:rsidP="00892F9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2F9F" w:rsidRDefault="00892F9F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2F9F" w:rsidRDefault="00892F9F" w:rsidP="00892F9F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Источник: Информационная система "ПАРАГРАФ"</w:t>
    </w:r>
  </w:p>
  <w:p w:rsidR="00892F9F" w:rsidRDefault="00892F9F" w:rsidP="00892F9F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Документ: Приказ и.о. Министра здравоохранения Республики Казахстан от 23 августа 2024 года № 66 «О признании утратившими силу некоторых приказов»</w:t>
    </w:r>
  </w:p>
  <w:p w:rsidR="00892F9F" w:rsidRPr="00892F9F" w:rsidRDefault="00892F9F" w:rsidP="00892F9F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Статус документа: действующий. Дата: 09.09.2024 г.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2F9F" w:rsidRDefault="00892F9F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0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SnapToGridInCell/>
    <w:doNotWrapTextWithPunct/>
    <w:doNotUseEastAsianBreakRules/>
    <w:growAutofit/>
    <w:compatSetting w:name="compatibilityMode" w:uri="http://schemas.microsoft.com/office/word" w:val="14"/>
  </w:compat>
  <w:rsids>
    <w:rsidRoot w:val="00892F9F"/>
    <w:rsid w:val="00892F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lang w:val="ru-RU" w:eastAsia="ru-RU" w:bidi="ar-SA"/>
      </w:rPr>
    </w:rPrDefault>
    <w:pPrDefault>
      <w:pPr>
        <w:spacing w:after="16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Pr>
      <w:color w:val="000000"/>
    </w:rPr>
  </w:style>
  <w:style w:type="paragraph" w:customStyle="1" w:styleId="pc">
    <w:name w:val="pc"/>
    <w:basedOn w:val="a"/>
    <w:pPr>
      <w:jc w:val="center"/>
    </w:pPr>
    <w:rPr>
      <w:color w:val="000000"/>
    </w:rPr>
  </w:style>
  <w:style w:type="paragraph" w:customStyle="1" w:styleId="pr">
    <w:name w:val="pr"/>
    <w:basedOn w:val="a"/>
    <w:pPr>
      <w:jc w:val="right"/>
    </w:pPr>
    <w:rPr>
      <w:color w:val="000000"/>
    </w:rPr>
  </w:style>
  <w:style w:type="paragraph" w:customStyle="1" w:styleId="pj">
    <w:name w:val="pj"/>
    <w:basedOn w:val="a"/>
    <w:pPr>
      <w:ind w:firstLine="400"/>
      <w:jc w:val="both"/>
    </w:pPr>
    <w:rPr>
      <w:color w:val="000000"/>
    </w:rPr>
  </w:style>
  <w:style w:type="paragraph" w:customStyle="1" w:styleId="pji">
    <w:name w:val="pji"/>
    <w:basedOn w:val="a"/>
    <w:pPr>
      <w:jc w:val="both"/>
    </w:pPr>
    <w:rPr>
      <w:color w:val="000000"/>
    </w:rPr>
  </w:style>
  <w:style w:type="paragraph" w:customStyle="1" w:styleId="msochpdefault">
    <w:name w:val="msochpdefault"/>
    <w:basedOn w:val="a"/>
    <w:rPr>
      <w:rFonts w:ascii="Calibri" w:hAnsi="Calibri" w:cs="Calibri"/>
      <w:color w:val="000000"/>
      <w:sz w:val="20"/>
      <w:szCs w:val="20"/>
    </w:rPr>
  </w:style>
  <w:style w:type="paragraph" w:customStyle="1" w:styleId="msopapdefault">
    <w:name w:val="msopapdefault"/>
    <w:basedOn w:val="a"/>
    <w:pPr>
      <w:spacing w:after="160" w:line="252" w:lineRule="auto"/>
    </w:pPr>
    <w:rPr>
      <w:color w:val="000000"/>
    </w:rPr>
  </w:style>
  <w:style w:type="character" w:customStyle="1" w:styleId="s0">
    <w:name w:val="s0"/>
    <w:basedOn w:val="a0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2">
    <w:name w:val="s2"/>
    <w:basedOn w:val="a0"/>
    <w:rPr>
      <w:rFonts w:ascii="Times New Roman" w:hAnsi="Times New Roman" w:cs="Times New Roman" w:hint="default"/>
      <w:color w:val="333399"/>
      <w:u w:val="single"/>
    </w:rPr>
  </w:style>
  <w:style w:type="character" w:customStyle="1" w:styleId="s1">
    <w:name w:val="s1"/>
    <w:basedOn w:val="a0"/>
    <w:rPr>
      <w:rFonts w:ascii="Times New Roman" w:hAnsi="Times New Roman" w:cs="Times New Roman" w:hint="default"/>
      <w:b/>
      <w:bCs/>
      <w:color w:val="000000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paragraph" w:customStyle="1" w:styleId="p">
    <w:name w:val="p"/>
    <w:basedOn w:val="a"/>
    <w:rPr>
      <w:color w:val="000000"/>
    </w:rPr>
  </w:style>
  <w:style w:type="paragraph" w:styleId="a6">
    <w:name w:val="header"/>
    <w:basedOn w:val="a"/>
    <w:link w:val="a7"/>
    <w:uiPriority w:val="99"/>
    <w:unhideWhenUsed/>
    <w:rsid w:val="00892F9F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892F9F"/>
    <w:rPr>
      <w:rFonts w:ascii="Times New Roman" w:eastAsiaTheme="minorEastAsia" w:hAnsi="Times New Roman" w:cs="Times New Roman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892F9F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892F9F"/>
    <w:rPr>
      <w:rFonts w:ascii="Times New Roman" w:eastAsiaTheme="minorEastAsia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lang w:val="ru-RU" w:eastAsia="ru-RU" w:bidi="ar-SA"/>
      </w:rPr>
    </w:rPrDefault>
    <w:pPrDefault>
      <w:pPr>
        <w:spacing w:after="16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Pr>
      <w:color w:val="000000"/>
    </w:rPr>
  </w:style>
  <w:style w:type="paragraph" w:customStyle="1" w:styleId="pc">
    <w:name w:val="pc"/>
    <w:basedOn w:val="a"/>
    <w:pPr>
      <w:jc w:val="center"/>
    </w:pPr>
    <w:rPr>
      <w:color w:val="000000"/>
    </w:rPr>
  </w:style>
  <w:style w:type="paragraph" w:customStyle="1" w:styleId="pr">
    <w:name w:val="pr"/>
    <w:basedOn w:val="a"/>
    <w:pPr>
      <w:jc w:val="right"/>
    </w:pPr>
    <w:rPr>
      <w:color w:val="000000"/>
    </w:rPr>
  </w:style>
  <w:style w:type="paragraph" w:customStyle="1" w:styleId="pj">
    <w:name w:val="pj"/>
    <w:basedOn w:val="a"/>
    <w:pPr>
      <w:ind w:firstLine="400"/>
      <w:jc w:val="both"/>
    </w:pPr>
    <w:rPr>
      <w:color w:val="000000"/>
    </w:rPr>
  </w:style>
  <w:style w:type="paragraph" w:customStyle="1" w:styleId="pji">
    <w:name w:val="pji"/>
    <w:basedOn w:val="a"/>
    <w:pPr>
      <w:jc w:val="both"/>
    </w:pPr>
    <w:rPr>
      <w:color w:val="000000"/>
    </w:rPr>
  </w:style>
  <w:style w:type="paragraph" w:customStyle="1" w:styleId="msochpdefault">
    <w:name w:val="msochpdefault"/>
    <w:basedOn w:val="a"/>
    <w:rPr>
      <w:rFonts w:ascii="Calibri" w:hAnsi="Calibri" w:cs="Calibri"/>
      <w:color w:val="000000"/>
      <w:sz w:val="20"/>
      <w:szCs w:val="20"/>
    </w:rPr>
  </w:style>
  <w:style w:type="paragraph" w:customStyle="1" w:styleId="msopapdefault">
    <w:name w:val="msopapdefault"/>
    <w:basedOn w:val="a"/>
    <w:pPr>
      <w:spacing w:after="160" w:line="252" w:lineRule="auto"/>
    </w:pPr>
    <w:rPr>
      <w:color w:val="000000"/>
    </w:rPr>
  </w:style>
  <w:style w:type="character" w:customStyle="1" w:styleId="s0">
    <w:name w:val="s0"/>
    <w:basedOn w:val="a0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2">
    <w:name w:val="s2"/>
    <w:basedOn w:val="a0"/>
    <w:rPr>
      <w:rFonts w:ascii="Times New Roman" w:hAnsi="Times New Roman" w:cs="Times New Roman" w:hint="default"/>
      <w:color w:val="333399"/>
      <w:u w:val="single"/>
    </w:rPr>
  </w:style>
  <w:style w:type="character" w:customStyle="1" w:styleId="s1">
    <w:name w:val="s1"/>
    <w:basedOn w:val="a0"/>
    <w:rPr>
      <w:rFonts w:ascii="Times New Roman" w:hAnsi="Times New Roman" w:cs="Times New Roman" w:hint="default"/>
      <w:b/>
      <w:bCs/>
      <w:color w:val="000000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paragraph" w:customStyle="1" w:styleId="p">
    <w:name w:val="p"/>
    <w:basedOn w:val="a"/>
    <w:rPr>
      <w:color w:val="000000"/>
    </w:rPr>
  </w:style>
  <w:style w:type="paragraph" w:styleId="a6">
    <w:name w:val="header"/>
    <w:basedOn w:val="a"/>
    <w:link w:val="a7"/>
    <w:uiPriority w:val="99"/>
    <w:unhideWhenUsed/>
    <w:rsid w:val="00892F9F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892F9F"/>
    <w:rPr>
      <w:rFonts w:ascii="Times New Roman" w:eastAsiaTheme="minorEastAsia" w:hAnsi="Times New Roman" w:cs="Times New Roman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892F9F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892F9F"/>
    <w:rPr>
      <w:rFonts w:ascii="Times New Roman" w:eastAsiaTheme="minorEastAsia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encoding w:val="windows-1251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online.zakon.kz/Document/?doc_id=39859088" TargetMode="Externa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://online.zakon.kz/Document/?doc_id=37312788" TargetMode="External"/><Relationship Id="rId12" Type="http://schemas.openxmlformats.org/officeDocument/2006/relationships/hyperlink" Target="http://online.zakon.kz/Document/?doc_id=33600356" TargetMode="External"/><Relationship Id="rId17" Type="http://schemas.openxmlformats.org/officeDocument/2006/relationships/header" Target="header3.xml"/><Relationship Id="rId2" Type="http://schemas.microsoft.com/office/2007/relationships/stylesWithEffects" Target="stylesWithEffects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http://online.zakon.kz/Document/?doc_id=35379404" TargetMode="Externa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hyperlink" Target="http://online.zakon.kz/Document/?doc_id=30405785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online.zakon.kz/Document/?doc_id=39859088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333</Words>
  <Characters>2933</Characters>
  <Application>Microsoft Office Word</Application>
  <DocSecurity>0</DocSecurity>
  <Lines>24</Lines>
  <Paragraphs>6</Paragraphs>
  <ScaleCrop>false</ScaleCrop>
  <Company>SPecialiST RePack</Company>
  <LinksUpToDate>false</LinksUpToDate>
  <CharactersWithSpaces>3260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и.о. Министра здравоохранения Республики Казахстан от 23 августа 2024 года № 66 «О признании утратившими силу некоторых приказов» (©Paragraph 2024)</dc:title>
  <dc:subject/>
  <dc:creator>Сергей Мельников</dc:creator>
  <cp:keywords/>
  <dc:description/>
  <cp:lastModifiedBy>Сергей Мельников</cp:lastModifiedBy>
  <cp:revision>2</cp:revision>
  <dcterms:created xsi:type="dcterms:W3CDTF">2024-09-09T03:47:00Z</dcterms:created>
  <dcterms:modified xsi:type="dcterms:W3CDTF">2024-09-09T03:47:00Z</dcterms:modified>
</cp:coreProperties>
</file>